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**Spécifications Fonctionnelles - Système de Connexion v1.0**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**1. Introduction**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Ce document décrit les exigences pour le nouveau module de connexion utilisateur.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**2. Exigences Fonctionnelles**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REQ-1: Le système **doit** permettre à un utilisateur enregistré de se connecter en utilisant son adresse e-mail et son mot de passe. Cette fonctionnalité est essentielle. (Priorité: Haute, Type: fonctionnelle)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REQ-2: Le système **doit** afficher un message d'erreur clair si l'e-mail ou le mot de passe est incorrect. (Priorité: Haute, Type: interface)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REQ-3: Le système **devrait** proposer une option "Mot de passe oublié" sur la page de connexion. (Priorité: Moyenne, Type: fonctionnelle)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REQ-4: La page de connexion **doit** se charger en moins de 3 secondes sur une connexion standard. (Priorité: Moyenne, Type: performance)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REQ-5: Tous les mots de passe **doivent** être stockés de manière sécurisée en utilisant un algorithme de hachage moderne (ex: bcrypt). (Priorité: Haute, Type: sécurité)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**3. Autres Exigences**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REQ-6: L'interface utilisateur devrait être simple et intuitive. (Priorité: Basse, Type: interface)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**4. Notes**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Assurer la compatibilité avec les navigateurs modernes.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