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АКТ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сдачи-приемки в опытную эксплуатацию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        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        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Комиссия в составе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начальника отдела АСУ Стракулина М. С. и системного администратора Конухова В. Г.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созданная на основании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п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>риказ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 w:eastAsia="zh-CN"/>
        </w:rPr>
        <w:t>а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 xml:space="preserve"> № 45 от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 w:eastAsia="zh-CN"/>
        </w:rPr>
        <w:t>21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>.04.2025 о создании комиссии по приемке ИС “Отдел АСУ” в опытную эксплуатацию</w:t>
      </w:r>
      <w:r>
        <w:rPr>
          <w:rFonts w:hint="default" w:ascii="Times New Roman" w:hAnsi="Times New Roman" w:cs="Times New Roman"/>
          <w:sz w:val="28"/>
          <w:szCs w:val="28"/>
        </w:rPr>
        <w:t xml:space="preserve">, с одной стороны и студент группы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541 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Лабинского Аграрного Техникума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техникум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Федоренко Андрей Юрьевич</w:t>
      </w:r>
      <w:r>
        <w:rPr>
          <w:rFonts w:hint="default" w:ascii="Times New Roman" w:hAnsi="Times New Roman" w:cs="Times New Roman"/>
          <w:sz w:val="28"/>
          <w:szCs w:val="28"/>
        </w:rPr>
        <w:t xml:space="preserve">, с другой стороны, в период 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21 апреля 2025 г.</w:t>
      </w:r>
      <w:r>
        <w:rPr>
          <w:rFonts w:hint="default" w:ascii="Times New Roman" w:hAnsi="Times New Roman" w:cs="Times New Roman"/>
          <w:sz w:val="28"/>
          <w:szCs w:val="28"/>
        </w:rPr>
        <w:t xml:space="preserve"> по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17 мая 2025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г.</w:t>
      </w:r>
      <w:r>
        <w:rPr>
          <w:rFonts w:hint="default" w:ascii="Times New Roman" w:hAnsi="Times New Roman" w:cs="Times New Roman"/>
          <w:sz w:val="28"/>
          <w:szCs w:val="28"/>
        </w:rPr>
        <w:t xml:space="preserve"> Осущ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ествили сдачу-приемку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опытную эксплуатацию. В ходе сдачи-приемки осуществлены следующие виды проверки: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оценка степени соответствия принимаемой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требованиям технического задания;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оценка работоспособности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целом, а также ее обеспечивающих подсистем (информационного, лингвистического, программного, технического);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соответствия предъявленного комплекта рабочей документации нормативным требованиям.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сдачи-приемки комиссией установлено, что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полностью соответствует требованиям технического задания (если есть отклонения, указать их).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  <w:t xml:space="preserve"> решает следующие задачи: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ru-RU" w:bidi="ar-SA"/>
        </w:rPr>
        <w:t xml:space="preserve"> у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чет и распределение заявок отдела АСУ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к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онтроль сроков выполнения задач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г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енерация отчетности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ru-RU" w:bidi="ar-SA"/>
        </w:rPr>
        <w:t xml:space="preserve">.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В ходе проверки сбоев и отказов не выявлено.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  <w:t xml:space="preserve"> реализована в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ru-RU" w:bidi="ar-SA"/>
        </w:rPr>
        <w:t xml:space="preserve"> клиентской части Windows Forms, .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NET Framework 4.7.2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 xml:space="preserve">,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C#;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серверная часть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 PostgreSQL 15;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 xml:space="preserve">среда разработки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Microsoft Visual Studio Community 2022.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составе комплекта рабочей документации комиссии представлены следующие документы: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р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уководство пользователя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т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ехническое задани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е, 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сходный код программы.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итогам сдачи-приемки комиссия пришла к следующему заключению: принять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опытную эксплуатацию в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отдела АСУ</w:t>
      </w:r>
      <w:r>
        <w:rPr>
          <w:rFonts w:hint="default" w:ascii="Times New Roman" w:hAnsi="Times New Roman" w:cs="Times New Roman"/>
          <w:sz w:val="28"/>
          <w:szCs w:val="28"/>
        </w:rPr>
        <w:t>. В случае выявления отклонений и сроки внесения необходимых изменений в рабочую документацию.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Члены комиссии: (должность, ФИО, подпись)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Начальник отдела АСУ Стракулин М. С.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____________</w:t>
      </w:r>
    </w:p>
    <w:p>
      <w:pPr>
        <w:spacing w:before="0"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Системный администратор Конухов В. Г.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____________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Разработчик: студент группы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541 </w:t>
      </w:r>
      <w:r>
        <w:rPr>
          <w:rFonts w:hint="default" w:ascii="Times New Roman" w:hAnsi="Times New Roman" w:cs="Times New Roman"/>
          <w:sz w:val="28"/>
          <w:szCs w:val="28"/>
        </w:rPr>
        <w:t xml:space="preserve"> ЛАТ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Федоренко Андрей Юрьевич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 xml:space="preserve">   ____________</w:t>
      </w:r>
    </w:p>
    <w:sectPr>
      <w:pgSz w:w="11906" w:h="16838"/>
      <w:pgMar w:top="1138" w:right="850" w:bottom="850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F3D66"/>
    <w:multiLevelType w:val="multilevel"/>
    <w:tmpl w:val="BC7F3D66"/>
    <w:lvl w:ilvl="0" w:tentative="0">
      <w:start w:val="1"/>
      <w:numFmt w:val="decimal"/>
      <w:lvlText w:val="%1."/>
      <w:lvlJc w:val="left"/>
      <w:pPr>
        <w:tabs>
          <w:tab w:val="left" w:pos="1654"/>
        </w:tabs>
        <w:ind w:left="1654" w:hanging="945"/>
      </w:pPr>
      <w:rPr>
        <w:rFonts w:hint="default"/>
        <w:color w:val="auto"/>
      </w:rPr>
    </w:lvl>
    <w:lvl w:ilvl="1" w:tentative="0">
      <w:start w:val="1"/>
      <w:numFmt w:val="decimal"/>
      <w:lvlText w:val="%2)"/>
      <w:lvlJc w:val="left"/>
      <w:pPr>
        <w:tabs>
          <w:tab w:val="left" w:pos="2089"/>
        </w:tabs>
        <w:ind w:left="2089" w:hanging="6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509"/>
        </w:tabs>
        <w:ind w:left="2509" w:hanging="180"/>
      </w:pPr>
    </w:lvl>
    <w:lvl w:ilvl="3" w:tentative="0">
      <w:start w:val="1"/>
      <w:numFmt w:val="decimal"/>
      <w:lvlText w:val="%4."/>
      <w:lvlJc w:val="left"/>
      <w:pPr>
        <w:tabs>
          <w:tab w:val="left" w:pos="3229"/>
        </w:tabs>
        <w:ind w:left="322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49"/>
        </w:tabs>
        <w:ind w:left="394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69"/>
        </w:tabs>
        <w:ind w:left="4669" w:hanging="180"/>
      </w:pPr>
    </w:lvl>
    <w:lvl w:ilvl="6" w:tentative="0">
      <w:start w:val="1"/>
      <w:numFmt w:val="decimal"/>
      <w:lvlText w:val="%7."/>
      <w:lvlJc w:val="left"/>
      <w:pPr>
        <w:tabs>
          <w:tab w:val="left" w:pos="5389"/>
        </w:tabs>
        <w:ind w:left="538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09"/>
        </w:tabs>
        <w:ind w:left="610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48EC"/>
    <w:rsid w:val="3B1F76E4"/>
    <w:rsid w:val="3FBFF9D9"/>
    <w:rsid w:val="3FDEC7A5"/>
    <w:rsid w:val="66FB4E08"/>
    <w:rsid w:val="7F67ECFB"/>
    <w:rsid w:val="DFFBF802"/>
    <w:rsid w:val="E27FF542"/>
    <w:rsid w:val="F7D70751"/>
    <w:rsid w:val="FE9E4FB1"/>
    <w:rsid w:val="FF7F1F86"/>
    <w:rsid w:val="FFDF48EC"/>
    <w:rsid w:val="FFF7F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line="300" w:lineRule="auto"/>
      <w:ind w:firstLine="220"/>
      <w:jc w:val="both"/>
    </w:pPr>
    <w:rPr>
      <w:rFonts w:asciiTheme="minorHAnsi" w:hAnsiTheme="minorHAnsi" w:eastAsiaTheme="minorEastAsia" w:cstheme="minorBidi"/>
      <w:sz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2025-06-05T02:36:00Z</dcterms:created>
  <dc:creator>Shau</dc:creator>
  <cp:lastModifiedBy>Shau</cp:lastModifiedBy>
  <dcterms:modified xsi:type="dcterms:W3CDTF">2025-06-05T19:59:44Z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