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34C" w:rsidRDefault="0012534C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12534C" w:rsidRDefault="00B91C5F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60665" wp14:editId="7B986A51">
            <wp:simplePos x="0" y="0"/>
            <wp:positionH relativeFrom="column">
              <wp:posOffset>1389600</wp:posOffset>
            </wp:positionH>
            <wp:positionV relativeFrom="paragraph">
              <wp:posOffset>280550</wp:posOffset>
            </wp:positionV>
            <wp:extent cx="3463135" cy="165895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135" cy="1658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56CF2" w:rsidRDefault="00EF7AFE" w:rsidP="00FF0545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EPARTMENT</w:t>
      </w:r>
      <w:r>
        <w:rPr>
          <w:rFonts w:ascii="Times New Roman" w:eastAsia="Times New Roman" w:hAnsi="Times New Roman" w:cs="Times New Roman"/>
          <w:sz w:val="28"/>
          <w:szCs w:val="28"/>
        </w:rPr>
        <w:t>: BIO MEDICAL ENGINE</w:t>
      </w:r>
      <w:r w:rsidR="00FF0545">
        <w:rPr>
          <w:rFonts w:ascii="Times New Roman" w:eastAsia="Times New Roman" w:hAnsi="Times New Roman" w:cs="Times New Roman"/>
          <w:sz w:val="28"/>
          <w:szCs w:val="28"/>
        </w:rPr>
        <w:t>ER</w:t>
      </w:r>
      <w:r w:rsidR="007A06EA">
        <w:rPr>
          <w:rFonts w:ascii="Times New Roman" w:eastAsia="Times New Roman" w:hAnsi="Times New Roman" w:cs="Times New Roman"/>
          <w:sz w:val="28"/>
          <w:szCs w:val="28"/>
        </w:rPr>
        <w:t>ING</w:t>
      </w:r>
    </w:p>
    <w:p w:rsidR="007A06EA" w:rsidRDefault="0071365C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C56C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534C" w:rsidRDefault="007A06EA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Y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EAR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: THIRD YEAR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C56CF2" w:rsidRPr="00E550BC" w:rsidRDefault="00100AEE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550BC">
        <w:rPr>
          <w:rFonts w:ascii="Times New Roman" w:eastAsia="Times New Roman" w:hAnsi="Times New Roman" w:cs="Times New Roman"/>
          <w:sz w:val="24"/>
          <w:szCs w:val="24"/>
        </w:rPr>
        <w:t>PROJECT SUBMISSION PHASE -</w:t>
      </w:r>
      <w:r w:rsidR="00FE2A1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TOPIC – AIR QUALITY MONITORING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CF2A3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934B32">
        <w:rPr>
          <w:rFonts w:ascii="Times New Roman" w:eastAsia="Times New Roman" w:hAnsi="Times New Roman" w:cs="Times New Roman"/>
        </w:rPr>
        <w:t xml:space="preserve">                                    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Team members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1.KALIDASS.P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2.KUMAR</w:t>
      </w:r>
      <w:r w:rsidR="002C710A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GURU.M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3.LAWRANCE.N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4.MAHESH.R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5.MANOJKUMAR.S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6.MARIARAJ.G</w:t>
      </w:r>
    </w:p>
    <w:p w:rsidR="00934B32" w:rsidRDefault="00934B32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934B32" w:rsidRDefault="00934B32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By.</w:t>
      </w:r>
    </w:p>
    <w:p w:rsidR="00DB4E66" w:rsidRDefault="00DB4E66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="00A2302C">
        <w:rPr>
          <w:rFonts w:ascii="Times New Roman" w:eastAsia="Times New Roman" w:hAnsi="Times New Roman" w:cs="Times New Roman"/>
          <w:sz w:val="28"/>
          <w:szCs w:val="28"/>
        </w:rPr>
        <w:t>KALIDASS</w:t>
      </w:r>
      <w:r w:rsidR="005917B9">
        <w:rPr>
          <w:rFonts w:ascii="Times New Roman" w:eastAsia="Times New Roman" w:hAnsi="Times New Roman" w:cs="Times New Roman"/>
          <w:sz w:val="28"/>
          <w:szCs w:val="28"/>
        </w:rPr>
        <w:t>.P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2534C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3F2A8F">
        <w:rPr>
          <w:rFonts w:ascii="Times New Roman" w:eastAsia="Times New Roman" w:hAnsi="Times New Roman" w:cs="Times New Roman"/>
          <w:sz w:val="28"/>
          <w:szCs w:val="28"/>
        </w:rPr>
        <w:t xml:space="preserve">AIR QUALITY MONITORING </w:t>
      </w:r>
    </w:p>
    <w:p w:rsidR="00E45D10" w:rsidRPr="00E45D10" w:rsidRDefault="00E45D10" w:rsidP="00E45D10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Certainly, I can provide more detailed information for Phase 4 of an air quality monitoring project:</w:t>
      </w:r>
    </w:p>
    <w:p w:rsidR="00C00B3E" w:rsidRDefault="00C00B3E" w:rsidP="00C00B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C00B3E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1. Data Analysis: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Utilize statistical methods to identify patterns and trends in the collected air quality data.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Investigate correlations between air quality parameters and potential pollution sources.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Consider the spatial and temporal distribution of pollution levels.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857BA6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2. Reporting:</w:t>
      </w:r>
    </w:p>
    <w:p w:rsidR="00857BA6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Create detailed reports summarizing findings, trends, and recommendations.</w:t>
      </w:r>
    </w:p>
    <w:p w:rsidR="00E45D10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Develop user-friendly dashboards or visualizations for stakeholders and the public.</w:t>
      </w:r>
    </w:p>
    <w:p w:rsidR="00E45D10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Provide historical comparisons and future projections.</w:t>
      </w:r>
    </w:p>
    <w:p w:rsidR="00F5590C" w:rsidRDefault="00F5590C" w:rsidP="00F559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F5590C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3. Quality Assurance:</w:t>
      </w:r>
    </w:p>
    <w:p w:rsidR="00F5590C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Regularly calibrate and maintain monitoring equipment to ensure accuracy.</w:t>
      </w:r>
    </w:p>
    <w:p w:rsidR="00E45D10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Conduct quality control checks to identify and rectify data anomalies.</w:t>
      </w:r>
    </w:p>
    <w:p w:rsidR="00E45D10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Establish protocols for data validation and verification.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F5590C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4. Public Awareness: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Organize public seminars, webinars, or workshops to educate the community on air quality issues.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Promote actions that individuals can take to improve air quality, such as reducing emissions and using air purifiers.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Utilize social media and public information campaigns.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EA7FFA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5. Technology Upgrades:</w:t>
      </w:r>
    </w:p>
    <w:p w:rsidR="00EA7FFA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Explore advanced monitoring technologies like remote sensors and real-time data transmission.</w:t>
      </w:r>
    </w:p>
    <w:p w:rsidR="00E45D10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Consider integrating machine learning or AI for predictive modeling and anomaly detection.</w:t>
      </w:r>
    </w:p>
    <w:p w:rsidR="00E45D10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Evaluate the cost-effectiveness of potential upgrades.</w:t>
      </w:r>
    </w:p>
    <w:p w:rsidR="00EA7FFA" w:rsidRDefault="00EA7FFA" w:rsidP="00EA7F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EA7FFA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6. Regulatory Compliance:</w:t>
      </w:r>
    </w:p>
    <w:p w:rsidR="00E45D10" w:rsidRPr="000F52B7" w:rsidRDefault="00E45D10" w:rsidP="000F52B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Ensure that the project aligns with local, state, and federal environmental regulations.</w:t>
      </w:r>
    </w:p>
    <w:p w:rsidR="00E45D10" w:rsidRPr="000F52B7" w:rsidRDefault="00E45D10" w:rsidP="000F52B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Maintain records of compliance efforts and any required permits.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401F47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7. Research and Innovation: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Collaborate with researchers to stay updated on the latest developments in air quality monitoring.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Investigate emerging pollutants and health impacts.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Seek funding for innovative projects or pilot studies.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0F52B7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8. Collaboration:</w:t>
      </w:r>
    </w:p>
    <w:p w:rsidR="000F52B7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Engage with environmental agencies, universities, and community organizations to share data and insights.</w:t>
      </w:r>
    </w:p>
    <w:p w:rsidR="00E45D10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Seek partnerships for joint research efforts or funding opportunities.</w:t>
      </w:r>
    </w:p>
    <w:p w:rsidR="00E45D10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Foster relationships with experts in the field for guidance.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8B48B1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9. Sustainability:</w:t>
      </w:r>
    </w:p>
    <w:p w:rsidR="008B48B1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Develop a sustainability plan to secure funding and resources for ongoing monitoring.</w:t>
      </w:r>
    </w:p>
    <w:p w:rsidR="00E45D10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Consider transitioning to community-led monitoring programs.</w:t>
      </w:r>
    </w:p>
    <w:p w:rsidR="00E45D10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Explore revenue generation opportunities through data services or consultancy.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97F55" w:rsidRDefault="00E45D10" w:rsidP="002F7E62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Each of these aspects is crucial for the success of Phase 4 in your air quality monitoring project. Depending on your project's specific goals and resources, you can prioritize and tailor these activities to meet your objectives.</w:t>
      </w:r>
    </w:p>
    <w:sectPr w:rsidR="00097F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477" w:rsidRDefault="00CE5477">
      <w:pPr>
        <w:spacing w:line="240" w:lineRule="auto"/>
      </w:pPr>
      <w:r>
        <w:separator/>
      </w:r>
    </w:p>
  </w:endnote>
  <w:endnote w:type="continuationSeparator" w:id="0">
    <w:p w:rsidR="00CE5477" w:rsidRDefault="00CE5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477" w:rsidRDefault="00CE5477">
      <w:pPr>
        <w:spacing w:after="0"/>
      </w:pPr>
      <w:r>
        <w:separator/>
      </w:r>
    </w:p>
  </w:footnote>
  <w:footnote w:type="continuationSeparator" w:id="0">
    <w:p w:rsidR="00CE5477" w:rsidRDefault="00CE54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3B"/>
    <w:multiLevelType w:val="hybridMultilevel"/>
    <w:tmpl w:val="78B88B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679A2"/>
    <w:multiLevelType w:val="hybridMultilevel"/>
    <w:tmpl w:val="0D7492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32C4"/>
    <w:multiLevelType w:val="hybridMultilevel"/>
    <w:tmpl w:val="A84A8DE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33F18"/>
    <w:multiLevelType w:val="hybridMultilevel"/>
    <w:tmpl w:val="68C02A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613"/>
    <w:multiLevelType w:val="hybridMultilevel"/>
    <w:tmpl w:val="26FE5C5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2220E2E"/>
    <w:multiLevelType w:val="hybridMultilevel"/>
    <w:tmpl w:val="569E4C7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F64B3"/>
    <w:multiLevelType w:val="hybridMultilevel"/>
    <w:tmpl w:val="F466B5F0"/>
    <w:lvl w:ilvl="0" w:tplc="FFFFFFFF">
      <w:numFmt w:val="bullet"/>
      <w:lvlText w:val="-"/>
      <w:lvlJc w:val="left"/>
      <w:pPr>
        <w:ind w:left="272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7" w15:restartNumberingAfterBreak="0">
    <w:nsid w:val="33E35C2D"/>
    <w:multiLevelType w:val="hybridMultilevel"/>
    <w:tmpl w:val="F1F85A1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18FCC"/>
    <w:multiLevelType w:val="multilevel"/>
    <w:tmpl w:val="40418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C3AEF"/>
    <w:multiLevelType w:val="hybridMultilevel"/>
    <w:tmpl w:val="23340A50"/>
    <w:lvl w:ilvl="0" w:tplc="08090009">
      <w:start w:val="1"/>
      <w:numFmt w:val="bullet"/>
      <w:lvlText w:val=""/>
      <w:lvlJc w:val="left"/>
      <w:pPr>
        <w:ind w:left="308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48" w:hanging="360"/>
      </w:pPr>
      <w:rPr>
        <w:rFonts w:ascii="Wingdings" w:hAnsi="Wingdings" w:hint="default"/>
      </w:rPr>
    </w:lvl>
  </w:abstractNum>
  <w:abstractNum w:abstractNumId="10" w15:restartNumberingAfterBreak="0">
    <w:nsid w:val="5B824FFF"/>
    <w:multiLevelType w:val="hybridMultilevel"/>
    <w:tmpl w:val="65C843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117D1"/>
    <w:multiLevelType w:val="hybridMultilevel"/>
    <w:tmpl w:val="A22261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E4780"/>
    <w:multiLevelType w:val="hybridMultilevel"/>
    <w:tmpl w:val="CE74EC42"/>
    <w:lvl w:ilvl="0" w:tplc="0809000F">
      <w:start w:val="1"/>
      <w:numFmt w:val="decimal"/>
      <w:lvlText w:val="%1."/>
      <w:lvlJc w:val="left"/>
      <w:pPr>
        <w:ind w:left="27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13" w15:restartNumberingAfterBreak="0">
    <w:nsid w:val="6DBC23F1"/>
    <w:multiLevelType w:val="hybridMultilevel"/>
    <w:tmpl w:val="15AA6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90C57"/>
    <w:multiLevelType w:val="hybridMultilevel"/>
    <w:tmpl w:val="4D588F6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72343">
    <w:abstractNumId w:val="8"/>
  </w:num>
  <w:num w:numId="2" w16cid:durableId="2126538858">
    <w:abstractNumId w:val="13"/>
  </w:num>
  <w:num w:numId="3" w16cid:durableId="783229180">
    <w:abstractNumId w:val="4"/>
  </w:num>
  <w:num w:numId="4" w16cid:durableId="1972055879">
    <w:abstractNumId w:val="6"/>
  </w:num>
  <w:num w:numId="5" w16cid:durableId="1185172587">
    <w:abstractNumId w:val="12"/>
  </w:num>
  <w:num w:numId="6" w16cid:durableId="576092183">
    <w:abstractNumId w:val="9"/>
  </w:num>
  <w:num w:numId="7" w16cid:durableId="1716538361">
    <w:abstractNumId w:val="11"/>
  </w:num>
  <w:num w:numId="8" w16cid:durableId="2007433972">
    <w:abstractNumId w:val="14"/>
  </w:num>
  <w:num w:numId="9" w16cid:durableId="1363165601">
    <w:abstractNumId w:val="1"/>
  </w:num>
  <w:num w:numId="10" w16cid:durableId="918487247">
    <w:abstractNumId w:val="5"/>
  </w:num>
  <w:num w:numId="11" w16cid:durableId="893853702">
    <w:abstractNumId w:val="7"/>
  </w:num>
  <w:num w:numId="12" w16cid:durableId="1160777577">
    <w:abstractNumId w:val="10"/>
  </w:num>
  <w:num w:numId="13" w16cid:durableId="35354538">
    <w:abstractNumId w:val="0"/>
  </w:num>
  <w:num w:numId="14" w16cid:durableId="254831126">
    <w:abstractNumId w:val="2"/>
  </w:num>
  <w:num w:numId="15" w16cid:durableId="919411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8144A"/>
    <w:rsid w:val="00023E96"/>
    <w:rsid w:val="000467A3"/>
    <w:rsid w:val="00047E0B"/>
    <w:rsid w:val="00065A26"/>
    <w:rsid w:val="00071D79"/>
    <w:rsid w:val="00077E25"/>
    <w:rsid w:val="00091E06"/>
    <w:rsid w:val="00097F55"/>
    <w:rsid w:val="000B0395"/>
    <w:rsid w:val="000B37F4"/>
    <w:rsid w:val="000B45F4"/>
    <w:rsid w:val="000C3197"/>
    <w:rsid w:val="000C31AD"/>
    <w:rsid w:val="000F52B7"/>
    <w:rsid w:val="00100AEE"/>
    <w:rsid w:val="00106F6C"/>
    <w:rsid w:val="0012534C"/>
    <w:rsid w:val="001D4442"/>
    <w:rsid w:val="00243A34"/>
    <w:rsid w:val="0027326E"/>
    <w:rsid w:val="00275F92"/>
    <w:rsid w:val="00296794"/>
    <w:rsid w:val="002C710A"/>
    <w:rsid w:val="002F7E62"/>
    <w:rsid w:val="00341495"/>
    <w:rsid w:val="00347987"/>
    <w:rsid w:val="003534EC"/>
    <w:rsid w:val="003651CE"/>
    <w:rsid w:val="003C134D"/>
    <w:rsid w:val="003D19BE"/>
    <w:rsid w:val="003F2A8F"/>
    <w:rsid w:val="003F39EE"/>
    <w:rsid w:val="00401F47"/>
    <w:rsid w:val="00461B85"/>
    <w:rsid w:val="004C5288"/>
    <w:rsid w:val="004D50E4"/>
    <w:rsid w:val="004D5FC7"/>
    <w:rsid w:val="004E13A9"/>
    <w:rsid w:val="004E3B99"/>
    <w:rsid w:val="00534A7F"/>
    <w:rsid w:val="005358F6"/>
    <w:rsid w:val="00543741"/>
    <w:rsid w:val="005520AB"/>
    <w:rsid w:val="00582222"/>
    <w:rsid w:val="00583D66"/>
    <w:rsid w:val="005917B9"/>
    <w:rsid w:val="005D4FB6"/>
    <w:rsid w:val="005E5EC5"/>
    <w:rsid w:val="00674B56"/>
    <w:rsid w:val="00681AA9"/>
    <w:rsid w:val="00686B1E"/>
    <w:rsid w:val="00690996"/>
    <w:rsid w:val="007013E9"/>
    <w:rsid w:val="0071365C"/>
    <w:rsid w:val="00727E4A"/>
    <w:rsid w:val="007445F6"/>
    <w:rsid w:val="00772DF9"/>
    <w:rsid w:val="007A06EA"/>
    <w:rsid w:val="007C6737"/>
    <w:rsid w:val="007F5305"/>
    <w:rsid w:val="00805295"/>
    <w:rsid w:val="0082554A"/>
    <w:rsid w:val="00857BA6"/>
    <w:rsid w:val="008A1BE4"/>
    <w:rsid w:val="008B46EF"/>
    <w:rsid w:val="008B48B1"/>
    <w:rsid w:val="008B5ABB"/>
    <w:rsid w:val="008C64FD"/>
    <w:rsid w:val="008E7C16"/>
    <w:rsid w:val="0090789B"/>
    <w:rsid w:val="00924FC1"/>
    <w:rsid w:val="00934B32"/>
    <w:rsid w:val="009C51BB"/>
    <w:rsid w:val="00A2302C"/>
    <w:rsid w:val="00A32D0F"/>
    <w:rsid w:val="00A61CD0"/>
    <w:rsid w:val="00A84FE3"/>
    <w:rsid w:val="00AF3012"/>
    <w:rsid w:val="00B052CF"/>
    <w:rsid w:val="00B17F35"/>
    <w:rsid w:val="00B35C15"/>
    <w:rsid w:val="00B45867"/>
    <w:rsid w:val="00B91C5F"/>
    <w:rsid w:val="00BB1119"/>
    <w:rsid w:val="00BF0A27"/>
    <w:rsid w:val="00C00B3E"/>
    <w:rsid w:val="00C2628F"/>
    <w:rsid w:val="00C27192"/>
    <w:rsid w:val="00C27459"/>
    <w:rsid w:val="00C27EE8"/>
    <w:rsid w:val="00C435DF"/>
    <w:rsid w:val="00C56CF2"/>
    <w:rsid w:val="00C65538"/>
    <w:rsid w:val="00C96780"/>
    <w:rsid w:val="00CD4C55"/>
    <w:rsid w:val="00CD78CF"/>
    <w:rsid w:val="00CE5477"/>
    <w:rsid w:val="00CF2A38"/>
    <w:rsid w:val="00D10710"/>
    <w:rsid w:val="00D11134"/>
    <w:rsid w:val="00D406CC"/>
    <w:rsid w:val="00D631C3"/>
    <w:rsid w:val="00D86DF5"/>
    <w:rsid w:val="00D90CB3"/>
    <w:rsid w:val="00DA32F1"/>
    <w:rsid w:val="00DB4E66"/>
    <w:rsid w:val="00DC6C76"/>
    <w:rsid w:val="00DC7A0B"/>
    <w:rsid w:val="00DF1D57"/>
    <w:rsid w:val="00E17AC9"/>
    <w:rsid w:val="00E45D10"/>
    <w:rsid w:val="00E518D8"/>
    <w:rsid w:val="00E550BC"/>
    <w:rsid w:val="00E71305"/>
    <w:rsid w:val="00E72A0E"/>
    <w:rsid w:val="00EA0FA5"/>
    <w:rsid w:val="00EA511C"/>
    <w:rsid w:val="00EA7FFA"/>
    <w:rsid w:val="00EB119A"/>
    <w:rsid w:val="00EC0147"/>
    <w:rsid w:val="00EF7AFE"/>
    <w:rsid w:val="00F046B2"/>
    <w:rsid w:val="00F0670A"/>
    <w:rsid w:val="00F272DA"/>
    <w:rsid w:val="00F5590C"/>
    <w:rsid w:val="00F8740B"/>
    <w:rsid w:val="00F93028"/>
    <w:rsid w:val="00F95B71"/>
    <w:rsid w:val="00FD203A"/>
    <w:rsid w:val="00FE2A15"/>
    <w:rsid w:val="00FE7ED7"/>
    <w:rsid w:val="00FF0545"/>
    <w:rsid w:val="00FF4024"/>
    <w:rsid w:val="0C58144A"/>
    <w:rsid w:val="1CC26A0B"/>
    <w:rsid w:val="2C66290D"/>
    <w:rsid w:val="2C713DF9"/>
    <w:rsid w:val="72D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2222F5"/>
  <w15:docId w15:val="{E222072F-532D-EF40-B8C0-03E444B9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jayavelu</dc:creator>
  <cp:lastModifiedBy>manojselvam24122002@gmail.com</cp:lastModifiedBy>
  <cp:revision>2</cp:revision>
  <dcterms:created xsi:type="dcterms:W3CDTF">2023-10-26T10:14:00Z</dcterms:created>
  <dcterms:modified xsi:type="dcterms:W3CDTF">2023-10-26T10:14:00Z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5BF5A89396B44A0B9CDE5EE1CDEC9005</vt:lpwstr>
  </property>
</Properties>
</file>