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r w:rsidR="00D23036">
        <w:rPr>
          <w:rFonts w:ascii="Times New Roman" w:hAnsi="Times New Roman" w:cs="Times New Roman"/>
          <w:sz w:val="28"/>
          <w:szCs w:val="28"/>
        </w:rPr>
        <w:t>Банкомат</w:t>
      </w:r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Pr="00A91DAA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03.03.2020</w:t>
            </w:r>
          </w:p>
        </w:tc>
        <w:tc>
          <w:tcPr>
            <w:tcW w:w="2205" w:type="dxa"/>
          </w:tcPr>
          <w:p w:rsidR="00B23C14" w:rsidRPr="00A91DAA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Корниенко Н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10.03.2020</w:t>
            </w:r>
          </w:p>
        </w:tc>
        <w:tc>
          <w:tcPr>
            <w:tcW w:w="2205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18.03.2020</w:t>
            </w:r>
          </w:p>
        </w:tc>
        <w:tc>
          <w:tcPr>
            <w:tcW w:w="2205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Корниенко Н.М.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Корниенко Н.М.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Корниенко Н.М.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25.02.2020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25.02.2020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автоматизация отдельных видов деятельности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 – в период с 16.01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 по 31.</w:t>
      </w:r>
      <w:r w:rsidRPr="00B23C14">
        <w:rPr>
          <w:rFonts w:ascii="Times New Roman" w:hAnsi="Times New Roman" w:cs="Times New Roman"/>
          <w:sz w:val="28"/>
          <w:szCs w:val="28"/>
        </w:rPr>
        <w:t>08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основных процессов ООО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Pr="00852683">
        <w:rPr>
          <w:rFonts w:ascii="Times New Roman" w:hAnsi="Times New Roman" w:cs="Times New Roman"/>
          <w:sz w:val="28"/>
          <w:szCs w:val="28"/>
        </w:rPr>
        <w:t>;</w:t>
      </w:r>
    </w:p>
    <w:p w:rsidR="00B23C14" w:rsidRPr="00852683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Pr="00852683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852683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lastRenderedPageBreak/>
        <w:t>2.2. Допущения и ограничения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</w:t>
      </w:r>
      <w:r w:rsidR="00D23036">
        <w:rPr>
          <w:rFonts w:ascii="Times New Roman" w:hAnsi="Times New Roman" w:cs="Times New Roman"/>
          <w:sz w:val="28"/>
          <w:szCs w:val="28"/>
        </w:rPr>
        <w:t>дачи, распределенные по этапам п</w:t>
      </w:r>
      <w:r>
        <w:rPr>
          <w:rFonts w:ascii="Times New Roman" w:hAnsi="Times New Roman" w:cs="Times New Roman"/>
          <w:sz w:val="28"/>
          <w:szCs w:val="28"/>
        </w:rPr>
        <w:t>роекта, планируется выполнить в период между 16.01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 и 31.</w:t>
      </w:r>
      <w:r w:rsidRPr="00B23C14">
        <w:rPr>
          <w:rFonts w:ascii="Times New Roman" w:hAnsi="Times New Roman" w:cs="Times New Roman"/>
          <w:sz w:val="28"/>
          <w:szCs w:val="28"/>
        </w:rPr>
        <w:t>08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Совокупная стоимос</w:t>
      </w:r>
      <w:r w:rsidR="00D23036">
        <w:rPr>
          <w:rFonts w:ascii="Times New Roman" w:hAnsi="Times New Roman" w:cs="Times New Roman"/>
          <w:sz w:val="28"/>
          <w:szCs w:val="28"/>
        </w:rPr>
        <w:t>ть Проекта не должна превысить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52683"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основных процессов ООО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 w:rsidR="003225A6" w:rsidRPr="00322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="003225A6" w:rsidRPr="00E07FE9">
        <w:rPr>
          <w:rFonts w:ascii="Times New Roman" w:hAnsi="Times New Roman" w:cs="Times New Roman"/>
          <w:sz w:val="28"/>
          <w:szCs w:val="28"/>
        </w:rPr>
        <w:t xml:space="preserve"> 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процессов, подлежащих автоматизации.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E07FE9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="003225A6" w:rsidRPr="000F3ED5">
        <w:rPr>
          <w:rFonts w:ascii="Times New Roman" w:hAnsi="Times New Roman" w:cs="Times New Roman"/>
          <w:sz w:val="28"/>
          <w:szCs w:val="28"/>
        </w:rPr>
        <w:t xml:space="preserve"> 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Масштабы: основные функции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0F3ED5">
        <w:rPr>
          <w:rFonts w:ascii="Times New Roman" w:hAnsi="Times New Roman" w:cs="Times New Roman"/>
          <w:sz w:val="28"/>
          <w:szCs w:val="28"/>
        </w:rPr>
        <w:t xml:space="preserve"> ”;</w:t>
      </w:r>
      <w:r>
        <w:rPr>
          <w:rFonts w:ascii="Times New Roman" w:hAnsi="Times New Roman" w:cs="Times New Roman"/>
          <w:sz w:val="28"/>
          <w:szCs w:val="28"/>
        </w:rPr>
        <w:t xml:space="preserve"> основные процессы компании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0F3ED5">
        <w:rPr>
          <w:rFonts w:ascii="Times New Roman" w:hAnsi="Times New Roman" w:cs="Times New Roman"/>
          <w:sz w:val="28"/>
          <w:szCs w:val="28"/>
        </w:rPr>
        <w:t xml:space="preserve"> ”.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E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0F3ED5">
        <w:rPr>
          <w:rFonts w:ascii="Times New Roman" w:hAnsi="Times New Roman" w:cs="Times New Roman"/>
          <w:sz w:val="28"/>
          <w:szCs w:val="28"/>
        </w:rPr>
        <w:t xml:space="preserve"> ” (</w:t>
      </w:r>
      <w:r>
        <w:rPr>
          <w:rFonts w:ascii="Times New Roman" w:hAnsi="Times New Roman" w:cs="Times New Roman"/>
          <w:sz w:val="28"/>
          <w:szCs w:val="28"/>
        </w:rPr>
        <w:t>Краснодар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B23C14" w:rsidRPr="000F3ED5" w:rsidRDefault="00E317F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B23C14" w:rsidTr="00384EFD"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функциональная модель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высокоуровневая модель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данных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Разработана модель автоматизируемых процессов предприятия ООО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02.03.2020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04.05.2020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15.06.2020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B23C14" w:rsidRPr="000F3ED5" w:rsidRDefault="00E317F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30.08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B23C14" w:rsidRPr="00E317FD" w:rsidRDefault="00206D9B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B23C14" w:rsidRPr="00E317F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FC0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3C14" w:rsidTr="00384EFD">
        <w:tc>
          <w:tcPr>
            <w:tcW w:w="4672" w:type="dxa"/>
          </w:tcPr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регулярный контроль над ходом проекта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решение стратегических вопросов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Pr="00237958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E317FD" w:rsidRPr="00E317FD" w:rsidRDefault="00E317FD" w:rsidP="00E317F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B23C14" w:rsidRPr="009970F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B23C14" w:rsidRPr="009970F3" w:rsidRDefault="00B23C14" w:rsidP="00E3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Петренко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B23C14" w:rsidRPr="009970F3" w:rsidRDefault="00B23C14" w:rsidP="00322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735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Петренко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Петренко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Петренко П.П.</w:t>
            </w:r>
            <w:bookmarkStart w:id="0" w:name="_GoBack"/>
            <w:bookmarkEnd w:id="0"/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Ноутбуки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23200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275200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186400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B23C14" w:rsidRP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</w:t>
            </w:r>
          </w:p>
        </w:tc>
      </w:tr>
      <w:tr w:rsidR="00B23C14" w:rsidTr="00384EFD">
        <w:tc>
          <w:tcPr>
            <w:tcW w:w="846" w:type="dxa"/>
          </w:tcPr>
          <w:p w:rsidR="00B23C14" w:rsidRPr="00D42B51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35200</w:t>
            </w:r>
          </w:p>
        </w:tc>
      </w:tr>
      <w:tr w:rsidR="001A4A05" w:rsidTr="00384EFD">
        <w:tc>
          <w:tcPr>
            <w:tcW w:w="846" w:type="dxa"/>
          </w:tcPr>
          <w:p w:rsidR="001A4A05" w:rsidRDefault="001A4A05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P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631200</w:t>
            </w:r>
          </w:p>
        </w:tc>
      </w:tr>
    </w:tbl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2842"/>
        <w:gridCol w:w="1803"/>
        <w:gridCol w:w="1723"/>
        <w:gridCol w:w="2391"/>
      </w:tblGrid>
      <w:tr w:rsidR="00B23C14" w:rsidTr="00384EFD">
        <w:tc>
          <w:tcPr>
            <w:tcW w:w="846" w:type="dxa"/>
          </w:tcPr>
          <w:p w:rsidR="00B23C14" w:rsidRPr="007469E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более выгодным предложением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B23C14" w:rsidRPr="007469E0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E7350B" w:rsidRDefault="00E7350B" w:rsidP="00B23C14">
      <w:pPr>
        <w:rPr>
          <w:rFonts w:ascii="Times New Roman" w:hAnsi="Times New Roman" w:cs="Times New Roman"/>
          <w:sz w:val="28"/>
          <w:szCs w:val="28"/>
        </w:rPr>
      </w:pPr>
    </w:p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AE20DD" w:rsidRDefault="00AE20DD"/>
    <w:sectPr w:rsidR="00AE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99"/>
    <w:rsid w:val="00173B77"/>
    <w:rsid w:val="001A4A05"/>
    <w:rsid w:val="00206D9B"/>
    <w:rsid w:val="003225A6"/>
    <w:rsid w:val="003A7399"/>
    <w:rsid w:val="00AE20DD"/>
    <w:rsid w:val="00B23C14"/>
    <w:rsid w:val="00D23036"/>
    <w:rsid w:val="00E317FD"/>
    <w:rsid w:val="00E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Uswer</dc:creator>
  <cp:lastModifiedBy>Назар Корниенко</cp:lastModifiedBy>
  <cp:revision>2</cp:revision>
  <dcterms:created xsi:type="dcterms:W3CDTF">2020-03-20T20:41:00Z</dcterms:created>
  <dcterms:modified xsi:type="dcterms:W3CDTF">2020-03-20T20:41:00Z</dcterms:modified>
</cp:coreProperties>
</file>