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8A307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1. Начальный экран</w:t>
      </w:r>
    </w:p>
    <w:p w14:paraId="7D930DCB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Здравствуйте, уважаемые члены комиссии.</w:t>
      </w:r>
    </w:p>
    <w:p w14:paraId="0D8530AE" w14:textId="49FFB9C7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 зовут Гайдарь Максим Денисович. Тема моей выпускной квалификационной работы: «Разработка сайта для настольно-ролевой игры».</w:t>
      </w:r>
    </w:p>
    <w:p w14:paraId="7286D657" w14:textId="386C169C" w:rsidR="00291026" w:rsidRPr="00291026" w:rsidRDefault="00291026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bookmarkStart w:id="0" w:name="_Hlk229569807"/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bookmarkEnd w:id="0"/>
    <w:p w14:paraId="72380906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254B8000">
          <v:rect id="_x0000_i1025" style="width:0;height:1.5pt" o:hralign="center" o:hrstd="t" o:hr="t" fillcolor="#a0a0a0" stroked="f"/>
        </w:pict>
      </w:r>
    </w:p>
    <w:p w14:paraId="6ABF0F82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2. Актуальность и цель</w:t>
      </w:r>
    </w:p>
    <w:p w14:paraId="3EC2D075" w14:textId="27101554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проекта связана с ростом интереса к настольным ролевым играм</w:t>
      </w:r>
      <w:r w:rsidR="000C4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тем, что для таких игр всё чаще требуются цифровые инструменты.</w:t>
      </w:r>
    </w:p>
    <w:p w14:paraId="52C3F75D" w14:textId="6973F440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Игрокам и мастерам уже недостаточно только текстового описания правил. Им нужен быстрый доступ к справочной информации, удобная навигация по материалам, хранение персонажей, броски кубов, а также возможность использовать инструменты </w:t>
      </w:r>
      <w:r w:rsidR="000C4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совместно с платформой для общения.</w:t>
      </w:r>
    </w:p>
    <w:p w14:paraId="42F582FA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 это важно для авторских ролевых систем, где правила, заклинания, эффекты и другие материалы постоянно развиваются и дополняются.</w:t>
      </w:r>
    </w:p>
    <w:p w14:paraId="6EEA39CB" w14:textId="77777777" w:rsidR="00291026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работы является разработка многофункционального веб-сайта для поддержки настольной ролевой системы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Core. Сайт должен обеспечивать удобный доступ к игровому контенту и предоставлять пользователям интерактивные инструменты для подготовки и сопровождения игрового процесса.</w:t>
      </w:r>
    </w:p>
    <w:p w14:paraId="4C396E06" w14:textId="77777777" w:rsidR="00291026" w:rsidRPr="00291026" w:rsidRDefault="00291026" w:rsidP="00291026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7BE6EE43" w14:textId="72F2FD3E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C7A57AA">
          <v:rect id="_x0000_i1026" style="width:0;height:1.5pt" o:hralign="center" o:hrstd="t" o:hr="t" fillcolor="#a0a0a0" stroked="f"/>
        </w:pict>
      </w:r>
    </w:p>
    <w:p w14:paraId="3E143806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54F7334" w14:textId="206E2F2B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3. Задачи</w:t>
      </w:r>
    </w:p>
    <w:p w14:paraId="34037D44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достижения поставленной цели были определены основные задачи проекта.</w:t>
      </w:r>
    </w:p>
    <w:p w14:paraId="04E95859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Во-первых, необходимо было исследовать предметную область цифровых инструментов для настольных ролевых систем и понять, какие функции наиболее важны для игроков и мастеров.</w:t>
      </w:r>
    </w:p>
    <w:p w14:paraId="06EEFC1E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Во-вторых, был проведён анализ аналогичных продуктов, чтобы определить их сильные и слабые стороны.</w:t>
      </w:r>
    </w:p>
    <w:p w14:paraId="194ABDB4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Далее требовалось спроектировать структуру веб-приложения: навигацию по материалам, авторизацию, хранение пользовательских данных, базу данных игровых сущностей, систему бросков кубов, редактор персонажей и интеграцию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35C5BB5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важной задачей стала автоматизация переноса контента из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так как исходные материалы системы хранятся в формате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должны регулярно обновляться на сайте.</w:t>
      </w:r>
    </w:p>
    <w:p w14:paraId="25DE02BF" w14:textId="77777777" w:rsidR="00291026" w:rsidRDefault="00410BE7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тоговой задачей была непосредственная разработка сайта и проверка работоспособности его основных модулей.</w:t>
      </w:r>
    </w:p>
    <w:p w14:paraId="42F4F1DD" w14:textId="77777777" w:rsidR="00291026" w:rsidRPr="00291026" w:rsidRDefault="00291026" w:rsidP="00291026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194AC8C1" w14:textId="77918D13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C820287">
          <v:rect id="_x0000_i1027" style="width:0;height:1.5pt" o:hralign="center" o:hrstd="t" o:hr="t" fillcolor="#a0a0a0" stroked="f"/>
        </w:pict>
      </w:r>
    </w:p>
    <w:p w14:paraId="650459B8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4. Анализ конкурентов</w:t>
      </w:r>
    </w:p>
    <w:p w14:paraId="72F2DE3A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аналогов были рассмотрены три проекта: dnd.su, </w:t>
      </w:r>
      <w:proofErr w:type="spellStart"/>
      <w:proofErr w:type="gram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ttg.club</w:t>
      </w:r>
      <w:proofErr w:type="spellEnd"/>
      <w:proofErr w:type="gram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Long Story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Short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4456F8" w14:textId="252D358A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 dnd.su является крупным русскоязычным справочником по D</w:t>
      </w:r>
      <w:r w:rsidR="00C8080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ND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Его сильная сторона — большой объём структурированного контента, удобный поиск и навигация между материалами.</w:t>
      </w:r>
    </w:p>
    <w:p w14:paraId="5AC96AB1" w14:textId="32137C30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</w:t>
      </w:r>
      <w:proofErr w:type="spellStart"/>
      <w:proofErr w:type="gram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ttg.club</w:t>
      </w:r>
      <w:proofErr w:type="spellEnd"/>
      <w:proofErr w:type="gram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ориентирован на справочные материалы</w:t>
      </w:r>
      <w:r w:rsidR="00410B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</w:t>
      </w:r>
      <w:r w:rsidR="00410BE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DND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но дополнительно предлагает более современный интерфейс, фильтрацию и отдельные инструменты для игроков.</w:t>
      </w:r>
    </w:p>
    <w:p w14:paraId="7C0EF924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Long Story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Short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 отличие от первых двух проектов, делает акцент на интерактивном листе персонажа, формулах бросков и интеграции с внешними сервисами.</w:t>
      </w:r>
    </w:p>
    <w:p w14:paraId="6578C90C" w14:textId="1DB04FCB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результатам анализа был сделан вывод, что существующие решения обычно развиваются либо как справочные базы, либо как набор игровых инструментов. Разрабатываемый сайт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 объединяет оба подхода: он включает и базу знаний, и пользовательские инструменты.</w:t>
      </w:r>
      <w:r w:rsidR="002910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E208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с</w:t>
      </w:r>
      <w:r w:rsidR="002910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лед слайд)</w:t>
      </w:r>
    </w:p>
    <w:p w14:paraId="6B56D46C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pict w14:anchorId="02A7D2DB">
          <v:rect id="_x0000_i1028" style="width:0;height:1.5pt" o:hralign="center" o:hrstd="t" o:hr="t" fillcolor="#a0a0a0" stroked="f"/>
        </w:pict>
      </w:r>
    </w:p>
    <w:p w14:paraId="7D201A42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5. Общее описание сайта</w:t>
      </w:r>
    </w:p>
    <w:p w14:paraId="539C4CE3" w14:textId="526BB318" w:rsidR="00554015" w:rsidRPr="00554015" w:rsidRDefault="00F6445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уже было сказано,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азработанный сайт представляет собой веб-платформу для настольной ролевой системы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Core.</w:t>
      </w:r>
    </w:p>
    <w:p w14:paraId="2F6DC26C" w14:textId="3D55CB76" w:rsidR="00554015" w:rsidRPr="00554015" w:rsidRDefault="00C8080D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 входит редактор персонажей, система бросков кубов, авторизация через Google, хранение пользовательских данных в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интеграция с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через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вебхуки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0C86B40" w14:textId="0FF1D5AC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 реализован на HTML, CSS и JavaScript.</w:t>
      </w:r>
    </w:p>
    <w:p w14:paraId="4B9EE06E" w14:textId="2E9D4488" w:rsidR="00E2081D" w:rsidRPr="00E2081D" w:rsidRDefault="00E2081D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E2081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4ABDF490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7B50DEEA">
          <v:rect id="_x0000_i1029" style="width:0;height:1.5pt" o:hralign="center" o:hrstd="t" o:hr="t" fillcolor="#a0a0a0" stroked="f"/>
        </w:pict>
      </w:r>
    </w:p>
    <w:p w14:paraId="745C027D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6. </w:t>
      </w:r>
      <w:proofErr w:type="spellStart"/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Obsidian</w:t>
      </w:r>
      <w:proofErr w:type="spellEnd"/>
    </w:p>
    <w:p w14:paraId="08D86EDF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Отдельной важной частью проекта является использование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Vault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222256B" w14:textId="7776FC0B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Исходные материалы ролевой системы ведутся в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формате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Это </w:t>
      </w:r>
      <w:r w:rsid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было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удобно для автора системы, потому что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внутренние ссылки, структуру заметок, заголовки, списки и таблицы.</w:t>
      </w:r>
    </w:p>
    <w:p w14:paraId="230273DB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Однако для публикации на сайте эти материалы нужно преобразовывать в HTML-страницы и JSON-файлы. Для этого были разработаны Python-скрипты, которые выполняют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парсинг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конвертацию контента.</w:t>
      </w:r>
    </w:p>
    <w:p w14:paraId="593F17DE" w14:textId="502C1B54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Такой подход позволяет </w:t>
      </w:r>
      <w:r w:rsid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временно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использовать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единый источник правды: материалы редактируются в одном месте, а затем автоматически переносятся в веб-приложение.</w:t>
      </w:r>
    </w:p>
    <w:p w14:paraId="47215529" w14:textId="327E33FD" w:rsidR="00E2081D" w:rsidRPr="00E2081D" w:rsidRDefault="00E2081D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2231C996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6884C286">
          <v:rect id="_x0000_i1030" style="width:0;height:1.5pt" o:hralign="center" o:hrstd="t" o:hr="t" fillcolor="#a0a0a0" stroked="f"/>
        </w:pict>
      </w:r>
    </w:p>
    <w:p w14:paraId="1D5127C3" w14:textId="77777777" w:rsidR="00130844" w:rsidRDefault="0013084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B0F3B5C" w14:textId="016F13A4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7. Основные элементы веб-приложения</w:t>
      </w:r>
    </w:p>
    <w:p w14:paraId="40025FAC" w14:textId="77777777" w:rsidR="00863544" w:rsidRPr="00863544" w:rsidRDefault="00863544" w:rsidP="0086354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из основных элементов — система бросков кубов. Пользователь может выполнять стандартные броски или вводить собственные формулы, например 1d20, 2d6+3 и другие выражения. При этом система может учитывать выбранного персонажа и использовать его характеристики при расчёте результата.</w:t>
      </w:r>
    </w:p>
    <w:p w14:paraId="3C73117C" w14:textId="09F46EC9" w:rsidR="00863544" w:rsidRDefault="00863544" w:rsidP="0086354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броски встроены в элементы базы данных. Например, в карточке заклинания можно нажать на формулу броска на попадание или урона, и сайт сразу выполнит соответствующий бросок</w:t>
      </w:r>
      <w:r w:rsidR="00C80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уменьшает количество рутинных действий во время игры.</w:t>
      </w:r>
    </w:p>
    <w:p w14:paraId="400B208C" w14:textId="3BF8376C" w:rsidR="00F64455" w:rsidRDefault="00F64455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Редактор персонажей позволяет создавать и хранить листы персонажей в аккаунте пользователя, а также использовать их данные в других частях сайта. База данных помогает быстро находить игровые материалы, применять фильтры и открывать подробные карточки объектов.</w:t>
      </w:r>
    </w:p>
    <w:p w14:paraId="53EFA8B3" w14:textId="36F34ADB" w:rsidR="00E2081D" w:rsidRPr="00F64455" w:rsidRDefault="00E2081D" w:rsidP="00F6445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7AE64280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482787D7">
          <v:rect id="_x0000_i1039" style="width:0;height:1.5pt" o:hralign="center" o:hrstd="t" o:hr="t" fillcolor="#a0a0a0" stroked="f"/>
        </w:pict>
      </w:r>
    </w:p>
    <w:p w14:paraId="6E9227F3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8. Основные элементы веб-приложения</w:t>
      </w:r>
    </w:p>
    <w:p w14:paraId="248C99B4" w14:textId="1DC045DE" w:rsidR="00F64455" w:rsidRDefault="00F64455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в проекте реализована интеграция с </w:t>
      </w:r>
      <w:proofErr w:type="spellStart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Пользователь может указать </w:t>
      </w:r>
      <w:proofErr w:type="spellStart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Discord-вебхук</w:t>
      </w:r>
      <w:proofErr w:type="spellEnd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профиле, после чего результаты бросков кубов могут автоматически отправляться в выбранный канал. Это особенно полезно для онлайн-партий, где важно, чтобы все участники видели результаты бросков в общем пространстве.</w:t>
      </w:r>
    </w:p>
    <w:p w14:paraId="74452811" w14:textId="79ADB89C" w:rsidR="00E2081D" w:rsidRPr="00F64455" w:rsidRDefault="00E2081D" w:rsidP="00F6445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0FFC2960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2F9311EE">
          <v:rect id="_x0000_i1049" style="width:0;height:1.5pt" o:hralign="center" o:hrstd="t" o:hr="t" fillcolor="#a0a0a0" stroked="f"/>
        </w:pict>
      </w:r>
    </w:p>
    <w:p w14:paraId="6A7FA39C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7CBF3A2" w14:textId="28B608E3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9. Демонстрация работы</w:t>
      </w:r>
    </w:p>
    <w:p w14:paraId="464E6AB0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слайде показана демонстрация работы основных функций сайта.</w:t>
      </w:r>
    </w:p>
    <w:p w14:paraId="6BEA4B61" w14:textId="77777777" w:rsidR="007A2A50" w:rsidRDefault="007A2A50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увидеть навигацию по разделам и страницам правил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9012F78" w14:textId="1DBAEB46" w:rsidR="00554015" w:rsidRPr="00554015" w:rsidRDefault="008D44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Помимо этого, здесь демонстрируется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данных. В ней можно открывать разные категории игровых сущностей, применять фильтры и просматривать подробную информацию в карточках.</w:t>
      </w:r>
    </w:p>
    <w:p w14:paraId="3D87122B" w14:textId="65DDF799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показана работа с карточками объектов. Связанные элементы могут вести друг к другу, что делает изучение правил более удобным</w:t>
      </w:r>
      <w:r w:rsidR="00C80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96C0A26" w14:textId="4D4047A5" w:rsidR="00A21F6B" w:rsidRPr="00A21F6B" w:rsidRDefault="00A21F6B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3EDFEB6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3823B499">
          <v:rect id="_x0000_i1033" style="width:0;height:1.5pt" o:hralign="center" o:hrstd="t" o:hr="t" fillcolor="#a0a0a0" stroked="f"/>
        </w:pict>
      </w:r>
    </w:p>
    <w:p w14:paraId="3C5169DA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10. Демонстрация работы</w:t>
      </w:r>
    </w:p>
    <w:p w14:paraId="1A56B2F4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слайде представлены дополнительные демонстрации.</w:t>
      </w:r>
    </w:p>
    <w:p w14:paraId="4BDAEBEE" w14:textId="26E0ADE1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можно 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увидеть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бросков кубов. Если выбран персонаж, система может учитывать связанные с ним параметры.</w:t>
      </w:r>
    </w:p>
    <w:p w14:paraId="2899DDE8" w14:textId="0C6492BB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Отдельно демонстрируется интеграция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Результат броска может быть отправлен </w:t>
      </w:r>
      <w:r w:rsidR="008D4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текстовый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</w:t>
      </w:r>
      <w:r w:rsidR="008D4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сервере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 удобно для онлайн-игр и удалённых партий.</w:t>
      </w:r>
    </w:p>
    <w:p w14:paraId="22299D73" w14:textId="77777777" w:rsidR="00A21F6B" w:rsidRDefault="007A2A50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щё одна демонстрация показывает работу редактора персонажей, где пользователь заполняет данные персонажа и может сохранить их для дальнейшего использования.</w:t>
      </w:r>
    </w:p>
    <w:p w14:paraId="7CFD2923" w14:textId="77777777" w:rsidR="00A21F6B" w:rsidRPr="00291026" w:rsidRDefault="00A21F6B" w:rsidP="00A21F6B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1C34581" w14:textId="360969B9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4CD422F4">
          <v:rect id="_x0000_i1034" style="width:0;height:1.5pt" o:hralign="center" o:hrstd="t" o:hr="t" fillcolor="#a0a0a0" stroked="f"/>
        </w:pict>
      </w:r>
    </w:p>
    <w:p w14:paraId="526752BD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B4E48FF" w14:textId="3DB48BE3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11. Заключение</w:t>
      </w:r>
    </w:p>
    <w:p w14:paraId="25531E07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выпускной квалификационной работы был разработан веб-сайт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Core.</w:t>
      </w:r>
    </w:p>
    <w:p w14:paraId="00B3BFA6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выполнены основные этапы работы: исследование предметной области, анализ аналогичных продуктов, проектирование архитектуры, разработка веб-приложения и тестирование основных модулей.</w:t>
      </w:r>
    </w:p>
    <w:p w14:paraId="0ACBF343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был создан сайт, который объединяет справочные материалы, базу данных игровых сущностей, редактор персонажей, систему бросков кубов, авторизацию через Google, хранение данных в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интеграцию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400E68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значимость проекта заключается в том, что он может использоваться игроками и мастерами для подготовки к игре и сопровождения игрового процесса.</w:t>
      </w:r>
    </w:p>
    <w:p w14:paraId="2D75928C" w14:textId="05AB2E7E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дальнейшем планируется расширение контента, 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добавление 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CMS</w:t>
      </w:r>
      <w:r w:rsidR="00885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также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добавление новых интеграций, например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Telegram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323531F" w14:textId="28CA946C" w:rsidR="00A21F6B" w:rsidRPr="00A21F6B" w:rsidRDefault="00A21F6B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5D2C3EA" w14:textId="77777777" w:rsidR="00554015" w:rsidRPr="00554015" w:rsidRDefault="00C4209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014DCE86">
          <v:rect id="_x0000_i1035" style="width:0;height:1.5pt" o:hralign="center" o:hrstd="t" o:hr="t" fillcolor="#a0a0a0" stroked="f"/>
        </w:pict>
      </w:r>
    </w:p>
    <w:p w14:paraId="61B2E5BC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12. Спасибо за внимание</w:t>
      </w:r>
    </w:p>
    <w:p w14:paraId="2724558F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мой доклад завершён.</w:t>
      </w:r>
    </w:p>
    <w:p w14:paraId="37F316E2" w14:textId="5F4D0916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Спасибо за внимание. </w:t>
      </w:r>
      <w:r w:rsidR="00C420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Могу ли я приступить к показу проекта? </w:t>
      </w:r>
      <w:proofErr w:type="gram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Готов</w:t>
      </w:r>
      <w:proofErr w:type="gram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ответить на ваши вопросы.</w:t>
      </w:r>
    </w:p>
    <w:p w14:paraId="7E500C05" w14:textId="358AB4EC" w:rsidR="004330A0" w:rsidRPr="00554015" w:rsidRDefault="004330A0" w:rsidP="00554015"/>
    <w:sectPr w:rsidR="004330A0" w:rsidRPr="00554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1"/>
    <w:rsid w:val="000C4F27"/>
    <w:rsid w:val="001002A7"/>
    <w:rsid w:val="00130844"/>
    <w:rsid w:val="00291026"/>
    <w:rsid w:val="00404FD3"/>
    <w:rsid w:val="00410BE7"/>
    <w:rsid w:val="004330A0"/>
    <w:rsid w:val="00554015"/>
    <w:rsid w:val="007A2A50"/>
    <w:rsid w:val="00863544"/>
    <w:rsid w:val="00885E8E"/>
    <w:rsid w:val="008D4475"/>
    <w:rsid w:val="00A21F6B"/>
    <w:rsid w:val="00C42091"/>
    <w:rsid w:val="00C8080D"/>
    <w:rsid w:val="00DB00A9"/>
    <w:rsid w:val="00E2081D"/>
    <w:rsid w:val="00E933B1"/>
    <w:rsid w:val="00F47AE6"/>
    <w:rsid w:val="00F6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9AE9"/>
  <w15:chartTrackingRefBased/>
  <w15:docId w15:val="{AB3D41BB-4D5C-4A9F-A2C8-2D520577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F6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Kaliguri</dc:creator>
  <cp:keywords/>
  <dc:description/>
  <cp:lastModifiedBy>Kaliguri</cp:lastModifiedBy>
  <cp:revision>19</cp:revision>
  <dcterms:created xsi:type="dcterms:W3CDTF">2026-05-13T08:12:00Z</dcterms:created>
  <dcterms:modified xsi:type="dcterms:W3CDTF">2026-05-13T13:26:00Z</dcterms:modified>
</cp:coreProperties>
</file>