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rFonts w:ascii="Open Sans SemiBold" w:hAnsi="Open Sans SemiBold" w:cs="Open Sans SemiBold"/>
        </w:rPr>
      </w:pPr>
      <w:r>
        <w:rPr>
          <w:rFonts w:cs="Open Sans SemiBold" w:ascii="Open Sans SemiBold" w:hAnsi="Open Sans SemiBold"/>
        </w:rPr>
        <w:t>Smart Contract C</w:t>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Normal"/>
        <w:rPr>
          <w:rFonts w:ascii="Open Sans" w:hAnsi="Open Sans" w:cs="Open Sans"/>
        </w:rPr>
      </w:pPr>
      <w:r>
        <w:rPr>
          <w:rFonts w:cs="Open Sans" w:ascii="Open Sans" w:hAnsi="Open Sans"/>
        </w:rPr>
      </w:r>
    </w:p>
    <w:p>
      <w:pPr>
        <w:pStyle w:val="Toaheading"/>
        <w:rPr/>
      </w:pPr>
      <w:r>
        <w:rPr>
          <w:rFonts w:cs="Open Sans" w:ascii="Open Sans" w:hAnsi="Open Sans"/>
        </w:rPr>
        <w:t>Table of Contents</w:t>
      </w:r>
    </w:p>
    <w:sdt>
      <w:sdtPr>
        <w:docPartObj>
          <w:docPartGallery w:val="Table of Contents"/>
          <w:docPartUnique w:val="true"/>
        </w:docPartObj>
      </w:sdtPr>
      <w:sdtContent>
        <w:p>
          <w:pPr>
            <w:pStyle w:val="Tabledesmatiresniveau1"/>
            <w:tabs>
              <w:tab w:val="clear" w:pos="708"/>
              <w:tab w:val="left" w:pos="440" w:leader="none"/>
              <w:tab w:val="right" w:pos="9062" w:leader="dot"/>
            </w:tabs>
            <w:rPr>
              <w:rFonts w:eastAsia="" w:eastAsiaTheme="minorEastAsia"/>
              <w:lang w:eastAsia="ja-JP"/>
            </w:rPr>
          </w:pPr>
          <w:r>
            <w:fldChar w:fldCharType="begin"/>
          </w:r>
          <w:r>
            <w:rPr>
              <w:rStyle w:val="Sautdindex"/>
              <w:rFonts w:cs="Open Sans Light" w:ascii="Open Sans Light" w:hAnsi="Open Sans Light"/>
            </w:rPr>
            <w:instrText> TOC \o "1-3" \u \h</w:instrText>
          </w:r>
          <w:r>
            <w:rPr>
              <w:rStyle w:val="Sautdindex"/>
              <w:rFonts w:cs="Open Sans Light" w:ascii="Open Sans Light" w:hAnsi="Open Sans Light"/>
            </w:rPr>
            <w:fldChar w:fldCharType="separate"/>
          </w:r>
          <w:hyperlink w:anchor="_Toc121879197">
            <w:r>
              <w:rPr>
                <w:rStyle w:val="Sautdindex"/>
                <w:rFonts w:cs="Open Sans Light" w:ascii="Open Sans Light" w:hAnsi="Open Sans Light"/>
              </w:rPr>
              <w:t>1.</w:t>
            </w:r>
            <w:r>
              <w:rPr>
                <w:rStyle w:val="Sautdindex"/>
                <w:rFonts w:eastAsia="" w:eastAsiaTheme="minorEastAsia"/>
                <w:lang w:eastAsia="ja-JP"/>
              </w:rPr>
              <w:tab/>
            </w:r>
            <w:r>
              <w:rPr>
                <w:webHidden/>
              </w:rPr>
              <w:fldChar w:fldCharType="begin"/>
            </w:r>
            <w:r>
              <w:rPr>
                <w:webHidden/>
              </w:rPr>
              <w:instrText>PAGEREF _Toc121879197 \h</w:instrText>
            </w:r>
            <w:r>
              <w:rPr>
                <w:webHidden/>
              </w:rPr>
              <w:fldChar w:fldCharType="separate"/>
            </w:r>
            <w:r>
              <w:rPr>
                <w:rStyle w:val="Sautdindex"/>
              </w:rPr>
              <w:t>Library (lib)</w:t>
              <w:tab/>
              <w:t>2</w:t>
            </w:r>
            <w:r>
              <w:rPr>
                <w:webHidden/>
              </w:rPr>
              <w:fldChar w:fldCharType="end"/>
            </w:r>
          </w:hyperlink>
        </w:p>
        <w:p>
          <w:pPr>
            <w:pStyle w:val="Tabledesmatiresniveau1"/>
            <w:tabs>
              <w:tab w:val="clear" w:pos="708"/>
              <w:tab w:val="left" w:pos="440" w:leader="none"/>
              <w:tab w:val="right" w:pos="9062" w:leader="dot"/>
            </w:tabs>
            <w:rPr>
              <w:rFonts w:eastAsia="" w:eastAsiaTheme="minorEastAsia"/>
              <w:lang w:eastAsia="ja-JP"/>
            </w:rPr>
          </w:pPr>
          <w:hyperlink w:anchor="_Toc121879198">
            <w:r>
              <w:rPr>
                <w:rStyle w:val="Sautdindex"/>
                <w:rFonts w:cs="Open Sans Light" w:ascii="Open Sans Light" w:hAnsi="Open Sans Light"/>
              </w:rPr>
              <w:t>2.</w:t>
            </w:r>
            <w:r>
              <w:rPr>
                <w:rStyle w:val="Sautdindex"/>
                <w:rFonts w:eastAsia="" w:eastAsiaTheme="minorEastAsia"/>
                <w:lang w:eastAsia="ja-JP"/>
              </w:rPr>
              <w:tab/>
            </w:r>
            <w:r>
              <w:rPr>
                <w:webHidden/>
              </w:rPr>
              <w:fldChar w:fldCharType="begin"/>
            </w:r>
            <w:r>
              <w:rPr>
                <w:webHidden/>
              </w:rPr>
              <w:instrText>PAGEREF _Toc121879198 \h</w:instrText>
            </w:r>
            <w:r>
              <w:rPr>
                <w:webHidden/>
              </w:rPr>
              <w:fldChar w:fldCharType="separate"/>
            </w:r>
            <w:r>
              <w:rPr>
                <w:rStyle w:val="Sautdindex"/>
              </w:rPr>
              <w:t>Config file (etc/cfg)</w:t>
              <w:tab/>
              <w:t>2</w:t>
            </w:r>
            <w:r>
              <w:rPr>
                <w:webHidden/>
              </w:rPr>
              <w:fldChar w:fldCharType="end"/>
            </w:r>
          </w:hyperlink>
        </w:p>
        <w:p>
          <w:pPr>
            <w:pStyle w:val="Tabledesmatiresniveau1"/>
            <w:tabs>
              <w:tab w:val="clear" w:pos="708"/>
              <w:tab w:val="left" w:pos="440" w:leader="none"/>
              <w:tab w:val="right" w:pos="9062" w:leader="dot"/>
            </w:tabs>
            <w:rPr>
              <w:rFonts w:eastAsia="" w:eastAsiaTheme="minorEastAsia"/>
              <w:lang w:eastAsia="ja-JP"/>
            </w:rPr>
          </w:pPr>
          <w:hyperlink w:anchor="_Toc121879199">
            <w:r>
              <w:rPr>
                <w:rStyle w:val="Sautdindex"/>
                <w:rFonts w:cs="Open Sans Light" w:ascii="Open Sans Light" w:hAnsi="Open Sans Light"/>
              </w:rPr>
              <w:t>3.</w:t>
            </w:r>
            <w:r>
              <w:rPr>
                <w:rStyle w:val="Sautdindex"/>
                <w:rFonts w:eastAsia="" w:eastAsiaTheme="minorEastAsia"/>
                <w:lang w:eastAsia="ja-JP"/>
              </w:rPr>
              <w:tab/>
            </w:r>
            <w:r>
              <w:rPr>
                <w:webHidden/>
              </w:rPr>
              <w:fldChar w:fldCharType="begin"/>
            </w:r>
            <w:r>
              <w:rPr>
                <w:webHidden/>
              </w:rPr>
              <w:instrText>PAGEREF _Toc121879199 \h</w:instrText>
            </w:r>
            <w:r>
              <w:rPr>
                <w:webHidden/>
              </w:rPr>
              <w:fldChar w:fldCharType="separate"/>
            </w:r>
            <w:r>
              <w:rPr>
                <w:rStyle w:val="Sautdindex"/>
              </w:rPr>
              <w:t>Makefile</w:t>
              <w:tab/>
              <w:t>3</w:t>
            </w:r>
            <w:r>
              <w:rPr>
                <w:webHidden/>
              </w:rPr>
              <w:fldChar w:fldCharType="end"/>
            </w:r>
          </w:hyperlink>
        </w:p>
        <w:p>
          <w:pPr>
            <w:pStyle w:val="Tabledesmatiresniveau1"/>
            <w:tabs>
              <w:tab w:val="clear" w:pos="708"/>
              <w:tab w:val="left" w:pos="440" w:leader="none"/>
              <w:tab w:val="right" w:pos="9062" w:leader="dot"/>
            </w:tabs>
            <w:rPr>
              <w:rFonts w:eastAsia="" w:eastAsiaTheme="minorEastAsia"/>
              <w:lang w:eastAsia="ja-JP"/>
            </w:rPr>
          </w:pPr>
          <w:hyperlink w:anchor="_Toc121879200">
            <w:r>
              <w:rPr>
                <w:rStyle w:val="Sautdindex"/>
                <w:rFonts w:cs="Open Sans Light" w:ascii="Open Sans Light" w:hAnsi="Open Sans Light"/>
              </w:rPr>
              <w:t>4.</w:t>
            </w:r>
            <w:r>
              <w:rPr>
                <w:rStyle w:val="Sautdindex"/>
                <w:rFonts w:eastAsia="" w:eastAsiaTheme="minorEastAsia"/>
                <w:lang w:eastAsia="ja-JP"/>
              </w:rPr>
              <w:tab/>
            </w:r>
            <w:r>
              <w:rPr>
                <w:webHidden/>
              </w:rPr>
              <w:fldChar w:fldCharType="begin"/>
            </w:r>
            <w:r>
              <w:rPr>
                <w:webHidden/>
              </w:rPr>
              <w:instrText>PAGEREF _Toc121879200 \h</w:instrText>
            </w:r>
            <w:r>
              <w:rPr>
                <w:webHidden/>
              </w:rPr>
              <w:fldChar w:fldCharType="separate"/>
            </w:r>
            <w:r>
              <w:rPr>
                <w:rStyle w:val="Sautdindex"/>
              </w:rPr>
              <w:t>Main project (src + inc)</w:t>
              <w:tab/>
              <w:t>3</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ja-JP"/>
            </w:rPr>
          </w:pPr>
          <w:hyperlink w:anchor="_Toc121879201">
            <w:r>
              <w:rPr>
                <w:rStyle w:val="Sautdindex"/>
                <w:rFonts w:ascii="Open Sans Light" w:hAnsi="Open Sans Light"/>
              </w:rPr>
              <w:t>1.</w:t>
            </w:r>
            <w:r>
              <w:rPr>
                <w:rStyle w:val="Sautdindex"/>
                <w:rFonts w:eastAsia="" w:eastAsiaTheme="minorEastAsia"/>
                <w:lang w:eastAsia="ja-JP"/>
              </w:rPr>
              <w:tab/>
            </w:r>
            <w:r>
              <w:rPr>
                <w:webHidden/>
              </w:rPr>
              <w:fldChar w:fldCharType="begin"/>
            </w:r>
            <w:r>
              <w:rPr>
                <w:webHidden/>
              </w:rPr>
              <w:instrText>PAGEREF _Toc121879201 \h</w:instrText>
            </w:r>
            <w:r>
              <w:rPr>
                <w:webHidden/>
              </w:rPr>
              <w:fldChar w:fldCharType="separate"/>
            </w:r>
            <w:r>
              <w:rPr>
                <w:rStyle w:val="Sautdindex"/>
              </w:rPr>
              <w:t>Main</w:t>
              <w:tab/>
              <w:t>3</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ja-JP"/>
            </w:rPr>
          </w:pPr>
          <w:hyperlink w:anchor="_Toc121879202">
            <w:r>
              <w:rPr>
                <w:rStyle w:val="Sautdindex"/>
                <w:rFonts w:cs="Open Sans Light" w:ascii="Open Sans Light" w:hAnsi="Open Sans Light"/>
              </w:rPr>
              <w:t>2.</w:t>
            </w:r>
            <w:r>
              <w:rPr>
                <w:rStyle w:val="Sautdindex"/>
                <w:rFonts w:eastAsia="" w:eastAsiaTheme="minorEastAsia"/>
                <w:lang w:eastAsia="ja-JP"/>
              </w:rPr>
              <w:tab/>
            </w:r>
            <w:r>
              <w:rPr>
                <w:webHidden/>
              </w:rPr>
              <w:fldChar w:fldCharType="begin"/>
            </w:r>
            <w:r>
              <w:rPr>
                <w:webHidden/>
              </w:rPr>
              <w:instrText>PAGEREF _Toc121879202 \h</w:instrText>
            </w:r>
            <w:r>
              <w:rPr>
                <w:webHidden/>
              </w:rPr>
              <w:fldChar w:fldCharType="separate"/>
            </w:r>
            <w:r>
              <w:rPr>
                <w:rStyle w:val="Sautdindex"/>
              </w:rPr>
              <w:t>LuaFunctions</w:t>
              <w:tab/>
              <w:t>4</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ja-JP"/>
            </w:rPr>
          </w:pPr>
          <w:hyperlink w:anchor="_Toc121879203">
            <w:r>
              <w:rPr>
                <w:rStyle w:val="Sautdindex"/>
                <w:rFonts w:ascii="Open Sans Light" w:hAnsi="Open Sans Light"/>
              </w:rPr>
              <w:t>3.</w:t>
            </w:r>
            <w:r>
              <w:rPr>
                <w:rStyle w:val="Sautdindex"/>
                <w:rFonts w:eastAsia="" w:eastAsiaTheme="minorEastAsia"/>
                <w:lang w:eastAsia="ja-JP"/>
              </w:rPr>
              <w:tab/>
            </w:r>
            <w:r>
              <w:rPr>
                <w:webHidden/>
              </w:rPr>
              <w:fldChar w:fldCharType="begin"/>
            </w:r>
            <w:r>
              <w:rPr>
                <w:webHidden/>
              </w:rPr>
              <w:instrText>PAGEREF _Toc121879203 \h</w:instrText>
            </w:r>
            <w:r>
              <w:rPr>
                <w:webHidden/>
              </w:rPr>
              <w:fldChar w:fldCharType="separate"/>
            </w:r>
            <w:r>
              <w:rPr>
                <w:rStyle w:val="Sautdindex"/>
              </w:rPr>
              <w:t>Callback</w:t>
              <w:tab/>
              <w:t>5</w:t>
            </w:r>
            <w:r>
              <w:rPr>
                <w:webHidden/>
              </w:rPr>
              <w:fldChar w:fldCharType="end"/>
            </w:r>
          </w:hyperlink>
        </w:p>
        <w:p>
          <w:pPr>
            <w:pStyle w:val="Tabledesmatiresniveau1"/>
            <w:tabs>
              <w:tab w:val="clear" w:pos="708"/>
              <w:tab w:val="left" w:pos="440" w:leader="none"/>
              <w:tab w:val="right" w:pos="9062" w:leader="dot"/>
            </w:tabs>
            <w:rPr>
              <w:rFonts w:eastAsia="" w:eastAsiaTheme="minorEastAsia"/>
              <w:lang w:eastAsia="ja-JP"/>
            </w:rPr>
          </w:pPr>
          <w:hyperlink w:anchor="_Toc121879204">
            <w:r>
              <w:rPr>
                <w:rStyle w:val="Sautdindex"/>
              </w:rPr>
              <w:t>5.</w:t>
            </w:r>
            <w:r>
              <w:rPr>
                <w:rStyle w:val="Sautdindex"/>
                <w:rFonts w:eastAsia="" w:eastAsiaTheme="minorEastAsia"/>
                <w:lang w:eastAsia="ja-JP"/>
              </w:rPr>
              <w:tab/>
            </w:r>
            <w:r>
              <w:rPr>
                <w:webHidden/>
              </w:rPr>
              <w:fldChar w:fldCharType="begin"/>
            </w:r>
            <w:r>
              <w:rPr>
                <w:webHidden/>
              </w:rPr>
              <w:instrText>PAGEREF _Toc121879204 \h</w:instrText>
            </w:r>
            <w:r>
              <w:rPr>
                <w:webHidden/>
              </w:rPr>
              <w:fldChar w:fldCharType="separate"/>
            </w:r>
            <w:r>
              <w:rPr>
                <w:rStyle w:val="Sautdindex"/>
              </w:rPr>
              <w:t>Running the project</w:t>
              <w:tab/>
              <w:t>8</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ja-JP"/>
            </w:rPr>
          </w:pPr>
          <w:hyperlink w:anchor="_Toc121879205">
            <w:r>
              <w:rPr>
                <w:rStyle w:val="Sautdindex"/>
                <w:rFonts w:ascii="Open Sans Light" w:hAnsi="Open Sans Light"/>
              </w:rPr>
              <w:t>1.</w:t>
            </w:r>
            <w:r>
              <w:rPr>
                <w:rStyle w:val="Sautdindex"/>
                <w:rFonts w:eastAsia="" w:eastAsiaTheme="minorEastAsia"/>
                <w:lang w:eastAsia="ja-JP"/>
              </w:rPr>
              <w:tab/>
            </w:r>
            <w:r>
              <w:rPr>
                <w:webHidden/>
              </w:rPr>
              <w:fldChar w:fldCharType="begin"/>
            </w:r>
            <w:r>
              <w:rPr>
                <w:webHidden/>
              </w:rPr>
              <w:instrText>PAGEREF _Toc121879205 \h</w:instrText>
            </w:r>
            <w:r>
              <w:rPr>
                <w:webHidden/>
              </w:rPr>
              <w:fldChar w:fldCharType="separate"/>
            </w:r>
            <w:r>
              <w:rPr>
                <w:rStyle w:val="Sautdindex"/>
              </w:rPr>
              <w:t>Authorization</w:t>
              <w:tab/>
              <w:t>8</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ja-JP"/>
            </w:rPr>
          </w:pPr>
          <w:hyperlink w:anchor="_Toc121879206">
            <w:r>
              <w:rPr>
                <w:rStyle w:val="Sautdindex"/>
                <w:rFonts w:ascii="Open Sans Light" w:hAnsi="Open Sans Light"/>
              </w:rPr>
              <w:t>2.</w:t>
            </w:r>
            <w:r>
              <w:rPr>
                <w:rStyle w:val="Sautdindex"/>
                <w:rFonts w:eastAsia="" w:eastAsiaTheme="minorEastAsia"/>
                <w:lang w:eastAsia="ja-JP"/>
              </w:rPr>
              <w:tab/>
            </w:r>
            <w:r>
              <w:rPr>
                <w:webHidden/>
              </w:rPr>
              <w:fldChar w:fldCharType="begin"/>
            </w:r>
            <w:r>
              <w:rPr>
                <w:webHidden/>
              </w:rPr>
              <w:instrText>PAGEREF _Toc121879206 \h</w:instrText>
            </w:r>
            <w:r>
              <w:rPr>
                <w:webHidden/>
              </w:rPr>
              <w:fldChar w:fldCharType="separate"/>
            </w:r>
            <w:r>
              <w:rPr>
                <w:rStyle w:val="Sautdindex"/>
              </w:rPr>
              <w:t>Launch</w:t>
              <w:tab/>
              <w:t>8</w:t>
            </w:r>
            <w:r>
              <w:rPr>
                <w:webHidden/>
              </w:rPr>
              <w:fldChar w:fldCharType="end"/>
            </w:r>
          </w:hyperlink>
        </w:p>
        <w:p>
          <w:pPr>
            <w:pStyle w:val="Tabledesmatiresniveau1"/>
            <w:tabs>
              <w:tab w:val="clear" w:pos="708"/>
              <w:tab w:val="left" w:pos="440" w:leader="none"/>
              <w:tab w:val="right" w:pos="9062" w:leader="dot"/>
            </w:tabs>
            <w:rPr>
              <w:rFonts w:eastAsia="" w:eastAsiaTheme="minorEastAsia"/>
              <w:lang w:eastAsia="ja-JP"/>
            </w:rPr>
          </w:pPr>
          <w:hyperlink w:anchor="_Toc121879207">
            <w:r>
              <w:rPr>
                <w:rStyle w:val="Sautdindex"/>
                <w:rFonts w:cs="Open Sans Light" w:ascii="Open Sans Light" w:hAnsi="Open Sans Light"/>
              </w:rPr>
              <w:t>6.</w:t>
            </w:r>
            <w:r>
              <w:rPr>
                <w:rStyle w:val="Sautdindex"/>
                <w:rFonts w:eastAsia="" w:eastAsiaTheme="minorEastAsia"/>
                <w:lang w:eastAsia="ja-JP"/>
              </w:rPr>
              <w:tab/>
            </w:r>
            <w:r>
              <w:rPr>
                <w:webHidden/>
              </w:rPr>
              <w:fldChar w:fldCharType="begin"/>
            </w:r>
            <w:r>
              <w:rPr>
                <w:webHidden/>
              </w:rPr>
              <w:instrText>PAGEREF _Toc121879207 \h</w:instrText>
            </w:r>
            <w:r>
              <w:rPr>
                <w:webHidden/>
              </w:rPr>
              <w:fldChar w:fldCharType="separate"/>
            </w:r>
            <w:r>
              <w:rPr>
                <w:rStyle w:val="Sautdindex"/>
              </w:rPr>
              <w:t>Possible issues</w:t>
              <w:tab/>
              <w:t>9</w:t>
            </w:r>
            <w:r>
              <w:rPr>
                <w:webHidden/>
              </w:rPr>
              <w:fldChar w:fldCharType="end"/>
            </w:r>
          </w:hyperlink>
        </w:p>
        <w:p>
          <w:pPr>
            <w:pStyle w:val="Normal"/>
            <w:tabs>
              <w:tab w:val="clear" w:pos="708"/>
              <w:tab w:val="right" w:pos="9072" w:leader="dot"/>
            </w:tabs>
            <w:rPr/>
          </w:pPr>
          <w:r>
            <w:rPr/>
          </w:r>
          <w:r>
            <w:rPr/>
            <w:fldChar w:fldCharType="end"/>
          </w:r>
        </w:p>
      </w:sdtContent>
    </w:sdt>
    <w:p>
      <w:pPr>
        <w:pStyle w:val="Normal"/>
        <w:tabs>
          <w:tab w:val="clear" w:pos="708"/>
          <w:tab w:val="right" w:pos="9072" w:leader="dot"/>
        </w:tabs>
        <w:rPr/>
      </w:pPr>
      <w:r>
        <w:rPr/>
      </w:r>
    </w:p>
    <w:p>
      <w:pPr>
        <w:pStyle w:val="Normal"/>
        <w:tabs>
          <w:tab w:val="clear" w:pos="708"/>
          <w:tab w:val="right" w:pos="9072" w:leader="dot"/>
        </w:tabs>
        <w:rPr/>
      </w:pPr>
      <w:r>
        <w:rPr/>
      </w:r>
    </w:p>
    <w:p>
      <w:pPr>
        <w:pStyle w:val="Normal"/>
        <w:tabs>
          <w:tab w:val="clear" w:pos="708"/>
          <w:tab w:val="right" w:pos="9072" w:leader="dot"/>
        </w:tabs>
        <w:rPr/>
      </w:pPr>
      <w:r>
        <w:rPr/>
      </w:r>
    </w:p>
    <w:p>
      <w:pPr>
        <w:pStyle w:val="Normal"/>
        <w:tabs>
          <w:tab w:val="clear" w:pos="708"/>
          <w:tab w:val="right" w:pos="9072" w:leader="dot"/>
        </w:tabs>
        <w:rPr/>
      </w:pPr>
      <w:r>
        <w:rPr/>
      </w:r>
    </w:p>
    <w:p>
      <w:pPr>
        <w:pStyle w:val="Normal"/>
        <w:tabs>
          <w:tab w:val="clear" w:pos="708"/>
          <w:tab w:val="right" w:pos="9072" w:leader="dot"/>
        </w:tabs>
        <w:rPr/>
      </w:pPr>
      <w:r>
        <w:rPr/>
      </w:r>
    </w:p>
    <w:p>
      <w:pPr>
        <w:pStyle w:val="Normal"/>
        <w:rPr/>
      </w:pPr>
      <w:r>
        <w:rPr/>
      </w:r>
      <w:r>
        <w:br w:type="page"/>
      </w:r>
    </w:p>
    <w:p>
      <w:pPr>
        <w:pStyle w:val="Titre1"/>
        <w:numPr>
          <w:ilvl w:val="0"/>
          <w:numId w:val="7"/>
        </w:numPr>
        <w:rPr>
          <w:rFonts w:ascii="Open Sans Light" w:hAnsi="Open Sans Light" w:cs="Open Sans Light"/>
        </w:rPr>
      </w:pPr>
      <w:r>
        <w:rPr/>
        <w:t xml:space="preserve"> </w:t>
      </w:r>
      <w:bookmarkStart w:id="0" w:name="_Toc121879197"/>
      <w:r>
        <w:rPr/>
        <w:t>Library (lib)</w:t>
      </w:r>
      <w:bookmarkEnd w:id="0"/>
    </w:p>
    <w:p>
      <w:pPr>
        <w:pStyle w:val="Normal"/>
        <w:rPr>
          <w:rFonts w:ascii="Open Sans" w:hAnsi="Open Sans" w:cs="Open Sans"/>
        </w:rPr>
      </w:pPr>
      <w:r>
        <w:rPr>
          <w:rFonts w:cs="Open Sans" w:ascii="Open Sans" w:hAnsi="Open Sans"/>
        </w:rPr>
        <w:t>This library contains all the headers of the library, as well as the static archive lib_KalimaNodeLib.a. This archive will be used when creating the executable of the project. The headers will be used to call the methods that will be useful to us in our example.</w:t>
      </w:r>
    </w:p>
    <w:p>
      <w:pPr>
        <w:pStyle w:val="Normal"/>
        <w:rPr>
          <w:rFonts w:ascii="Open Sans" w:hAnsi="Open Sans" w:cs="Open Sans"/>
        </w:rPr>
      </w:pPr>
      <w:r>
        <w:rPr>
          <w:rFonts w:cs="Open Sans" w:ascii="Open Sans" w:hAnsi="Open Sans"/>
        </w:rPr>
      </w:r>
    </w:p>
    <w:p>
      <w:pPr>
        <w:pStyle w:val="Titre1"/>
        <w:numPr>
          <w:ilvl w:val="0"/>
          <w:numId w:val="7"/>
        </w:numPr>
        <w:rPr>
          <w:rFonts w:ascii="Open Sans Light" w:hAnsi="Open Sans Light" w:cs="Open Sans Light"/>
        </w:rPr>
      </w:pPr>
      <w:bookmarkStart w:id="1" w:name="_Toc121879198"/>
      <w:r>
        <w:rPr/>
        <w:t>Config file (etc/cfg)</w:t>
      </w:r>
      <w:bookmarkEnd w:id="1"/>
    </w:p>
    <w:p>
      <w:pPr>
        <w:pStyle w:val="Normal"/>
        <w:jc w:val="center"/>
        <w:rPr/>
      </w:pPr>
      <w:r>
        <w:rPr/>
        <w:drawing>
          <wp:inline distT="0" distB="0" distL="0" distR="0">
            <wp:extent cx="3095625" cy="916305"/>
            <wp:effectExtent l="0" t="0" r="0" b="0"/>
            <wp:docPr id="1" name="Picture 1687922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87922351" descr=""/>
                    <pic:cNvPicPr>
                      <a:picLocks noChangeAspect="1" noChangeArrowheads="1"/>
                    </pic:cNvPicPr>
                  </pic:nvPicPr>
                  <pic:blipFill>
                    <a:blip r:embed="rId2"/>
                    <a:stretch>
                      <a:fillRect/>
                    </a:stretch>
                  </pic:blipFill>
                  <pic:spPr bwMode="auto">
                    <a:xfrm>
                      <a:off x="0" y="0"/>
                      <a:ext cx="3095625" cy="916305"/>
                    </a:xfrm>
                    <a:prstGeom prst="rect">
                      <a:avLst/>
                    </a:prstGeom>
                  </pic:spPr>
                </pic:pic>
              </a:graphicData>
            </a:graphic>
          </wp:inline>
        </w:drawing>
      </w:r>
    </w:p>
    <w:p>
      <w:pPr>
        <w:pStyle w:val="Normal"/>
        <w:rPr>
          <w:rFonts w:ascii="Open Sans" w:hAnsi="Open Sans" w:cs="Open Sans"/>
        </w:rPr>
      </w:pPr>
      <w:r>
        <w:rPr>
          <w:rFonts w:cs="Open Sans" w:ascii="Open Sans" w:hAnsi="Open Sans"/>
        </w:rPr>
        <w:t xml:space="preserve">Let's see the usefulness of the different configurations: </w:t>
      </w:r>
    </w:p>
    <w:p>
      <w:pPr>
        <w:pStyle w:val="ListParagraph"/>
        <w:numPr>
          <w:ilvl w:val="0"/>
          <w:numId w:val="8"/>
        </w:numPr>
        <w:rPr>
          <w:rFonts w:ascii="Open Sans" w:hAnsi="Open Sans" w:cs="Open Sans"/>
        </w:rPr>
      </w:pPr>
      <w:r>
        <w:rPr>
          <w:rFonts w:cs="Open Sans" w:ascii="Open Sans" w:hAnsi="Open Sans"/>
        </w:rPr>
        <w:t xml:space="preserve">LedgerName -&gt; This is the name of the Ledger we are going to connect to. For the example it is not very useful. </w:t>
      </w:r>
    </w:p>
    <w:p>
      <w:pPr>
        <w:pStyle w:val="ListParagraph"/>
        <w:numPr>
          <w:ilvl w:val="0"/>
          <w:numId w:val="8"/>
        </w:numPr>
        <w:rPr>
          <w:rFonts w:ascii="Open Sans" w:hAnsi="Open Sans" w:cs="Open Sans"/>
        </w:rPr>
      </w:pPr>
      <w:r>
        <w:rPr>
          <w:rFonts w:cs="Open Sans" w:ascii="Open Sans" w:hAnsi="Open Sans"/>
        </w:rPr>
        <w:t>NODE_NAME -&gt; This is the name of the node we create. It is also not very useful for our example.</w:t>
      </w:r>
    </w:p>
    <w:p>
      <w:pPr>
        <w:pStyle w:val="ListParagraph"/>
        <w:numPr>
          <w:ilvl w:val="0"/>
          <w:numId w:val="8"/>
        </w:numPr>
        <w:rPr>
          <w:rFonts w:ascii="Open Sans" w:hAnsi="Open Sans" w:cs="Open Sans"/>
        </w:rPr>
      </w:pPr>
      <w:r>
        <w:rPr>
          <w:rFonts w:cs="Open Sans" w:ascii="Open Sans" w:hAnsi="Open Sans"/>
        </w:rPr>
        <w:t>Privachain -&gt; This is the privachain we will be connected into. If you want to connect to another Kalima Blockchain, you will have to change the privachain.</w:t>
      </w:r>
    </w:p>
    <w:p>
      <w:pPr>
        <w:pStyle w:val="ListParagraph"/>
        <w:numPr>
          <w:ilvl w:val="0"/>
          <w:numId w:val="8"/>
        </w:numPr>
        <w:rPr>
          <w:rFonts w:ascii="Open Sans" w:hAnsi="Open Sans" w:cs="Open Sans"/>
        </w:rPr>
      </w:pPr>
      <w:r>
        <w:rPr>
          <w:rFonts w:cs="Open Sans" w:ascii="Open Sans" w:hAnsi="Open Sans"/>
        </w:rPr>
        <w:t>FILES_PATH -&gt; This is the directory in which all Kalima related files will be created. When you launch your node for the first time, this directory will be created if it doesn’t already exist, and you will find inside the files for RSA, DevID and logs.</w:t>
      </w:r>
    </w:p>
    <w:p>
      <w:pPr>
        <w:pStyle w:val="ListParagraph"/>
        <w:numPr>
          <w:ilvl w:val="0"/>
          <w:numId w:val="8"/>
        </w:numPr>
        <w:rPr>
          <w:rFonts w:ascii="Open Sans" w:hAnsi="Open Sans" w:cs="Open Sans"/>
        </w:rPr>
      </w:pPr>
      <w:r>
        <w:rPr>
          <w:rFonts w:cs="Open Sans" w:ascii="Open Sans" w:hAnsi="Open Sans"/>
        </w:rPr>
        <w:t>BLOCKCHAIN_PUBLIC_KEY -&gt; This is the path for the blockchain public key if you need for some reasons to have it locally. It isn’t used for now.</w:t>
      </w:r>
    </w:p>
    <w:p>
      <w:pPr>
        <w:pStyle w:val="ListParagraph"/>
        <w:numPr>
          <w:ilvl w:val="0"/>
          <w:numId w:val="8"/>
        </w:numPr>
        <w:rPr/>
      </w:pPr>
      <w:r>
        <w:rPr>
          <w:rFonts w:cs="Open Sans" w:ascii="Open Sans" w:hAnsi="Open Sans"/>
        </w:rPr>
        <w:t xml:space="preserve">SerialID -&gt; </w:t>
      </w:r>
      <w:r>
        <w:rPr>
          <w:rFonts w:cs="Open Sans" w:ascii="Open Sans" w:hAnsi="Open Sans"/>
          <w:lang w:val="en-US"/>
        </w:rPr>
        <w:t xml:space="preserve">This ID allow your node to be authorized on the Kalima Blockchain which you can obtain here: </w:t>
      </w:r>
      <w:hyperlink r:id="rId3">
        <w:r>
          <w:rPr>
            <w:rStyle w:val="LienInternet"/>
            <w:rFonts w:cs="Open Sans" w:ascii="Open Sans" w:hAnsi="Open Sans"/>
            <w:lang w:val="en-US"/>
          </w:rPr>
          <w:t>https://inscription.tuto.kalimadb.com/airdrop</w:t>
        </w:r>
      </w:hyperlink>
      <w:r>
        <w:rPr>
          <w:rFonts w:cs="Open Sans" w:ascii="Open Sans" w:hAnsi="Open Sans"/>
          <w:lang w:val="en-US"/>
        </w:rPr>
        <w:t xml:space="preserve"> (you have 10 serialId received by email)</w:t>
      </w:r>
    </w:p>
    <w:p>
      <w:pPr>
        <w:pStyle w:val="Normal"/>
        <w:rPr/>
      </w:pPr>
      <w:r>
        <w:rPr/>
      </w:r>
      <w:r>
        <w:br w:type="page"/>
      </w:r>
    </w:p>
    <w:p>
      <w:pPr>
        <w:pStyle w:val="Titre1"/>
        <w:numPr>
          <w:ilvl w:val="0"/>
          <w:numId w:val="7"/>
        </w:numPr>
        <w:rPr>
          <w:rFonts w:ascii="Open Sans Light" w:hAnsi="Open Sans Light" w:cs="Open Sans Light"/>
        </w:rPr>
      </w:pPr>
      <w:bookmarkStart w:id="2" w:name="_Toc121879199"/>
      <w:r>
        <w:rPr/>
        <w:t>Makefile</w:t>
      </w:r>
      <w:bookmarkEnd w:id="2"/>
    </w:p>
    <w:p>
      <w:pPr>
        <w:pStyle w:val="Normal"/>
        <w:rPr>
          <w:rFonts w:ascii="Open Sans" w:hAnsi="Open Sans" w:cs="Open Sans"/>
        </w:rPr>
      </w:pPr>
      <w:r>
        <w:rPr/>
        <w:drawing>
          <wp:inline distT="0" distB="0" distL="0" distR="0">
            <wp:extent cx="5769610" cy="2019300"/>
            <wp:effectExtent l="0" t="0" r="0" b="0"/>
            <wp:docPr id="2" name="Picture 986941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86941110" descr=""/>
                    <pic:cNvPicPr>
                      <a:picLocks noChangeAspect="1" noChangeArrowheads="1"/>
                    </pic:cNvPicPr>
                  </pic:nvPicPr>
                  <pic:blipFill>
                    <a:blip r:embed="rId4"/>
                    <a:stretch>
                      <a:fillRect/>
                    </a:stretch>
                  </pic:blipFill>
                  <pic:spPr bwMode="auto">
                    <a:xfrm>
                      <a:off x="0" y="0"/>
                      <a:ext cx="5769610" cy="2019300"/>
                    </a:xfrm>
                    <a:prstGeom prst="rect">
                      <a:avLst/>
                    </a:prstGeom>
                  </pic:spPr>
                </pic:pic>
              </a:graphicData>
            </a:graphic>
          </wp:inline>
        </w:drawing>
      </w:r>
      <w:r>
        <w:rPr/>
        <w:t xml:space="preserve">The makefile will allow us to create the executable to run the project. </w:t>
        <w:br/>
        <w:t>First it will create the objects from source files LuaFunctions, callback and main.</w:t>
        <w:br/>
        <w:t xml:space="preserve">Finally, it will create the executable main.run from the objects created before and the archive </w:t>
      </w:r>
      <w:r>
        <w:rPr>
          <w:rFonts w:eastAsia="" w:eastAsiaTheme="minorEastAsia"/>
        </w:rPr>
        <w:t>"lib_KalimaNodeLib.a" located in the lib directory.</w:t>
      </w:r>
    </w:p>
    <w:p>
      <w:pPr>
        <w:pStyle w:val="Normal"/>
        <w:rPr>
          <w:rFonts w:eastAsia="" w:eastAsiaTheme="minorEastAsia"/>
        </w:rPr>
      </w:pPr>
      <w:r>
        <w:rPr>
          <w:rFonts w:eastAsia="" w:eastAsiaTheme="minorEastAsia"/>
        </w:rPr>
        <w:t>To execute the makefile, you just must type “make” in your terminal (you have to be in the project path in your terminal).</w:t>
      </w:r>
    </w:p>
    <w:p>
      <w:pPr>
        <w:pStyle w:val="Normal"/>
        <w:rPr>
          <w:rFonts w:eastAsia="" w:eastAsiaTheme="minorEastAsia"/>
        </w:rPr>
      </w:pPr>
      <w:r>
        <w:rPr>
          <w:rFonts w:eastAsia="" w:eastAsiaTheme="minorEastAsia"/>
        </w:rPr>
        <w:t>To clear the objects, the executable and the logs, you just need to type “make clean”.</w:t>
      </w:r>
    </w:p>
    <w:p>
      <w:pPr>
        <w:pStyle w:val="Titre1"/>
        <w:numPr>
          <w:ilvl w:val="0"/>
          <w:numId w:val="7"/>
        </w:numPr>
        <w:rPr>
          <w:rFonts w:ascii="Open Sans Light" w:hAnsi="Open Sans Light" w:cs="Open Sans Light"/>
        </w:rPr>
      </w:pPr>
      <w:bookmarkStart w:id="3" w:name="_Toc121879200"/>
      <w:r>
        <w:rPr/>
        <w:t>Main project (src + inc)</w:t>
      </w:r>
      <w:bookmarkStart w:id="4" w:name="_Toc96907274"/>
      <w:bookmarkEnd w:id="3"/>
      <w:bookmarkEnd w:id="4"/>
    </w:p>
    <w:p>
      <w:pPr>
        <w:pStyle w:val="Titre2"/>
        <w:numPr>
          <w:ilvl w:val="1"/>
          <w:numId w:val="7"/>
        </w:numPr>
        <w:rPr/>
      </w:pPr>
      <w:bookmarkStart w:id="5" w:name="_Toc121879201"/>
      <w:r>
        <w:rPr/>
        <w:t>Main</w:t>
      </w:r>
      <w:bookmarkEnd w:id="5"/>
    </w:p>
    <w:p>
      <w:pPr>
        <w:pStyle w:val="Normal"/>
        <w:jc w:val="center"/>
        <w:rPr/>
      </w:pPr>
      <w:r>
        <w:rPr/>
        <w:drawing>
          <wp:inline distT="0" distB="0" distL="0" distR="0">
            <wp:extent cx="4572000" cy="819150"/>
            <wp:effectExtent l="0" t="0" r="0" b="0"/>
            <wp:docPr id="3" name="Picture 1492745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92745197" descr=""/>
                    <pic:cNvPicPr>
                      <a:picLocks noChangeAspect="1" noChangeArrowheads="1"/>
                    </pic:cNvPicPr>
                  </pic:nvPicPr>
                  <pic:blipFill>
                    <a:blip r:embed="rId5"/>
                    <a:stretch>
                      <a:fillRect/>
                    </a:stretch>
                  </pic:blipFill>
                  <pic:spPr bwMode="auto">
                    <a:xfrm>
                      <a:off x="0" y="0"/>
                      <a:ext cx="4572000" cy="819150"/>
                    </a:xfrm>
                    <a:prstGeom prst="rect">
                      <a:avLst/>
                    </a:prstGeom>
                  </pic:spPr>
                </pic:pic>
              </a:graphicData>
            </a:graphic>
          </wp:inline>
        </w:drawing>
      </w:r>
    </w:p>
    <w:p>
      <w:pPr>
        <w:pStyle w:val="Normal"/>
        <w:rPr/>
      </w:pPr>
      <w:r>
        <w:rPr/>
        <w:t>This is the start of the main function. It contains the Kalima Node initialization functions.</w:t>
        <w:br/>
        <w:t>Here is the explanation on the useful Kalima function:</w:t>
      </w:r>
    </w:p>
    <w:p>
      <w:pPr>
        <w:pStyle w:val="ListParagraph"/>
        <w:numPr>
          <w:ilvl w:val="0"/>
          <w:numId w:val="4"/>
        </w:numPr>
        <w:rPr>
          <w:rFonts w:ascii="Liberation Serif" w:hAnsi="Liberation Serif" w:eastAsia="Liberation Serif" w:cs="Liberation Serif"/>
          <w:color w:val="000000" w:themeColor="text1"/>
          <w:sz w:val="24"/>
          <w:szCs w:val="24"/>
        </w:rPr>
      </w:pPr>
      <w:r>
        <w:rPr/>
        <w:t xml:space="preserve">new_ContractList : Will create a SmartContract list which will contain every Lua smartcontracts present in the indicated directory. It will also create a watcher which will monitor the said directory to check if a </w:t>
        <w:tab/>
        <w:t xml:space="preserve">contract is added, modified or deleted and will update the list </w:t>
        <w:tab/>
        <w:t>accordingly. The second parameter specifies whether the contracts are encrypted or not (1: encrypted, 0: not encrypted).</w:t>
      </w:r>
    </w:p>
    <w:p>
      <w:pPr>
        <w:pStyle w:val="ListParagraph"/>
        <w:numPr>
          <w:ilvl w:val="0"/>
          <w:numId w:val="4"/>
        </w:numPr>
        <w:rPr>
          <w:rFonts w:ascii="Liberation Serif" w:hAnsi="Liberation Serif" w:eastAsia="Liberation Serif" w:cs="Liberation Serif"/>
          <w:color w:val="000000" w:themeColor="text1"/>
          <w:sz w:val="24"/>
          <w:szCs w:val="24"/>
        </w:rPr>
      </w:pPr>
      <w:r>
        <w:rPr/>
        <w:t>create_Node : Will create a Kalima Node with information from the config file. The node is the main component which will allow communication with the Blockchain.</w:t>
      </w:r>
    </w:p>
    <w:p>
      <w:pPr>
        <w:pStyle w:val="ListParagraph"/>
        <w:numPr>
          <w:ilvl w:val="0"/>
          <w:numId w:val="4"/>
        </w:numPr>
        <w:rPr>
          <w:rFonts w:ascii="Liberation Serif" w:hAnsi="Liberation Serif" w:eastAsia="Liberation Serif" w:cs="Liberation Serif"/>
          <w:color w:val="000000" w:themeColor="text1"/>
          <w:sz w:val="24"/>
          <w:szCs w:val="24"/>
        </w:rPr>
      </w:pPr>
      <w:r>
        <w:rPr>
          <w:rFonts w:eastAsia="Liberation Serif" w:cs="Liberation Serif" w:ascii="Liberation Serif" w:hAnsi="Liberation Serif"/>
          <w:color w:val="000000" w:themeColor="text1"/>
          <w:sz w:val="24"/>
          <w:szCs w:val="24"/>
        </w:rPr>
        <w:t>Set_contractList_log_path : if you want to have the contract list full log output, you need to put this line. It will allow the contractList.c file to use logs.</w:t>
      </w:r>
    </w:p>
    <w:p>
      <w:pPr>
        <w:pStyle w:val="ListParagraph"/>
        <w:numPr>
          <w:ilvl w:val="0"/>
          <w:numId w:val="4"/>
        </w:numPr>
        <w:rPr>
          <w:rFonts w:ascii="Liberation Serif" w:hAnsi="Liberation Serif" w:eastAsia="Liberation Serif" w:cs="Liberation Serif"/>
          <w:color w:val="000000" w:themeColor="text1"/>
          <w:sz w:val="24"/>
          <w:szCs w:val="24"/>
        </w:rPr>
      </w:pPr>
      <w:r>
        <w:rPr/>
        <w:t>set_callback : Will initiate the client callback which we will see in the explanations on the callback.c file.</w:t>
      </w:r>
    </w:p>
    <w:p>
      <w:pPr>
        <w:pStyle w:val="ListParagraph"/>
        <w:numPr>
          <w:ilvl w:val="0"/>
          <w:numId w:val="4"/>
        </w:numPr>
        <w:rPr>
          <w:rFonts w:ascii="Liberation Serif" w:hAnsi="Liberation Serif" w:eastAsia="Liberation Serif" w:cs="Liberation Serif"/>
          <w:color w:val="000000" w:themeColor="text1"/>
          <w:sz w:val="24"/>
          <w:szCs w:val="24"/>
        </w:rPr>
      </w:pPr>
      <w:r>
        <w:rPr/>
        <w:t>Connect_to_Notaries : Will start the connection to the Blockchain with the Node and Callback as a parameter.</w:t>
      </w:r>
    </w:p>
    <w:p>
      <w:pPr>
        <w:pStyle w:val="Normal"/>
        <w:rPr>
          <w:rFonts w:ascii="Open Sans" w:hAnsi="Open Sans" w:cs="Open Sans"/>
        </w:rPr>
      </w:pPr>
      <w:r>
        <w:rPr/>
        <w:t>When creating the node, we will also create a random deviceID that will be encrypted and written in the "DeviceID" directory that will be created in the location where you start the executable from. If this encrypted file already exists, it will not be recreated. The node will just decrypt the file and use the decrypted deviceID. This deviceID, along with the SerialID in your config file, will allow the Blockchain to identify our node and allow us to send data. An RSA directory will also be created containing a public key and a private key used to encrypt communications with the blockchain.</w:t>
      </w:r>
    </w:p>
    <w:p>
      <w:pPr>
        <w:pStyle w:val="Normal"/>
        <w:rPr/>
      </w:pPr>
      <w:r>
        <w:rPr/>
        <w:t>This example when launched will offer the user two options:</w:t>
      </w:r>
    </w:p>
    <w:p>
      <w:pPr>
        <w:pStyle w:val="ListParagraph"/>
        <w:numPr>
          <w:ilvl w:val="1"/>
          <w:numId w:val="3"/>
        </w:numPr>
        <w:rPr/>
      </w:pPr>
      <w:r>
        <w:rPr/>
        <w:t>Sending 10 default messages</w:t>
      </w:r>
    </w:p>
    <w:p>
      <w:pPr>
        <w:pStyle w:val="Normal"/>
        <w:jc w:val="center"/>
        <w:rPr/>
      </w:pPr>
      <w:r>
        <w:rPr/>
        <w:drawing>
          <wp:inline distT="0" distB="0" distL="0" distR="0">
            <wp:extent cx="3472180" cy="1085215"/>
            <wp:effectExtent l="0" t="0" r="0" b="0"/>
            <wp:docPr id="4" name="Picture 21294670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29467019" descr=""/>
                    <pic:cNvPicPr>
                      <a:picLocks noChangeAspect="1" noChangeArrowheads="1"/>
                    </pic:cNvPicPr>
                  </pic:nvPicPr>
                  <pic:blipFill>
                    <a:blip r:embed="rId6"/>
                    <a:stretch>
                      <a:fillRect/>
                    </a:stretch>
                  </pic:blipFill>
                  <pic:spPr bwMode="auto">
                    <a:xfrm>
                      <a:off x="0" y="0"/>
                      <a:ext cx="3472180" cy="1085215"/>
                    </a:xfrm>
                    <a:prstGeom prst="rect">
                      <a:avLst/>
                    </a:prstGeom>
                  </pic:spPr>
                </pic:pic>
              </a:graphicData>
            </a:graphic>
          </wp:inline>
        </w:drawing>
      </w:r>
    </w:p>
    <w:p>
      <w:pPr>
        <w:pStyle w:val="Normal"/>
        <w:rPr>
          <w:rFonts w:ascii="Open Sans" w:hAnsi="Open Sans" w:cs="Open Sans"/>
        </w:rPr>
      </w:pPr>
      <w:r>
        <w:rPr/>
        <w:t>This choice sends 10 predefined messages to the blockchain on the address "/sensors". The 10 messages will have a key ranging from key0 to key9 and a value ranging from 95 to 104. Each message will remain in the blockchain for 10 seconds before being automatically deleted.</w:t>
      </w:r>
    </w:p>
    <w:p>
      <w:pPr>
        <w:pStyle w:val="ListParagraph"/>
        <w:numPr>
          <w:ilvl w:val="1"/>
          <w:numId w:val="3"/>
        </w:numPr>
        <w:rPr/>
      </w:pPr>
      <w:r>
        <w:rPr/>
        <w:t>Fully configurable message</w:t>
      </w:r>
    </w:p>
    <w:p>
      <w:pPr>
        <w:pStyle w:val="Normal"/>
        <w:jc w:val="center"/>
        <w:rPr/>
      </w:pPr>
      <w:r>
        <w:rPr/>
        <w:drawing>
          <wp:inline distT="0" distB="0" distL="0" distR="0">
            <wp:extent cx="4164965" cy="2568575"/>
            <wp:effectExtent l="0" t="0" r="0" b="0"/>
            <wp:docPr id="5" name="Picture 1842178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42178427" descr=""/>
                    <pic:cNvPicPr>
                      <a:picLocks noChangeAspect="1" noChangeArrowheads="1"/>
                    </pic:cNvPicPr>
                  </pic:nvPicPr>
                  <pic:blipFill>
                    <a:blip r:embed="rId7"/>
                    <a:stretch>
                      <a:fillRect/>
                    </a:stretch>
                  </pic:blipFill>
                  <pic:spPr bwMode="auto">
                    <a:xfrm>
                      <a:off x="0" y="0"/>
                      <a:ext cx="4164965" cy="2568575"/>
                    </a:xfrm>
                    <a:prstGeom prst="rect">
                      <a:avLst/>
                    </a:prstGeom>
                  </pic:spPr>
                </pic:pic>
              </a:graphicData>
            </a:graphic>
          </wp:inline>
        </w:drawing>
      </w:r>
    </w:p>
    <w:p>
      <w:pPr>
        <w:pStyle w:val="Normal"/>
        <w:rPr>
          <w:rFonts w:ascii="Open Sans" w:hAnsi="Open Sans" w:cs="Open Sans"/>
        </w:rPr>
      </w:pPr>
      <w:r>
        <w:rPr/>
        <w:t>Here we build the message from scratch.</w:t>
      </w:r>
    </w:p>
    <w:p>
      <w:pPr>
        <w:pStyle w:val="Normal"/>
        <w:rPr>
          <w:rFonts w:ascii="Open Sans" w:hAnsi="Open Sans" w:cs="Open Sans"/>
        </w:rPr>
      </w:pPr>
      <w:r>
        <w:rPr/>
        <w:t>First, the user is offered to choose between adding or deleting a message. Then we retrieve the address, the key and the message from the user's terminal. Finally, we send the message. Unlike the previous example, the message will remain here indefinitely.</w:t>
      </w:r>
    </w:p>
    <w:p>
      <w:pPr>
        <w:pStyle w:val="Titre2"/>
        <w:numPr>
          <w:ilvl w:val="1"/>
          <w:numId w:val="7"/>
        </w:numPr>
        <w:rPr>
          <w:rFonts w:ascii="Open Sans Light" w:hAnsi="Open Sans Light" w:cs="Open Sans Light"/>
        </w:rPr>
      </w:pPr>
      <w:bookmarkStart w:id="6" w:name="_Toc121879202"/>
      <w:r>
        <w:rPr/>
        <w:t>LuaFunctions</w:t>
      </w:r>
      <w:bookmarkEnd w:id="6"/>
    </w:p>
    <w:p>
      <w:pPr>
        <w:pStyle w:val="Normal"/>
        <w:rPr/>
      </w:pPr>
      <w:r>
        <w:rPr/>
        <w:t>LuaFunctions is the file where we will put the C functions that we want to use inside the contracts. Those functions follow a simple format:</w:t>
      </w:r>
    </w:p>
    <w:p>
      <w:pPr>
        <w:pStyle w:val="Normal"/>
        <w:jc w:val="center"/>
        <w:rPr/>
      </w:pPr>
      <w:r>
        <w:rPr/>
        <w:drawing>
          <wp:inline distT="0" distB="0" distL="0" distR="0">
            <wp:extent cx="2092960" cy="1127760"/>
            <wp:effectExtent l="0" t="0" r="0" b="0"/>
            <wp:docPr id="6" name="Picture 11662875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66287532" descr=""/>
                    <pic:cNvPicPr>
                      <a:picLocks noChangeAspect="1" noChangeArrowheads="1"/>
                    </pic:cNvPicPr>
                  </pic:nvPicPr>
                  <pic:blipFill>
                    <a:blip r:embed="rId8"/>
                    <a:stretch>
                      <a:fillRect/>
                    </a:stretch>
                  </pic:blipFill>
                  <pic:spPr bwMode="auto">
                    <a:xfrm>
                      <a:off x="0" y="0"/>
                      <a:ext cx="2092960" cy="1127760"/>
                    </a:xfrm>
                    <a:prstGeom prst="rect">
                      <a:avLst/>
                    </a:prstGeom>
                  </pic:spPr>
                </pic:pic>
              </a:graphicData>
            </a:graphic>
          </wp:inline>
        </w:drawing>
      </w:r>
    </w:p>
    <w:p>
      <w:pPr>
        <w:pStyle w:val="Normal"/>
        <w:jc w:val="left"/>
        <w:rPr/>
      </w:pPr>
      <w:r>
        <w:rPr>
          <w:lang w:val="fr-FR"/>
        </w:rPr>
        <w:t>As a reference, this functions is called in the contract using : “body = LuaGetBody(kmsg)”</w:t>
      </w:r>
      <w:r>
        <w:rPr/>
        <w:br/>
      </w:r>
      <w:r>
        <w:rPr>
          <w:lang w:val="fr-FR"/>
        </w:rPr>
        <w:t>The “lua_touserdata(L,1)” specifies the data received is the first parameter inside the function call in the contract (here kmsg). It will be received as a pointer.</w:t>
      </w:r>
      <w:r>
        <w:rPr/>
        <w:br/>
      </w:r>
      <w:r>
        <w:rPr>
          <w:lang w:val="fr-FR"/>
        </w:rPr>
        <w:t>Then we call the classic getBody function and push it in the contract with the same method seen earlier.</w:t>
      </w:r>
      <w:r>
        <w:rPr/>
        <w:br/>
      </w:r>
      <w:r>
        <w:rPr>
          <w:lang w:val="fr-FR"/>
        </w:rPr>
        <w:t>Finally, the “return 1” is very important. If you want the function to return data to the script you need to put “1”. If no data is returned, you can put "0"</w:t>
      </w:r>
    </w:p>
    <w:p>
      <w:pPr>
        <w:pStyle w:val="Normal"/>
        <w:rPr/>
      </w:pPr>
      <w:r>
        <w:rPr>
          <w:lang w:val="fr-FR"/>
        </w:rPr>
        <w:t>Here is an example :</w:t>
      </w:r>
    </w:p>
    <w:p>
      <w:pPr>
        <w:pStyle w:val="Normal"/>
        <w:jc w:val="center"/>
        <w:rPr/>
      </w:pPr>
      <w:r>
        <w:rPr/>
        <w:drawing>
          <wp:inline distT="0" distB="0" distL="0" distR="0">
            <wp:extent cx="3724275" cy="954405"/>
            <wp:effectExtent l="0" t="0" r="0" b="0"/>
            <wp:docPr id="7" name="Picture 9178405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17840592" descr=""/>
                    <pic:cNvPicPr>
                      <a:picLocks noChangeAspect="1" noChangeArrowheads="1"/>
                    </pic:cNvPicPr>
                  </pic:nvPicPr>
                  <pic:blipFill>
                    <a:blip r:embed="rId9"/>
                    <a:stretch>
                      <a:fillRect/>
                    </a:stretch>
                  </pic:blipFill>
                  <pic:spPr bwMode="auto">
                    <a:xfrm>
                      <a:off x="0" y="0"/>
                      <a:ext cx="3724275" cy="954405"/>
                    </a:xfrm>
                    <a:prstGeom prst="rect">
                      <a:avLst/>
                    </a:prstGeom>
                  </pic:spPr>
                </pic:pic>
              </a:graphicData>
            </a:graphic>
          </wp:inline>
        </w:drawing>
      </w:r>
    </w:p>
    <w:p>
      <w:pPr>
        <w:pStyle w:val="Normal"/>
        <w:rPr/>
      </w:pPr>
      <w:r>
        <w:rPr/>
        <w:t>This function only writes a log but return no data, so we put a "return 0".</w:t>
      </w:r>
    </w:p>
    <w:p>
      <w:pPr>
        <w:pStyle w:val="Titre2"/>
        <w:numPr>
          <w:ilvl w:val="1"/>
          <w:numId w:val="7"/>
        </w:numPr>
        <w:rPr/>
      </w:pPr>
      <w:bookmarkStart w:id="7" w:name="_Toc121879203"/>
      <w:r>
        <w:rPr/>
        <w:t>Callback</w:t>
      </w:r>
      <w:bookmarkEnd w:id="7"/>
    </w:p>
    <w:p>
      <w:pPr>
        <w:pStyle w:val="Normal"/>
        <w:rPr/>
      </w:pPr>
      <w:r>
        <w:rPr/>
        <w:t>The callback is useful to allow the user to do some actions based on what is happening inside functions in the library without having to modify the said library.</w:t>
      </w:r>
    </w:p>
    <w:p>
      <w:pPr>
        <w:pStyle w:val="Normal"/>
        <w:rPr/>
      </w:pPr>
      <w:r>
        <w:rPr/>
        <w:t>In the callback, we have 5 possible actions located in different parts of the library:</w:t>
      </w:r>
    </w:p>
    <w:p>
      <w:pPr>
        <w:pStyle w:val="ListParagraph"/>
        <w:numPr>
          <w:ilvl w:val="0"/>
          <w:numId w:val="6"/>
        </w:numPr>
        <w:rPr>
          <w:rFonts w:ascii="Liberation Serif" w:hAnsi="Liberation Serif" w:eastAsia="Liberation Serif" w:cs="Liberation Serif"/>
          <w:color w:val="000000" w:themeColor="text1"/>
          <w:sz w:val="24"/>
          <w:szCs w:val="24"/>
        </w:rPr>
      </w:pPr>
      <w:r>
        <w:rPr/>
        <w:t>c_send : Isn’t really used for now.</w:t>
      </w:r>
    </w:p>
    <w:p>
      <w:pPr>
        <w:pStyle w:val="ListParagraph"/>
        <w:numPr>
          <w:ilvl w:val="0"/>
          <w:numId w:val="6"/>
        </w:numPr>
        <w:rPr>
          <w:rFonts w:ascii="Liberation Serif" w:hAnsi="Liberation Serif" w:eastAsia="Liberation Serif" w:cs="Liberation Serif"/>
          <w:color w:val="000000" w:themeColor="text1"/>
          <w:sz w:val="24"/>
          <w:szCs w:val="24"/>
        </w:rPr>
      </w:pPr>
      <w:r>
        <w:rPr/>
        <w:t>onNewAddress : Same.</w:t>
      </w:r>
    </w:p>
    <w:p>
      <w:pPr>
        <w:pStyle w:val="ListParagraph"/>
        <w:numPr>
          <w:ilvl w:val="0"/>
          <w:numId w:val="6"/>
        </w:numPr>
        <w:rPr>
          <w:rFonts w:ascii="Liberation Serif" w:hAnsi="Liberation Serif" w:eastAsia="Liberation Serif" w:cs="Liberation Serif"/>
          <w:color w:val="000000" w:themeColor="text1"/>
          <w:sz w:val="24"/>
          <w:szCs w:val="24"/>
        </w:rPr>
      </w:pPr>
      <w:r>
        <w:rPr/>
        <w:t>onAddressSynchronized : Same.</w:t>
      </w:r>
    </w:p>
    <w:p>
      <w:pPr>
        <w:pStyle w:val="ListParagraph"/>
        <w:numPr>
          <w:ilvl w:val="0"/>
          <w:numId w:val="6"/>
        </w:numPr>
        <w:rPr>
          <w:rFonts w:ascii="Liberation Serif" w:hAnsi="Liberation Serif" w:eastAsia="Liberation Serif" w:cs="Liberation Serif"/>
          <w:color w:val="000000" w:themeColor="text1"/>
          <w:sz w:val="24"/>
          <w:szCs w:val="24"/>
        </w:rPr>
      </w:pPr>
      <w:r>
        <w:rPr/>
        <w:t>onReject : Will write a log if the join request is refused by the BlockChain.</w:t>
      </w:r>
    </w:p>
    <w:p>
      <w:pPr>
        <w:pStyle w:val="ListParagraph"/>
        <w:numPr>
          <w:ilvl w:val="0"/>
          <w:numId w:val="6"/>
        </w:numPr>
        <w:rPr>
          <w:rFonts w:ascii="Liberation Serif" w:hAnsi="Liberation Serif" w:eastAsia="Liberation Serif" w:cs="Liberation Serif"/>
          <w:color w:val="000000" w:themeColor="text1"/>
          <w:sz w:val="24"/>
          <w:szCs w:val="24"/>
        </w:rPr>
      </w:pPr>
      <w:r>
        <w:rPr/>
        <w:t xml:space="preserve">PutData : Is the useful callback </w:t>
        <w:tab/>
        <w:t>function for now. It will act based on data received from the Blockchain. You can change it to do whatever you want with the data received. We’ll explain what is being done in this example.</w:t>
      </w:r>
    </w:p>
    <w:p>
      <w:pPr>
        <w:pStyle w:val="Normal"/>
        <w:jc w:val="center"/>
        <w:rPr/>
      </w:pPr>
      <w:r>
        <w:rPr/>
        <w:drawing>
          <wp:inline distT="0" distB="0" distL="0" distR="0">
            <wp:extent cx="3790950" cy="829310"/>
            <wp:effectExtent l="0" t="0" r="0" b="0"/>
            <wp:docPr id="8" name="Picture 6175358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17535844" descr=""/>
                    <pic:cNvPicPr>
                      <a:picLocks noChangeAspect="1" noChangeArrowheads="1"/>
                    </pic:cNvPicPr>
                  </pic:nvPicPr>
                  <pic:blipFill>
                    <a:blip r:embed="rId10"/>
                    <a:stretch>
                      <a:fillRect/>
                    </a:stretch>
                  </pic:blipFill>
                  <pic:spPr bwMode="auto">
                    <a:xfrm>
                      <a:off x="0" y="0"/>
                      <a:ext cx="3790950" cy="829310"/>
                    </a:xfrm>
                    <a:prstGeom prst="rect">
                      <a:avLst/>
                    </a:prstGeom>
                  </pic:spPr>
                </pic:pic>
              </a:graphicData>
            </a:graphic>
          </wp:inline>
        </w:drawing>
      </w:r>
    </w:p>
    <w:p>
      <w:pPr>
        <w:pStyle w:val="Normal"/>
        <w:rPr/>
      </w:pPr>
      <w:r>
        <w:rPr/>
        <w:t>This part will turn the pointers into usable structure and create a Kmsg based on the Kmessage received from the Blockchain. We’ll then get the address from the Kmsg (Address of the data received from the Blockchain).</w:t>
      </w:r>
    </w:p>
    <w:p>
      <w:pPr>
        <w:pStyle w:val="Normal"/>
        <w:jc w:val="center"/>
        <w:rPr/>
      </w:pPr>
      <w:r>
        <w:rPr/>
        <w:drawing>
          <wp:inline distT="0" distB="0" distL="0" distR="0">
            <wp:extent cx="4572000" cy="2828925"/>
            <wp:effectExtent l="0" t="0" r="0" b="0"/>
            <wp:docPr id="9" name="Picture 239585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9585127" descr=""/>
                    <pic:cNvPicPr>
                      <a:picLocks noChangeAspect="1" noChangeArrowheads="1"/>
                    </pic:cNvPicPr>
                  </pic:nvPicPr>
                  <pic:blipFill>
                    <a:blip r:embed="rId11"/>
                    <a:stretch>
                      <a:fillRect/>
                    </a:stretch>
                  </pic:blipFill>
                  <pic:spPr bwMode="auto">
                    <a:xfrm>
                      <a:off x="0" y="0"/>
                      <a:ext cx="4572000" cy="2828925"/>
                    </a:xfrm>
                    <a:prstGeom prst="rect">
                      <a:avLst/>
                    </a:prstGeom>
                  </pic:spPr>
                </pic:pic>
              </a:graphicData>
            </a:graphic>
          </wp:inline>
        </w:drawing>
      </w:r>
    </w:p>
    <w:p>
      <w:pPr>
        <w:pStyle w:val="Normal"/>
        <w:rPr/>
      </w:pPr>
      <w:r>
        <w:rPr/>
        <w:t>If we’re dealing with encrypted contracts from the Blockchain, it is necessary to decrypt them locally to use them.</w:t>
      </w:r>
    </w:p>
    <w:p>
      <w:pPr>
        <w:pStyle w:val="Normal"/>
        <w:rPr/>
      </w:pPr>
      <w:r>
        <w:rPr/>
        <w:t>First, it is necessary to understand that when you successfully connect to the Blockchain, you receive locally every data in the Blockchain memcache where you are authorized. You also receive the data necessary to decrypt the contracts.</w:t>
      </w:r>
    </w:p>
    <w:p>
      <w:pPr>
        <w:pStyle w:val="Normal"/>
        <w:rPr/>
      </w:pPr>
      <w:r>
        <w:rPr/>
        <w:t>This data will be received with address “/Kalima_scripts”. We then check if the contracts concerned are of the “.lua” type and if yes, we decrypt them.</w:t>
      </w:r>
    </w:p>
    <w:p>
      <w:pPr>
        <w:pStyle w:val="Normal"/>
        <w:rPr/>
      </w:pPr>
      <w:r>
        <w:rPr/>
        <w:t>We first get the contracts from curl requests using data received by the Blockchain, then check if the file safely arrived in the local contract directory. If yes, we get the data needed to decrypt the contract and decrypt it (the decrypted content will be saved as a string and loaded later using the string).</w:t>
      </w:r>
    </w:p>
    <w:p>
      <w:pPr>
        <w:pStyle w:val="Normal"/>
        <w:jc w:val="center"/>
        <w:rPr/>
      </w:pPr>
      <w:r>
        <w:rPr/>
        <w:drawing>
          <wp:inline distT="0" distB="0" distL="0" distR="0">
            <wp:extent cx="4572000" cy="2914650"/>
            <wp:effectExtent l="0" t="0" r="0" b="0"/>
            <wp:docPr id="10" name="Picture 11157689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15768936" descr=""/>
                    <pic:cNvPicPr>
                      <a:picLocks noChangeAspect="1" noChangeArrowheads="1"/>
                    </pic:cNvPicPr>
                  </pic:nvPicPr>
                  <pic:blipFill>
                    <a:blip r:embed="rId12"/>
                    <a:stretch>
                      <a:fillRect/>
                    </a:stretch>
                  </pic:blipFill>
                  <pic:spPr bwMode="auto">
                    <a:xfrm>
                      <a:off x="0" y="0"/>
                      <a:ext cx="4572000" cy="2914650"/>
                    </a:xfrm>
                    <a:prstGeom prst="rect">
                      <a:avLst/>
                    </a:prstGeom>
                  </pic:spPr>
                </pic:pic>
              </a:graphicData>
            </a:graphic>
          </wp:inline>
        </w:drawing>
      </w:r>
    </w:p>
    <w:p>
      <w:pPr>
        <w:pStyle w:val="Normal"/>
        <w:rPr/>
      </w:pPr>
      <w:r>
        <w:rPr/>
        <w:t>We only want to use the contract on new data, so we must check that the data is not from the data received at the time of connection.</w:t>
      </w:r>
    </w:p>
    <w:p>
      <w:pPr>
        <w:pStyle w:val="Normal"/>
        <w:rPr/>
      </w:pPr>
      <w:r>
        <w:rPr/>
        <w:t>Once it is done, here we check that the address of the message received is “/sensors” (which means a new data has been added to this address in the Blockchain) and if yes, we run the “sensors.lua” contract with the following method:</w:t>
      </w:r>
    </w:p>
    <w:p>
      <w:pPr>
        <w:pStyle w:val="ListParagraph"/>
        <w:numPr>
          <w:ilvl w:val="0"/>
          <w:numId w:val="5"/>
        </w:numPr>
        <w:rPr>
          <w:rFonts w:ascii="Liberation Serif" w:hAnsi="Liberation Serif" w:eastAsia="Liberation Serif" w:cs="Liberation Serif"/>
          <w:color w:val="000000" w:themeColor="text1"/>
          <w:sz w:val="24"/>
          <w:szCs w:val="24"/>
        </w:rPr>
      </w:pPr>
      <w:r>
        <w:rPr/>
        <w:t>load_Contract : Will load a contract. If the contract is found in the specified folder, The contract structure will be returned. If not, NULL will be returned.</w:t>
      </w:r>
    </w:p>
    <w:p>
      <w:pPr>
        <w:pStyle w:val="ListParagraph"/>
        <w:numPr>
          <w:ilvl w:val="0"/>
          <w:numId w:val="5"/>
        </w:numPr>
        <w:rPr>
          <w:rFonts w:ascii="Liberation Serif" w:hAnsi="Liberation Serif" w:eastAsia="Liberation Serif" w:cs="Liberation Serif"/>
          <w:color w:val="000000" w:themeColor="text1"/>
          <w:sz w:val="24"/>
          <w:szCs w:val="24"/>
        </w:rPr>
      </w:pPr>
      <w:r>
        <w:rPr/>
        <w:t>lua_getglobal : Will specifies which function inside the contract we are calling (here main).</w:t>
      </w:r>
    </w:p>
    <w:p>
      <w:pPr>
        <w:pStyle w:val="ListParagraph"/>
        <w:numPr>
          <w:ilvl w:val="0"/>
          <w:numId w:val="5"/>
        </w:numPr>
        <w:rPr>
          <w:rFonts w:ascii="Liberation Serif" w:hAnsi="Liberation Serif" w:eastAsia="Liberation Serif" w:cs="Liberation Serif"/>
          <w:color w:val="000000" w:themeColor="text1"/>
          <w:sz w:val="24"/>
          <w:szCs w:val="24"/>
        </w:rPr>
      </w:pPr>
      <w:r>
        <w:rPr/>
        <w:t>lua_pushcfunction : Will push a C function inside the contract. It is necessary if you want to use your own C functions inside a contract.</w:t>
      </w:r>
    </w:p>
    <w:p>
      <w:pPr>
        <w:pStyle w:val="ListParagraph"/>
        <w:numPr>
          <w:ilvl w:val="0"/>
          <w:numId w:val="5"/>
        </w:numPr>
        <w:rPr>
          <w:rFonts w:ascii="Liberation Serif" w:hAnsi="Liberation Serif" w:eastAsia="Liberation Serif" w:cs="Liberation Serif"/>
          <w:color w:val="000000" w:themeColor="text1"/>
          <w:sz w:val="24"/>
          <w:szCs w:val="24"/>
        </w:rPr>
      </w:pPr>
      <w:r>
        <w:rPr/>
        <w:t xml:space="preserve">lua_setglobal : Will specifies how the function pushed right before is called inside the </w:t>
        <w:tab/>
        <w:t>contract. We could for example say that a C function named “x” will be called using “y” in the contract.</w:t>
      </w:r>
    </w:p>
    <w:p>
      <w:pPr>
        <w:pStyle w:val="ListParagraph"/>
        <w:numPr>
          <w:ilvl w:val="0"/>
          <w:numId w:val="5"/>
        </w:numPr>
        <w:rPr>
          <w:rFonts w:ascii="Liberation Serif" w:hAnsi="Liberation Serif" w:eastAsia="Liberation Serif" w:cs="Liberation Serif"/>
          <w:color w:val="000000" w:themeColor="text1"/>
          <w:sz w:val="24"/>
          <w:szCs w:val="24"/>
        </w:rPr>
      </w:pPr>
      <w:r>
        <w:rPr/>
        <w:t>lua_pushlightuserdata : Will push a pointer inside the main function (as entry parameter).</w:t>
      </w:r>
    </w:p>
    <w:p>
      <w:pPr>
        <w:pStyle w:val="ListParagraph"/>
        <w:numPr>
          <w:ilvl w:val="0"/>
          <w:numId w:val="5"/>
        </w:numPr>
        <w:rPr>
          <w:rFonts w:ascii="Liberation Serif" w:hAnsi="Liberation Serif" w:eastAsia="Liberation Serif" w:cs="Liberation Serif"/>
          <w:color w:val="000000" w:themeColor="text1"/>
          <w:sz w:val="24"/>
          <w:szCs w:val="24"/>
        </w:rPr>
      </w:pPr>
      <w:r>
        <w:rPr/>
        <w:t xml:space="preserve">lua_pcall : Will run the </w:t>
        <w:tab/>
        <w:t>contract. The “2” specifies the number of paramaters sent to the function. “0” is the number of paramaters returned from the contract and the last “0” is for the error handling.</w:t>
      </w:r>
    </w:p>
    <w:p>
      <w:pPr>
        <w:pStyle w:val="Normal"/>
        <w:rPr/>
      </w:pPr>
      <w:r>
        <w:rPr/>
        <w:t>So here we’re basically calling the main function of the sensors.lua contract. We’re then sending to the contract the functions we’ll be using inside, then we send the entry paramaters to finally run it.</w:t>
      </w:r>
    </w:p>
    <w:p>
      <w:pPr>
        <w:pStyle w:val="Normal"/>
        <w:rPr/>
      </w:pPr>
      <w:r>
        <w:rPr/>
      </w:r>
      <w:r>
        <w:br w:type="page"/>
      </w:r>
    </w:p>
    <w:p>
      <w:pPr>
        <w:pStyle w:val="Normal"/>
        <w:rPr/>
      </w:pPr>
      <w:r>
        <w:rPr/>
      </w:r>
    </w:p>
    <w:p>
      <w:pPr>
        <w:pStyle w:val="Titre1"/>
        <w:numPr>
          <w:ilvl w:val="0"/>
          <w:numId w:val="7"/>
        </w:numPr>
        <w:rPr/>
      </w:pPr>
      <w:bookmarkStart w:id="8" w:name="_Toc121879204"/>
      <w:r>
        <w:rPr/>
        <w:t>Running the project</w:t>
      </w:r>
      <w:bookmarkEnd w:id="8"/>
    </w:p>
    <w:p>
      <w:pPr>
        <w:pStyle w:val="Titre2"/>
        <w:numPr>
          <w:ilvl w:val="1"/>
          <w:numId w:val="7"/>
        </w:numPr>
        <w:rPr/>
      </w:pPr>
      <w:bookmarkStart w:id="9" w:name="_Toc121879205"/>
      <w:r>
        <w:rPr/>
        <w:t>Authorization</w:t>
      </w:r>
      <w:bookmarkEnd w:id="9"/>
    </w:p>
    <w:p>
      <w:pPr>
        <w:pStyle w:val="Normal"/>
        <w:rPr>
          <w:rFonts w:ascii="Calibri" w:hAnsi="Calibri" w:eastAsia="Calibri" w:cs="Calibri"/>
        </w:rPr>
      </w:pPr>
      <w:r>
        <w:rPr>
          <w:rFonts w:eastAsia="Calibri" w:cs="Calibri"/>
        </w:rPr>
        <w:t>Before launching the project, it is necessary that you do the correct procedure to be authorized on the Blockchain.</w:t>
      </w:r>
    </w:p>
    <w:p>
      <w:pPr>
        <w:pStyle w:val="Normal"/>
        <w:rPr>
          <w:rFonts w:ascii="Calibri" w:hAnsi="Calibri" w:eastAsia="Calibri" w:cs="Calibri"/>
        </w:rPr>
      </w:pPr>
      <w:r>
        <w:rPr>
          <w:rFonts w:eastAsia="Calibri" w:cs="Calibri"/>
        </w:rPr>
        <w:t>For this, it is simple, you need to contact us and send the serialID you put in your config file. Once you are authorized, you have 5 minutes to launch the project to be fully authorized. Once it is done your node should be properly launched and the directoried “RSA” and “DevID” should have been created.</w:t>
      </w:r>
    </w:p>
    <w:p>
      <w:pPr>
        <w:pStyle w:val="Normal"/>
        <w:rPr>
          <w:rFonts w:ascii="Calibri" w:hAnsi="Calibri" w:eastAsia="Calibri" w:cs="Calibri"/>
        </w:rPr>
      </w:pPr>
      <w:r>
        <w:rPr>
          <w:rFonts w:eastAsia="Calibri" w:cs="Calibri"/>
        </w:rPr>
        <w:t>The next time you launch the project, if the directories created stay the same and the serialID is also the same, everything should still work.</w:t>
      </w:r>
    </w:p>
    <w:p>
      <w:pPr>
        <w:pStyle w:val="Normal"/>
        <w:rPr>
          <w:rFonts w:ascii="Calibri" w:hAnsi="Calibri" w:eastAsia="Calibri" w:cs="Calibri"/>
        </w:rPr>
      </w:pPr>
      <w:r>
        <w:rPr>
          <w:rFonts w:eastAsia="Calibri" w:cs="Calibri"/>
        </w:rPr>
        <w:t>If for some reason your directories got deleted, you changed your system or you changed your serialID, the authorization process must be done again.</w:t>
      </w:r>
    </w:p>
    <w:p>
      <w:pPr>
        <w:pStyle w:val="Titre2"/>
        <w:numPr>
          <w:ilvl w:val="1"/>
          <w:numId w:val="7"/>
        </w:numPr>
        <w:rPr/>
      </w:pPr>
      <w:bookmarkStart w:id="10" w:name="_Toc121879206"/>
      <w:r>
        <w:rPr/>
        <w:t>Launch</w:t>
      </w:r>
      <w:bookmarkEnd w:id="10"/>
    </w:p>
    <w:p>
      <w:pPr>
        <w:pStyle w:val="Normal"/>
        <w:rPr>
          <w:rFonts w:ascii="Open Sans" w:hAnsi="Open Sans" w:cs="Open Sans"/>
        </w:rPr>
      </w:pPr>
      <w:r>
        <w:rPr/>
        <w:t>To run the example, simply open a terminal and move to the main folder (where your makefile is).</w:t>
      </w:r>
    </w:p>
    <w:p>
      <w:pPr>
        <w:pStyle w:val="Normal"/>
        <w:rPr>
          <w:rFonts w:ascii="Open Sans" w:hAnsi="Open Sans" w:cs="Open Sans"/>
        </w:rPr>
      </w:pPr>
      <w:r>
        <w:rPr/>
        <w:t>Then simply type "make" to launch the makefile seen above. This command will create the executable file "main.run" (as well as the DevID directory and the RSA directory) that will allow us to launch the program.</w:t>
      </w:r>
    </w:p>
    <w:p>
      <w:pPr>
        <w:pStyle w:val="Normal"/>
        <w:rPr>
          <w:rFonts w:ascii="Open Sans" w:hAnsi="Open Sans" w:cs="Open Sans"/>
        </w:rPr>
      </w:pPr>
      <w:r>
        <w:rPr/>
        <w:t>Finally, you must write "./main.run" to launch the program.</w:t>
      </w:r>
    </w:p>
    <w:p>
      <w:pPr>
        <w:pStyle w:val="Normal"/>
        <w:jc w:val="center"/>
        <w:rPr/>
      </w:pPr>
      <w:r>
        <w:rPr/>
        <w:drawing>
          <wp:inline distT="0" distB="0" distL="0" distR="0">
            <wp:extent cx="2014855" cy="854710"/>
            <wp:effectExtent l="0" t="0" r="0" b="0"/>
            <wp:docPr id="11" name="Picture 2016727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16727219" descr=""/>
                    <pic:cNvPicPr>
                      <a:picLocks noChangeAspect="1" noChangeArrowheads="1"/>
                    </pic:cNvPicPr>
                  </pic:nvPicPr>
                  <pic:blipFill>
                    <a:blip r:embed="rId13"/>
                    <a:stretch>
                      <a:fillRect/>
                    </a:stretch>
                  </pic:blipFill>
                  <pic:spPr bwMode="auto">
                    <a:xfrm>
                      <a:off x="0" y="0"/>
                      <a:ext cx="2014855" cy="854710"/>
                    </a:xfrm>
                    <a:prstGeom prst="rect">
                      <a:avLst/>
                    </a:prstGeom>
                  </pic:spPr>
                </pic:pic>
              </a:graphicData>
            </a:graphic>
          </wp:inline>
        </w:drawing>
      </w:r>
    </w:p>
    <w:p>
      <w:pPr>
        <w:pStyle w:val="Normal"/>
        <w:rPr/>
      </w:pPr>
      <w:r>
        <w:rPr/>
        <w:t>When you reach this point, and you are sure you did all the correct steps to be authorized by the Blockchain, it means your Node has been successfully launched.</w:t>
      </w:r>
    </w:p>
    <w:p>
      <w:pPr>
        <w:pStyle w:val="Normal"/>
        <w:rPr/>
      </w:pPr>
      <w:r>
        <w:rPr/>
        <w:t>It also means that you received all the memcache data of the Blockchain and the Lua Smartcontract has been downloaded to the directory you specified in the main file (the contract directory will be created if it does not already exist).</w:t>
      </w:r>
    </w:p>
    <w:p>
      <w:pPr>
        <w:pStyle w:val="Normal"/>
        <w:rPr/>
      </w:pPr>
      <w:r>
        <w:rPr/>
        <w:t>You are now free to send data to the Blockchain using either of the options seen previously. If you receive a data with the criteria of your smart contracts, they will be loaded and used.</w:t>
      </w:r>
    </w:p>
    <w:p>
      <w:pPr>
        <w:pStyle w:val="Normal"/>
        <w:rPr>
          <w:rFonts w:ascii="Open Sans" w:hAnsi="Open Sans" w:cs="Open Sans"/>
        </w:rPr>
      </w:pPr>
      <w:r>
        <w:rPr>
          <w:rFonts w:cs="Open Sans" w:ascii="Open Sans" w:hAnsi="Open Sans"/>
        </w:rPr>
      </w:r>
    </w:p>
    <w:p>
      <w:pPr>
        <w:pStyle w:val="Normal"/>
        <w:rPr/>
      </w:pPr>
      <w:r>
        <w:rPr/>
      </w:r>
      <w:r>
        <w:br w:type="page"/>
      </w:r>
    </w:p>
    <w:p>
      <w:pPr>
        <w:pStyle w:val="Titre1"/>
        <w:numPr>
          <w:ilvl w:val="0"/>
          <w:numId w:val="7"/>
        </w:numPr>
        <w:rPr>
          <w:rFonts w:ascii="Open Sans Light" w:hAnsi="Open Sans Light" w:cs="Open Sans Light"/>
        </w:rPr>
      </w:pPr>
      <w:bookmarkStart w:id="11" w:name="_Toc121879207"/>
      <w:r>
        <w:rPr/>
        <w:t>Possible issues</w:t>
      </w:r>
      <w:bookmarkEnd w:id="11"/>
    </w:p>
    <w:p>
      <w:pPr>
        <w:pStyle w:val="Normal"/>
        <w:rPr>
          <w:rFonts w:ascii="Open Sans" w:hAnsi="Open Sans" w:cs="Open Sans"/>
        </w:rPr>
      </w:pPr>
      <w:r>
        <w:rPr/>
        <w:t>If your message does not appear in the blockchain, here are some possible errors:</w:t>
      </w:r>
    </w:p>
    <w:p>
      <w:pPr>
        <w:pStyle w:val="ListParagraph"/>
        <w:numPr>
          <w:ilvl w:val="0"/>
          <w:numId w:val="2"/>
        </w:numPr>
        <w:rPr>
          <w:rFonts w:ascii="Open Sans" w:hAnsi="Open Sans" w:cs="Open Sans"/>
        </w:rPr>
      </w:pPr>
      <w:r>
        <w:rPr/>
        <w:t>Verify that the SerialID in the config file is the same as the one entered in the blockchain.</w:t>
      </w:r>
    </w:p>
    <w:p>
      <w:pPr>
        <w:pStyle w:val="ListParagraph"/>
        <w:numPr>
          <w:ilvl w:val="0"/>
          <w:numId w:val="2"/>
        </w:numPr>
        <w:rPr/>
      </w:pPr>
      <w:r>
        <w:rPr/>
        <w:t>If you delete a DeviceID or RSA directory, the new calculated files will be different. It will therefore be necessary to redo the authorization process.</w:t>
      </w:r>
    </w:p>
    <w:p>
      <w:pPr>
        <w:pStyle w:val="ListParagraph"/>
        <w:numPr>
          <w:ilvl w:val="0"/>
          <w:numId w:val="2"/>
        </w:numPr>
        <w:rPr>
          <w:rFonts w:ascii="Open Sans" w:hAnsi="Open Sans" w:cs="Open Sans"/>
        </w:rPr>
      </w:pPr>
      <w:r>
        <w:rPr/>
        <w:t>If you have made changes on the hand that are not considered, make a "make clean" before redoing "make" so that all the changes are considered.</w:t>
      </w:r>
    </w:p>
    <w:p>
      <w:pPr>
        <w:pStyle w:val="ListParagraph"/>
        <w:numPr>
          <w:ilvl w:val="0"/>
          <w:numId w:val="2"/>
        </w:numPr>
        <w:rPr>
          <w:rFonts w:ascii="Open Sans" w:hAnsi="Open Sans" w:cs="Open Sans"/>
        </w:rPr>
      </w:pPr>
      <w:r>
        <w:rPr/>
        <w:t>If you have other problems, you can look at the logs when the program has problems and contact us.</w:t>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Consolas">
    <w:charset w:val="00"/>
    <w:family w:val="roman"/>
    <w:pitch w:val="variable"/>
  </w:font>
  <w:font w:name="Open Sans">
    <w:charset w:val="00"/>
    <w:family w:val="roman"/>
    <w:pitch w:val="variable"/>
  </w:font>
  <w:font w:name="Liberation Sans">
    <w:altName w:val="Arial"/>
    <w:charset w:val="00"/>
    <w:family w:val="roman"/>
    <w:pitch w:val="variable"/>
  </w:font>
  <w:font w:name="Open Sans SemiBold">
    <w:charset w:val="00"/>
    <w:family w:val="roman"/>
    <w:pitch w:val="variable"/>
  </w:font>
  <w:font w:name="Open Sans Ligh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720" w:hanging="360"/>
      </w:pPr>
    </w:lvl>
    <w:lvl w:ilvl="1">
      <w:start w:val="1"/>
      <w:pStyle w:val="Titre2"/>
      <w:numFmt w:val="decimal"/>
      <w:lvlText w:val="%2."/>
      <w:lvlJc w:val="left"/>
      <w:pPr>
        <w:ind w:left="144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decimal"/>
      <w:lvlText w:val="%2."/>
      <w:lvlJc w:val="left"/>
      <w:pPr>
        <w:ind w:left="144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2"/>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cfbda3"/>
    <w:pPr>
      <w:widowControl/>
      <w:suppressAutoHyphens w:val="false"/>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re1">
    <w:name w:val="Heading 1"/>
    <w:basedOn w:val="Normal"/>
    <w:next w:val="Normal"/>
    <w:link w:val="Heading1Char1"/>
    <w:uiPriority w:val="9"/>
    <w:qFormat/>
    <w:rsid w:val="4ecfbda3"/>
    <w:pPr>
      <w:keepNext w:val="true"/>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Heading2Char1"/>
    <w:uiPriority w:val="9"/>
    <w:unhideWhenUsed/>
    <w:qFormat/>
    <w:rsid w:val="4ecfbda3"/>
    <w:pPr>
      <w:keepNext w:val="true"/>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Heading3Char1"/>
    <w:uiPriority w:val="9"/>
    <w:semiHidden/>
    <w:unhideWhenUsed/>
    <w:qFormat/>
    <w:rsid w:val="4ecfbda3"/>
    <w:pPr>
      <w:keepNext w:val="true"/>
      <w:spacing w:before="40" w:after="0"/>
      <w:outlineLvl w:val="2"/>
    </w:pPr>
    <w:rPr>
      <w:rFonts w:ascii="Calibri Light" w:hAnsi="Calibri Light" w:eastAsia="" w:cs="" w:asciiTheme="majorHAnsi" w:cstheme="majorBidi" w:eastAsiaTheme="majorEastAsia" w:hAnsiTheme="majorHAnsi"/>
      <w:color w:val="1F3763"/>
      <w:sz w:val="24"/>
      <w:szCs w:val="24"/>
    </w:rPr>
  </w:style>
  <w:style w:type="paragraph" w:styleId="Titre4">
    <w:name w:val="Heading 4"/>
    <w:basedOn w:val="Normal"/>
    <w:next w:val="Normal"/>
    <w:link w:val="Heading4Char"/>
    <w:uiPriority w:val="9"/>
    <w:semiHidden/>
    <w:unhideWhenUsed/>
    <w:qFormat/>
    <w:rsid w:val="4ecfbda3"/>
    <w:pPr>
      <w:keepNext w:val="true"/>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Titre5">
    <w:name w:val="Heading 5"/>
    <w:basedOn w:val="Normal"/>
    <w:next w:val="Normal"/>
    <w:link w:val="Heading5Char"/>
    <w:uiPriority w:val="9"/>
    <w:semiHidden/>
    <w:unhideWhenUsed/>
    <w:qFormat/>
    <w:rsid w:val="4ecfbda3"/>
    <w:pPr>
      <w:keepNext w:val="true"/>
      <w:spacing w:before="200" w:after="0"/>
      <w:outlineLvl w:val="4"/>
    </w:pPr>
    <w:rPr>
      <w:rFonts w:ascii="Calibri Light" w:hAnsi="Calibri Light" w:eastAsia="" w:cs="" w:asciiTheme="majorHAnsi" w:cstheme="majorBidi" w:eastAsiaTheme="majorEastAsia" w:hAnsiTheme="majorHAnsi"/>
      <w:color w:val="1F3763"/>
    </w:rPr>
  </w:style>
  <w:style w:type="paragraph" w:styleId="Titre6">
    <w:name w:val="Heading 6"/>
    <w:basedOn w:val="Normal"/>
    <w:next w:val="Normal"/>
    <w:link w:val="Heading6Char"/>
    <w:uiPriority w:val="9"/>
    <w:semiHidden/>
    <w:unhideWhenUsed/>
    <w:qFormat/>
    <w:rsid w:val="4ecfbda3"/>
    <w:pPr>
      <w:keepNext w:val="true"/>
      <w:spacing w:before="200" w:after="0"/>
      <w:outlineLvl w:val="5"/>
    </w:pPr>
    <w:rPr>
      <w:rFonts w:ascii="Calibri Light" w:hAnsi="Calibri Light" w:eastAsia="" w:cs="" w:asciiTheme="majorHAnsi" w:cstheme="majorBidi" w:eastAsiaTheme="majorEastAsia" w:hAnsiTheme="majorHAnsi"/>
      <w:i/>
      <w:iCs/>
      <w:color w:val="1F3763"/>
    </w:rPr>
  </w:style>
  <w:style w:type="paragraph" w:styleId="Titre7">
    <w:name w:val="Heading 7"/>
    <w:basedOn w:val="Normal"/>
    <w:next w:val="Normal"/>
    <w:link w:val="Heading7Char"/>
    <w:uiPriority w:val="9"/>
    <w:semiHidden/>
    <w:unhideWhenUsed/>
    <w:qFormat/>
    <w:rsid w:val="4ecfbda3"/>
    <w:pPr>
      <w:keepNext w:val="true"/>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4ecfbda3"/>
    <w:pPr>
      <w:keepNext w:val="true"/>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Titre9">
    <w:name w:val="Heading 9"/>
    <w:basedOn w:val="Normal"/>
    <w:next w:val="Normal"/>
    <w:link w:val="Heading9Char"/>
    <w:uiPriority w:val="9"/>
    <w:semiHidden/>
    <w:unhideWhenUsed/>
    <w:qFormat/>
    <w:rsid w:val="4ecfbda3"/>
    <w:pPr>
      <w:keepNext w:val="true"/>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Calibri Light" w:hAnsi="Calibri Light" w:eastAsia="" w:cs="" w:asciiTheme="majorHAnsi" w:cstheme="majorBidi" w:eastAsiaTheme="majorEastAsia" w:hAnsiTheme="majorHAnsi"/>
      <w:b/>
      <w:bCs/>
      <w:color w:val="2F5496" w:themeColor="accent1" w:themeShade="bf"/>
      <w:sz w:val="28"/>
      <w:szCs w:val="28"/>
    </w:rPr>
  </w:style>
  <w:style w:type="character" w:styleId="Heading2Char" w:customStyle="1">
    <w:name w:val="Heading 2 Char"/>
    <w:basedOn w:val="DefaultParagraphFont"/>
    <w:uiPriority w:val="9"/>
    <w:qFormat/>
    <w:rPr>
      <w:rFonts w:ascii="Calibri Light" w:hAnsi="Calibri Light" w:eastAsia="" w:cs="" w:asciiTheme="majorHAnsi" w:cstheme="majorBidi" w:eastAsiaTheme="majorEastAsia" w:hAnsiTheme="majorHAnsi"/>
      <w:b/>
      <w:bCs/>
      <w:color w:val="4472C4" w:themeColor="accent1"/>
      <w:sz w:val="26"/>
      <w:szCs w:val="26"/>
    </w:rPr>
  </w:style>
  <w:style w:type="character" w:styleId="Heading3Char" w:customStyle="1">
    <w:name w:val="Heading 3 Char"/>
    <w:basedOn w:val="DefaultParagraphFont"/>
    <w:uiPriority w:val="9"/>
    <w:qFormat/>
    <w:rPr>
      <w:rFonts w:ascii="Calibri Light" w:hAnsi="Calibri Light" w:eastAsia="" w:cs="" w:asciiTheme="majorHAnsi" w:cstheme="majorBidi" w:eastAsiaTheme="majorEastAsia" w:hAnsiTheme="majorHAnsi"/>
      <w:b/>
      <w:bCs/>
      <w:color w:val="4472C4" w:themeColor="accent1"/>
    </w:rPr>
  </w:style>
  <w:style w:type="character" w:styleId="Heading4Char" w:customStyle="1">
    <w:name w:val="Heading 4 Char"/>
    <w:basedOn w:val="DefaultParagraphFont"/>
    <w:link w:val="Heading4"/>
    <w:uiPriority w:val="9"/>
    <w:qFormat/>
    <w:rsid w:val="4ecfbda3"/>
    <w:rPr>
      <w:rFonts w:ascii="Calibri Light" w:hAnsi="Calibri Light" w:eastAsia="" w:cs="" w:asciiTheme="majorHAnsi" w:cstheme="majorBidi" w:eastAsiaTheme="majorEastAsia" w:hAnsiTheme="majorHAnsi"/>
      <w:b/>
      <w:bCs/>
      <w:i/>
      <w:iCs/>
      <w:color w:val="4472C4" w:themeColor="accent1"/>
      <w:sz w:val="22"/>
      <w:szCs w:val="22"/>
      <w:lang w:val="en-US"/>
    </w:rPr>
  </w:style>
  <w:style w:type="character" w:styleId="Heading5Char" w:customStyle="1">
    <w:name w:val="Heading 5 Char"/>
    <w:basedOn w:val="DefaultParagraphFont"/>
    <w:link w:val="Heading5"/>
    <w:uiPriority w:val="9"/>
    <w:qFormat/>
    <w:rsid w:val="4ecfbda3"/>
    <w:rPr>
      <w:rFonts w:ascii="Calibri Light" w:hAnsi="Calibri Light" w:eastAsia="" w:cs="" w:asciiTheme="majorHAnsi" w:cstheme="majorBidi" w:eastAsiaTheme="majorEastAsia" w:hAnsiTheme="majorHAnsi"/>
      <w:color w:val="1F3763"/>
      <w:sz w:val="22"/>
      <w:szCs w:val="22"/>
      <w:lang w:val="en-US"/>
    </w:rPr>
  </w:style>
  <w:style w:type="character" w:styleId="Heading6Char" w:customStyle="1">
    <w:name w:val="Heading 6 Char"/>
    <w:basedOn w:val="DefaultParagraphFont"/>
    <w:link w:val="Heading6"/>
    <w:uiPriority w:val="9"/>
    <w:qFormat/>
    <w:rsid w:val="4ecfbda3"/>
    <w:rPr>
      <w:rFonts w:ascii="Calibri Light" w:hAnsi="Calibri Light" w:eastAsia="" w:cs="" w:asciiTheme="majorHAnsi" w:cstheme="majorBidi" w:eastAsiaTheme="majorEastAsia" w:hAnsiTheme="majorHAnsi"/>
      <w:i/>
      <w:iCs/>
      <w:color w:val="1F3763"/>
      <w:sz w:val="22"/>
      <w:szCs w:val="22"/>
      <w:lang w:val="en-US"/>
    </w:rPr>
  </w:style>
  <w:style w:type="character" w:styleId="Heading7Char" w:customStyle="1">
    <w:name w:val="Heading 7 Char"/>
    <w:basedOn w:val="DefaultParagraphFont"/>
    <w:link w:val="Heading7"/>
    <w:uiPriority w:val="9"/>
    <w:qFormat/>
    <w:rsid w:val="4ecfbda3"/>
    <w:rPr>
      <w:rFonts w:ascii="Calibri Light" w:hAnsi="Calibri Light" w:eastAsia="" w:cs="" w:asciiTheme="majorHAnsi" w:cstheme="majorBidi" w:eastAsiaTheme="majorEastAsia" w:hAnsiTheme="majorHAnsi"/>
      <w:i/>
      <w:iCs/>
      <w:color w:val="404040" w:themeColor="text1" w:themeTint="bf"/>
      <w:sz w:val="22"/>
      <w:szCs w:val="22"/>
      <w:lang w:val="en-US"/>
    </w:rPr>
  </w:style>
  <w:style w:type="character" w:styleId="Heading8Char" w:customStyle="1">
    <w:name w:val="Heading 8 Char"/>
    <w:basedOn w:val="DefaultParagraphFont"/>
    <w:link w:val="Heading8"/>
    <w:uiPriority w:val="9"/>
    <w:qFormat/>
    <w:rsid w:val="4ecfbda3"/>
    <w:rPr>
      <w:rFonts w:ascii="Calibri Light" w:hAnsi="Calibri Light" w:eastAsia="" w:cs="" w:asciiTheme="majorHAnsi" w:cstheme="majorBidi" w:eastAsiaTheme="majorEastAsia" w:hAnsiTheme="majorHAnsi"/>
      <w:color w:val="404040" w:themeColor="text1" w:themeTint="bf"/>
      <w:sz w:val="20"/>
      <w:szCs w:val="20"/>
      <w:lang w:val="en-US"/>
    </w:rPr>
  </w:style>
  <w:style w:type="character" w:styleId="Heading9Char" w:customStyle="1">
    <w:name w:val="Heading 9 Char"/>
    <w:basedOn w:val="DefaultParagraphFont"/>
    <w:link w:val="Heading9"/>
    <w:uiPriority w:val="9"/>
    <w:qFormat/>
    <w:rsid w:val="4ecfbda3"/>
    <w:rPr>
      <w:rFonts w:ascii="Calibri Light" w:hAnsi="Calibri Light" w:eastAsia="" w:cs="" w:asciiTheme="majorHAnsi" w:cstheme="majorBidi" w:eastAsiaTheme="majorEastAsia" w:hAnsiTheme="majorHAnsi"/>
      <w:i/>
      <w:iCs/>
      <w:color w:val="404040" w:themeColor="text1" w:themeTint="bf"/>
      <w:sz w:val="20"/>
      <w:szCs w:val="20"/>
      <w:lang w:val="en-US"/>
    </w:rPr>
  </w:style>
  <w:style w:type="character" w:styleId="TitleChar" w:customStyle="1">
    <w:name w:val="Title Char"/>
    <w:basedOn w:val="DefaultParagraphFont"/>
    <w:uiPriority w:val="10"/>
    <w:qFormat/>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SubtitleChar" w:customStyle="1">
    <w:name w:val="Subtitle Char"/>
    <w:basedOn w:val="DefaultParagraphFont"/>
    <w:link w:val="Subtitle"/>
    <w:uiPriority w:val="11"/>
    <w:qFormat/>
    <w:rsid w:val="4ecfbda3"/>
    <w:rPr>
      <w:rFonts w:ascii="Calibri Light" w:hAnsi="Calibri Light" w:eastAsia="" w:cs="" w:asciiTheme="majorHAnsi" w:cstheme="majorBidi" w:eastAsiaTheme="majorEastAsia" w:hAnsiTheme="majorHAnsi"/>
      <w:i/>
      <w:iCs/>
      <w:color w:val="4472C4" w:themeColor="accent1"/>
      <w:sz w:val="24"/>
      <w:szCs w:val="24"/>
      <w:lang w:val="en-US"/>
    </w:rPr>
  </w:style>
  <w:style w:type="character" w:styleId="SubtleEmphasis">
    <w:name w:val="Subtle Emphasis"/>
    <w:basedOn w:val="DefaultParagraphFont"/>
    <w:uiPriority w:val="19"/>
    <w:qFormat/>
    <w:rPr>
      <w:i/>
      <w:iCs/>
      <w:color w:val="808080" w:themeColor="text1" w:themeTint="7f"/>
    </w:rPr>
  </w:style>
  <w:style w:type="character" w:styleId="Accentuation">
    <w:name w:val="Accentuation"/>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sid w:val="4ecfbda3"/>
    <w:rPr>
      <w:i/>
      <w:iCs/>
      <w:color w:val="000000" w:themeColor="text1"/>
      <w:sz w:val="22"/>
      <w:szCs w:val="22"/>
      <w:lang w:val="en-US"/>
    </w:rPr>
  </w:style>
  <w:style w:type="character" w:styleId="IntenseQuoteChar" w:customStyle="1">
    <w:name w:val="Intense Quote Char"/>
    <w:basedOn w:val="DefaultParagraphFont"/>
    <w:link w:val="IntenseQuote"/>
    <w:uiPriority w:val="30"/>
    <w:qFormat/>
    <w:rsid w:val="4ecfbda3"/>
    <w:rPr>
      <w:b/>
      <w:bCs/>
      <w:i/>
      <w:iCs/>
      <w:color w:val="4472C4" w:themeColor="accent1"/>
      <w:sz w:val="22"/>
      <w:szCs w:val="22"/>
      <w:lang w:val="en-US"/>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character" w:styleId="FootnoteTextChar" w:customStyle="1">
    <w:name w:val="Footnote Text Char"/>
    <w:basedOn w:val="DefaultParagraphFont"/>
    <w:link w:val="FootnoteText"/>
    <w:uiPriority w:val="99"/>
    <w:semiHidden/>
    <w:qFormat/>
    <w:rsid w:val="4ecfbda3"/>
    <w:rPr>
      <w:sz w:val="20"/>
      <w:szCs w:val="20"/>
      <w:lang w:val="en-US"/>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EndnoteTextChar" w:customStyle="1">
    <w:name w:val="Endnote Text Char"/>
    <w:basedOn w:val="DefaultParagraphFont"/>
    <w:link w:val="EndnoteText"/>
    <w:uiPriority w:val="99"/>
    <w:semiHidden/>
    <w:qFormat/>
    <w:rsid w:val="4ecfbda3"/>
    <w:rPr>
      <w:sz w:val="20"/>
      <w:szCs w:val="20"/>
      <w:lang w:val="en-US"/>
    </w:rPr>
  </w:style>
  <w:style w:type="character" w:styleId="Ancredenotedefin">
    <w:name w:val="Ancre de note de fin"/>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PlainTextChar" w:customStyle="1">
    <w:name w:val="Plain Text Char"/>
    <w:basedOn w:val="DefaultParagraphFont"/>
    <w:link w:val="PlainText"/>
    <w:uiPriority w:val="99"/>
    <w:qFormat/>
    <w:rsid w:val="4ecfbda3"/>
    <w:rPr>
      <w:rFonts w:ascii="Courier New" w:hAnsi="Courier New" w:eastAsia="" w:cs="Courier New" w:eastAsiaTheme="minorEastAsia"/>
      <w:sz w:val="21"/>
      <w:szCs w:val="21"/>
      <w:lang w:val="en-US"/>
    </w:rPr>
  </w:style>
  <w:style w:type="character" w:styleId="HeaderChar" w:customStyle="1">
    <w:name w:val="Header Char"/>
    <w:basedOn w:val="DefaultParagraphFont"/>
    <w:link w:val="Header"/>
    <w:uiPriority w:val="99"/>
    <w:qFormat/>
    <w:rsid w:val="4ecfbda3"/>
    <w:rPr>
      <w:sz w:val="22"/>
      <w:szCs w:val="22"/>
      <w:lang w:val="en-US"/>
    </w:rPr>
  </w:style>
  <w:style w:type="character" w:styleId="FooterChar" w:customStyle="1">
    <w:name w:val="Footer Char"/>
    <w:basedOn w:val="DefaultParagraphFont"/>
    <w:link w:val="Footer"/>
    <w:uiPriority w:val="99"/>
    <w:qFormat/>
    <w:rsid w:val="4ecfbda3"/>
    <w:rPr>
      <w:sz w:val="22"/>
      <w:szCs w:val="22"/>
      <w:lang w:val="en-US"/>
    </w:rPr>
  </w:style>
  <w:style w:type="character" w:styleId="Heading1Char1" w:customStyle="1">
    <w:name w:val="Heading 1 Char1"/>
    <w:basedOn w:val="DefaultParagraphFont"/>
    <w:link w:val="Heading1"/>
    <w:uiPriority w:val="9"/>
    <w:qFormat/>
    <w:rsid w:val="4ecfbda3"/>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Heading2Char1" w:customStyle="1">
    <w:name w:val="Heading 2 Char1"/>
    <w:basedOn w:val="DefaultParagraphFont"/>
    <w:link w:val="Heading2"/>
    <w:uiPriority w:val="9"/>
    <w:qFormat/>
    <w:rsid w:val="4ecfbda3"/>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TitleChar1" w:customStyle="1">
    <w:name w:val="Title Char1"/>
    <w:basedOn w:val="DefaultParagraphFont"/>
    <w:link w:val="Title"/>
    <w:uiPriority w:val="10"/>
    <w:qFormat/>
    <w:rsid w:val="4ecfbda3"/>
    <w:rPr>
      <w:rFonts w:ascii="Calibri Light" w:hAnsi="Calibri Light" w:eastAsia="" w:cs="" w:asciiTheme="majorHAnsi" w:cstheme="majorBidi" w:eastAsiaTheme="majorEastAsia" w:hAnsiTheme="majorHAnsi"/>
      <w:sz w:val="56"/>
      <w:szCs w:val="56"/>
      <w:lang w:val="en-US"/>
    </w:rPr>
  </w:style>
  <w:style w:type="character" w:styleId="CodeCar" w:customStyle="1">
    <w:name w:val="Code Car"/>
    <w:basedOn w:val="DefaultParagraphFont"/>
    <w:uiPriority w:val="99"/>
    <w:qFormat/>
    <w:rPr/>
  </w:style>
  <w:style w:type="character" w:styleId="HTMLPreformattedChar" w:customStyle="1">
    <w:name w:val="HTML Preformatted Char"/>
    <w:basedOn w:val="DefaultParagraphFont"/>
    <w:link w:val="HTMLPreformatted"/>
    <w:uiPriority w:val="99"/>
    <w:semiHidden/>
    <w:qFormat/>
    <w:rsid w:val="4ecfbda3"/>
    <w:rPr>
      <w:rFonts w:ascii="Consolas" w:hAnsi="Consolas" w:eastAsia="" w:cs="" w:cstheme="minorBidi" w:eastAsiaTheme="minorEastAsia"/>
      <w:sz w:val="20"/>
      <w:szCs w:val="20"/>
      <w:lang w:val="en-US"/>
    </w:rPr>
  </w:style>
  <w:style w:type="character" w:styleId="Heading3Char1" w:customStyle="1">
    <w:name w:val="Heading 3 Char1"/>
    <w:basedOn w:val="DefaultParagraphFont"/>
    <w:link w:val="Heading3"/>
    <w:uiPriority w:val="9"/>
    <w:qFormat/>
    <w:rsid w:val="4ecfbda3"/>
    <w:rPr>
      <w:rFonts w:ascii="Calibri Light" w:hAnsi="Calibri Light" w:eastAsia="" w:cs="" w:asciiTheme="majorHAnsi" w:cstheme="majorBidi" w:eastAsiaTheme="majorEastAsia" w:hAnsiTheme="majorHAnsi"/>
      <w:color w:val="1F3763"/>
      <w:sz w:val="24"/>
      <w:szCs w:val="24"/>
      <w:lang w:val="en-US"/>
    </w:rPr>
  </w:style>
  <w:style w:type="character" w:styleId="LienInternet">
    <w:name w:val="Lien Internet"/>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fill="E1DFDD" w:val="clear"/>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Sautdindex" w:customStyle="1">
    <w:name w:val="Saut d'index"/>
    <w:uiPriority w:val="99"/>
    <w:qFormat/>
    <w:rPr/>
  </w:style>
  <w:style w:type="character" w:styleId="PlaceholderText">
    <w:name w:val="Placeholder Text"/>
    <w:basedOn w:val="DefaultParagraphFont"/>
    <w:uiPriority w:val="99"/>
    <w:semiHidden/>
    <w:qFormat/>
    <w:rPr>
      <w:color w:val="808080"/>
    </w:rPr>
  </w:style>
  <w:style w:type="character" w:styleId="ListLabel1">
    <w:name w:val="ListLabel 1"/>
    <w:qFormat/>
    <w:rPr>
      <w:rFonts w:ascii="Open Sans" w:hAnsi="Open San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ascii="Open Sans" w:hAnsi="Open Sans" w:cs="Open Sans"/>
    </w:rPr>
  </w:style>
  <w:style w:type="character" w:styleId="ListLabel57">
    <w:name w:val="ListLabel 57"/>
    <w:qFormat/>
    <w:rPr/>
  </w:style>
  <w:style w:type="paragraph" w:styleId="Titre" w:customStyle="1">
    <w:name w:val="Titre"/>
    <w:basedOn w:val="Normal"/>
    <w:next w:val="Corpsdetexte"/>
    <w:uiPriority w:val="99"/>
    <w:qFormat/>
    <w:rsid w:val="4ecfbda3"/>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uiPriority w:val="99"/>
    <w:rsid w:val="4ecfbda3"/>
    <w:pPr>
      <w:spacing w:before="0" w:after="140"/>
    </w:pPr>
    <w:rPr/>
  </w:style>
  <w:style w:type="paragraph" w:styleId="Liste">
    <w:name w:val="List"/>
    <w:basedOn w:val="Corpsdetexte"/>
    <w:uiPriority w:val="99"/>
    <w:rsid w:val="4ecfbda3"/>
    <w:pPr/>
    <w:rPr>
      <w:rFonts w:eastAsia="" w:cs="Lohit Devanagari" w:eastAsiaTheme="minorEastAsia"/>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uiPriority w:val="99"/>
    <w:qFormat/>
    <w:rsid w:val="4ecfbda3"/>
    <w:pPr/>
    <w:rPr>
      <w:rFonts w:eastAsia="" w:cs="Lohit Devanagari" w:eastAsiaTheme="minorEastAsia"/>
    </w:rPr>
  </w:style>
  <w:style w:type="paragraph" w:styleId="Soustitre">
    <w:name w:val="Subtitle"/>
    <w:basedOn w:val="Normal"/>
    <w:next w:val="Normal"/>
    <w:link w:val="SubtitleChar"/>
    <w:uiPriority w:val="11"/>
    <w:qFormat/>
    <w:rsid w:val="4ecfbda3"/>
    <w:pPr/>
    <w:rPr>
      <w:rFonts w:ascii="Calibri Light" w:hAnsi="Calibri Light" w:eastAsia="" w:cs="" w:asciiTheme="majorHAnsi" w:cstheme="majorBidi" w:eastAsiaTheme="majorEastAsia" w:hAnsiTheme="majorHAnsi"/>
      <w:i/>
      <w:iCs/>
      <w:color w:val="4472C4" w:themeColor="accent1"/>
      <w:sz w:val="24"/>
      <w:szCs w:val="24"/>
    </w:rPr>
  </w:style>
  <w:style w:type="paragraph" w:styleId="Quote">
    <w:name w:val="Quote"/>
    <w:basedOn w:val="Normal"/>
    <w:next w:val="Normal"/>
    <w:link w:val="QuoteChar"/>
    <w:uiPriority w:val="29"/>
    <w:qFormat/>
    <w:rsid w:val="4ecfbda3"/>
    <w:pPr/>
    <w:rPr>
      <w:i/>
      <w:iCs/>
      <w:color w:val="000000" w:themeColor="text1"/>
    </w:rPr>
  </w:style>
  <w:style w:type="paragraph" w:styleId="IntenseQuote">
    <w:name w:val="Intense Quote"/>
    <w:basedOn w:val="Normal"/>
    <w:next w:val="Normal"/>
    <w:link w:val="IntenseQuoteChar"/>
    <w:uiPriority w:val="30"/>
    <w:qFormat/>
    <w:rsid w:val="4ecfbda3"/>
    <w:pPr>
      <w:spacing w:before="200" w:after="280"/>
      <w:ind w:left="936" w:right="936" w:hanging="0"/>
    </w:pPr>
    <w:rPr>
      <w:b/>
      <w:bCs/>
      <w:i/>
      <w:iCs/>
      <w:color w:val="4472C4" w:themeColor="accent1"/>
    </w:rPr>
  </w:style>
  <w:style w:type="paragraph" w:styleId="Notedebasdepage">
    <w:name w:val="Footnote Text"/>
    <w:basedOn w:val="Normal"/>
    <w:link w:val="FootnoteTextChar"/>
    <w:uiPriority w:val="99"/>
    <w:semiHidden/>
    <w:unhideWhenUsed/>
    <w:rsid w:val="4ecfbda3"/>
    <w:pPr>
      <w:spacing w:before="0" w:after="0"/>
    </w:pPr>
    <w:rPr>
      <w:sz w:val="20"/>
      <w:szCs w:val="20"/>
    </w:rPr>
  </w:style>
  <w:style w:type="paragraph" w:styleId="Notedefin">
    <w:name w:val="Endnote Text"/>
    <w:basedOn w:val="Normal"/>
    <w:link w:val="EndnoteTextChar"/>
    <w:uiPriority w:val="99"/>
    <w:semiHidden/>
    <w:unhideWhenUsed/>
    <w:rsid w:val="4ecfbda3"/>
    <w:pPr>
      <w:spacing w:before="0" w:after="0"/>
    </w:pPr>
    <w:rPr>
      <w:sz w:val="20"/>
      <w:szCs w:val="20"/>
    </w:rPr>
  </w:style>
  <w:style w:type="paragraph" w:styleId="PlainText">
    <w:name w:val="Plain Text"/>
    <w:basedOn w:val="Normal"/>
    <w:link w:val="PlainTextChar"/>
    <w:uiPriority w:val="99"/>
    <w:semiHidden/>
    <w:unhideWhenUsed/>
    <w:qFormat/>
    <w:rsid w:val="4ecfbda3"/>
    <w:pPr>
      <w:spacing w:before="0" w:after="0"/>
    </w:pPr>
    <w:rPr>
      <w:rFonts w:ascii="Courier New" w:hAnsi="Courier New" w:eastAsia="" w:cs="Courier New" w:eastAsiaTheme="minorEastAsia"/>
      <w:sz w:val="21"/>
      <w:szCs w:val="21"/>
    </w:rPr>
  </w:style>
  <w:style w:type="paragraph" w:styleId="Entte">
    <w:name w:val="Header"/>
    <w:basedOn w:val="Normal"/>
    <w:link w:val="HeaderChar"/>
    <w:uiPriority w:val="99"/>
    <w:unhideWhenUsed/>
    <w:rsid w:val="4ecfbda3"/>
    <w:pPr>
      <w:spacing w:before="0" w:after="0"/>
    </w:pPr>
    <w:rPr/>
  </w:style>
  <w:style w:type="paragraph" w:styleId="Pieddepage">
    <w:name w:val="Footer"/>
    <w:basedOn w:val="Normal"/>
    <w:link w:val="FooterChar"/>
    <w:uiPriority w:val="99"/>
    <w:unhideWhenUsed/>
    <w:rsid w:val="4ecfbda3"/>
    <w:pPr>
      <w:spacing w:before="0" w:after="0"/>
    </w:pPr>
    <w:rPr/>
  </w:style>
  <w:style w:type="paragraph" w:styleId="Caption">
    <w:name w:val="caption"/>
    <w:basedOn w:val="Normal"/>
    <w:next w:val="Normal"/>
    <w:uiPriority w:val="35"/>
    <w:unhideWhenUsed/>
    <w:qFormat/>
    <w:rsid w:val="4ecfbda3"/>
    <w:pPr>
      <w:spacing w:before="0" w:after="200"/>
    </w:pPr>
    <w:rPr>
      <w:i/>
      <w:iCs/>
      <w:color w:val="44546A" w:themeColor="text2"/>
      <w:sz w:val="18"/>
      <w:szCs w:val="18"/>
    </w:rPr>
  </w:style>
  <w:style w:type="paragraph" w:styleId="Titreprincipal">
    <w:name w:val="Title"/>
    <w:basedOn w:val="Normal"/>
    <w:next w:val="Normal"/>
    <w:link w:val="TitleChar1"/>
    <w:uiPriority w:val="10"/>
    <w:qFormat/>
    <w:rsid w:val="4ecfbda3"/>
    <w:pPr>
      <w:spacing w:before="0" w:after="0"/>
      <w:contextualSpacing/>
    </w:pPr>
    <w:rPr>
      <w:rFonts w:ascii="Calibri Light" w:hAnsi="Calibri Light" w:eastAsia="" w:cs="" w:asciiTheme="majorHAnsi" w:cstheme="majorBidi" w:eastAsiaTheme="majorEastAsia" w:hAnsiTheme="majorHAnsi"/>
      <w:sz w:val="56"/>
      <w:szCs w:val="56"/>
    </w:rPr>
  </w:style>
  <w:style w:type="paragraph" w:styleId="ListParagraph">
    <w:name w:val="List Paragraph"/>
    <w:basedOn w:val="Normal"/>
    <w:uiPriority w:val="34"/>
    <w:qFormat/>
    <w:rsid w:val="4ecfbda3"/>
    <w:pPr>
      <w:spacing w:before="0" w:after="160"/>
      <w:ind w:left="720" w:hanging="0"/>
      <w:contextualSpacing/>
    </w:pPr>
    <w:rPr/>
  </w:style>
  <w:style w:type="paragraph" w:styleId="NoSpacing">
    <w:name w:val="No Spacing"/>
    <w:uiPriority w:val="1"/>
    <w:qFormat/>
    <w:pPr>
      <w:widowControl/>
      <w:bidi w:val="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Code" w:customStyle="1">
    <w:name w:val="Code"/>
    <w:basedOn w:val="Normal"/>
    <w:uiPriority w:val="99"/>
    <w:qFormat/>
    <w:rsid w:val="4ecfbda3"/>
    <w:pPr/>
    <w:rPr/>
  </w:style>
  <w:style w:type="paragraph" w:styleId="HTMLPreformatted">
    <w:name w:val="HTML Preformatted"/>
    <w:basedOn w:val="Normal"/>
    <w:link w:val="HTMLPreformattedChar"/>
    <w:uiPriority w:val="99"/>
    <w:semiHidden/>
    <w:unhideWhenUsed/>
    <w:qFormat/>
    <w:rsid w:val="4ecfbda3"/>
    <w:pPr>
      <w:spacing w:before="0" w:after="0"/>
    </w:pPr>
    <w:rPr>
      <w:rFonts w:ascii="Consolas" w:hAnsi="Consolas" w:eastAsia="" w:eastAsiaTheme="minorEastAsia"/>
      <w:sz w:val="20"/>
      <w:szCs w:val="20"/>
    </w:rPr>
  </w:style>
  <w:style w:type="paragraph" w:styleId="Indexheading">
    <w:name w:val="index heading"/>
    <w:basedOn w:val="Titre"/>
    <w:uiPriority w:val="99"/>
    <w:qFormat/>
    <w:rsid w:val="4ecfbda3"/>
    <w:pPr/>
    <w:rPr/>
  </w:style>
  <w:style w:type="paragraph" w:styleId="TOCHeading">
    <w:name w:val="TOC Heading"/>
    <w:basedOn w:val="Titre1"/>
    <w:next w:val="Normal"/>
    <w:uiPriority w:val="39"/>
    <w:unhideWhenUsed/>
    <w:qFormat/>
    <w:rsid w:val="4ecfbda3"/>
    <w:pPr>
      <w:numPr>
        <w:ilvl w:val="0"/>
        <w:numId w:val="0"/>
      </w:numPr>
    </w:pPr>
    <w:rPr>
      <w:lang w:eastAsia="fr-FR"/>
    </w:rPr>
  </w:style>
  <w:style w:type="paragraph" w:styleId="Tabledesmatiresniveau1">
    <w:name w:val="TOC 1"/>
    <w:basedOn w:val="Normal"/>
    <w:next w:val="Normal"/>
    <w:uiPriority w:val="39"/>
    <w:unhideWhenUsed/>
    <w:rsid w:val="4ecfbda3"/>
    <w:pPr>
      <w:spacing w:before="0" w:after="100"/>
    </w:pPr>
    <w:rPr/>
  </w:style>
  <w:style w:type="paragraph" w:styleId="Tabledesmatiresniveau2">
    <w:name w:val="TOC 2"/>
    <w:basedOn w:val="Normal"/>
    <w:next w:val="Normal"/>
    <w:uiPriority w:val="39"/>
    <w:unhideWhenUsed/>
    <w:rsid w:val="4ecfbda3"/>
    <w:pPr>
      <w:spacing w:before="0" w:after="100"/>
      <w:ind w:left="220" w:hanging="0"/>
    </w:pPr>
    <w:rPr/>
  </w:style>
  <w:style w:type="paragraph" w:styleId="Toaheading">
    <w:name w:val="toa heading"/>
    <w:basedOn w:val="Indexheading"/>
    <w:uiPriority w:val="99"/>
    <w:qFormat/>
    <w:rsid w:val="4ecfbda3"/>
    <w:pPr/>
    <w:rPr/>
  </w:style>
  <w:style w:type="paragraph" w:styleId="Tabledesmatiresniveau3">
    <w:name w:val="TOC 3"/>
    <w:basedOn w:val="Normal"/>
    <w:next w:val="Normal"/>
    <w:uiPriority w:val="39"/>
    <w:unhideWhenUsed/>
    <w:rsid w:val="4ecfbda3"/>
    <w:pPr>
      <w:spacing w:before="0" w:after="100"/>
      <w:ind w:left="440" w:hanging="0"/>
    </w:pPr>
    <w:rPr/>
  </w:style>
  <w:style w:type="paragraph" w:styleId="Tabledesmatiresniveau4">
    <w:name w:val="TOC 4"/>
    <w:basedOn w:val="Normal"/>
    <w:next w:val="Normal"/>
    <w:uiPriority w:val="39"/>
    <w:unhideWhenUsed/>
    <w:rsid w:val="4ecfbda3"/>
    <w:pPr>
      <w:spacing w:before="0" w:after="100"/>
      <w:ind w:left="660" w:hanging="0"/>
    </w:pPr>
    <w:rPr/>
  </w:style>
  <w:style w:type="paragraph" w:styleId="Tabledesmatiresniveau5">
    <w:name w:val="TOC 5"/>
    <w:basedOn w:val="Normal"/>
    <w:next w:val="Normal"/>
    <w:uiPriority w:val="39"/>
    <w:unhideWhenUsed/>
    <w:rsid w:val="4ecfbda3"/>
    <w:pPr>
      <w:spacing w:before="0" w:after="100"/>
      <w:ind w:left="880" w:hanging="0"/>
    </w:pPr>
    <w:rPr/>
  </w:style>
  <w:style w:type="paragraph" w:styleId="Tabledesmatiresniveau6">
    <w:name w:val="TOC 6"/>
    <w:basedOn w:val="Normal"/>
    <w:next w:val="Normal"/>
    <w:uiPriority w:val="39"/>
    <w:unhideWhenUsed/>
    <w:rsid w:val="4ecfbda3"/>
    <w:pPr>
      <w:spacing w:before="0" w:after="100"/>
      <w:ind w:left="1100" w:hanging="0"/>
    </w:pPr>
    <w:rPr/>
  </w:style>
  <w:style w:type="paragraph" w:styleId="Tabledesmatiresniveau7">
    <w:name w:val="TOC 7"/>
    <w:basedOn w:val="Normal"/>
    <w:next w:val="Normal"/>
    <w:uiPriority w:val="39"/>
    <w:unhideWhenUsed/>
    <w:rsid w:val="4ecfbda3"/>
    <w:pPr>
      <w:spacing w:before="0" w:after="100"/>
      <w:ind w:left="1320" w:hanging="0"/>
    </w:pPr>
    <w:rPr/>
  </w:style>
  <w:style w:type="paragraph" w:styleId="Tabledesmatiresniveau8">
    <w:name w:val="TOC 8"/>
    <w:basedOn w:val="Normal"/>
    <w:next w:val="Normal"/>
    <w:uiPriority w:val="39"/>
    <w:unhideWhenUsed/>
    <w:rsid w:val="4ecfbda3"/>
    <w:pPr>
      <w:spacing w:before="0" w:after="100"/>
      <w:ind w:left="1540" w:hanging="0"/>
    </w:pPr>
    <w:rPr/>
  </w:style>
  <w:style w:type="paragraph" w:styleId="Tabledesmatiresniveau9">
    <w:name w:val="TOC 9"/>
    <w:basedOn w:val="Normal"/>
    <w:next w:val="Normal"/>
    <w:uiPriority w:val="39"/>
    <w:unhideWhenUsed/>
    <w:rsid w:val="4ecfbda3"/>
    <w:pPr>
      <w:spacing w:before="0" w:after="100"/>
      <w:ind w:left="17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nscription.tuto.kalimadb.com/airdrop"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LibreOffice/6.2.4.2$Windows_X86_64 LibreOffice_project/2412653d852ce75f65fbfa83fb7e7b669a126d64</Application>
  <Pages>9</Pages>
  <Words>1881</Words>
  <Characters>8893</Characters>
  <CharactersWithSpaces>10656</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2022-12-14T10:59:00Z</dcterms:created>
  <dc:creator>jerome delaire</dc:creator>
  <dc:description/>
  <dc:language>fr-FR</dc:language>
  <cp:lastModifiedBy/>
  <dcterms:modified xsi:type="dcterms:W3CDTF">2023-06-27T08:26:00Z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