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w:t>
      </w:r>
      <w:proofErr w:type="spellStart"/>
      <w:r>
        <w:t>Build</w:t>
      </w:r>
      <w:proofErr w:type="spellEnd"/>
      <w:r>
        <w:t xml:space="preserve"> Path </w:t>
      </w:r>
      <w:r>
        <w:sym w:font="Wingdings" w:char="F0E8"/>
      </w:r>
      <w:r>
        <w:t xml:space="preserve"> </w:t>
      </w:r>
      <w:proofErr w:type="spellStart"/>
      <w:r>
        <w:t>Add</w:t>
      </w:r>
      <w:proofErr w:type="spellEnd"/>
      <w:r>
        <w:t xml:space="preserve"> to </w:t>
      </w:r>
      <w:proofErr w:type="spellStart"/>
      <w:r>
        <w:t>Build</w:t>
      </w:r>
      <w:proofErr w:type="spellEnd"/>
      <w:r>
        <w:t xml:space="preserve">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proofErr w:type="spellStart"/>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proofErr w:type="spellEnd"/>
                            <w:r w:rsidRPr="00C754FA">
                              <w:rPr>
                                <w:rFonts w:ascii="Consolas" w:hAnsi="Consolas" w:cs="Consolas"/>
                                <w:color w:val="000000"/>
                                <w:sz w:val="20"/>
                                <w:szCs w:val="20"/>
                                <w:lang w:val="en-GB"/>
                              </w:rPr>
                              <w:t>(</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proofErr w:type="spellStart"/>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proofErr w:type="spellStart"/>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proofErr w:type="spellEnd"/>
                      <w:r w:rsidRPr="00C754FA">
                        <w:rPr>
                          <w:rFonts w:ascii="Consolas" w:hAnsi="Consolas" w:cs="Consolas"/>
                          <w:color w:val="000000"/>
                          <w:sz w:val="20"/>
                          <w:szCs w:val="20"/>
                          <w:lang w:val="en-GB"/>
                        </w:rPr>
                        <w:t>(</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ExampleClientNode</w:t>
                      </w:r>
                      <w:proofErr w:type="spellEnd"/>
                      <w:r w:rsidRPr="00C754FA">
                        <w:rPr>
                          <w:rFonts w:ascii="Consolas" w:hAnsi="Consolas" w:cs="Consolas"/>
                          <w:color w:val="2A00FF"/>
                          <w:sz w:val="20"/>
                          <w:szCs w:val="20"/>
                          <w:lang w:val="en-GB"/>
                        </w:rPr>
                        <w:t>"</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xml:space="preserve">, </w:t>
                      </w:r>
                      <w:proofErr w:type="spellStart"/>
                      <w:r w:rsidRPr="00C754FA">
                        <w:rPr>
                          <w:rFonts w:ascii="Consolas" w:hAnsi="Consolas" w:cs="Consolas"/>
                          <w:color w:val="000000"/>
                          <w:sz w:val="20"/>
                          <w:szCs w:val="20"/>
                          <w:lang w:val="en-GB"/>
                        </w:rPr>
                        <w:t>Logger.</w:t>
                      </w:r>
                      <w:r w:rsidRPr="00C754FA">
                        <w:rPr>
                          <w:rFonts w:ascii="Consolas" w:hAnsi="Consolas" w:cs="Consolas"/>
                          <w:b/>
                          <w:bCs/>
                          <w:i/>
                          <w:iCs/>
                          <w:color w:val="0000C0"/>
                          <w:sz w:val="20"/>
                          <w:szCs w:val="20"/>
                          <w:lang w:val="en-GB"/>
                        </w:rPr>
                        <w:t>ERR</w:t>
                      </w:r>
                      <w:proofErr w:type="spellEnd"/>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w:t>
                      </w:r>
                      <w:proofErr w:type="spellStart"/>
                      <w:r w:rsidRPr="00C754FA">
                        <w:rPr>
                          <w:rFonts w:ascii="Consolas" w:hAnsi="Consolas" w:cs="Consolas"/>
                          <w:color w:val="2A00FF"/>
                          <w:sz w:val="20"/>
                          <w:szCs w:val="20"/>
                          <w:lang w:val="en-GB"/>
                        </w:rPr>
                        <w:t>initComponents</w:t>
                      </w:r>
                      <w:proofErr w:type="spellEnd"/>
                      <w:r w:rsidRPr="00C754FA">
                        <w:rPr>
                          <w:rFonts w:ascii="Consolas" w:hAnsi="Consolas" w:cs="Consolas"/>
                          <w:color w:val="2A00FF"/>
                          <w:sz w:val="20"/>
                          <w:szCs w:val="20"/>
                          <w:lang w:val="en-GB"/>
                        </w:rPr>
                        <w:t xml:space="preserve"> </w:t>
                      </w:r>
                      <w:proofErr w:type="spellStart"/>
                      <w:r w:rsidRPr="00C754FA">
                        <w:rPr>
                          <w:rFonts w:ascii="Consolas" w:hAnsi="Consolas" w:cs="Consolas"/>
                          <w:color w:val="2A00FF"/>
                          <w:sz w:val="20"/>
                          <w:szCs w:val="20"/>
                          <w:lang w:val="en-GB"/>
                        </w:rPr>
                        <w:t>initNode</w:t>
                      </w:r>
                      <w:proofErr w:type="spellEnd"/>
                      <w:r w:rsidRPr="00C754FA">
                        <w:rPr>
                          <w:rFonts w:ascii="Consolas" w:hAnsi="Consolas" w:cs="Consolas"/>
                          <w:color w:val="2A00FF"/>
                          <w:sz w:val="20"/>
                          <w:szCs w:val="20"/>
                          <w:lang w:val="en-GB"/>
                        </w:rPr>
                        <w:t xml:space="preserve"> failed : "</w:t>
                      </w:r>
                      <w:r w:rsidRPr="00C754FA">
                        <w:rPr>
                          <w:rFonts w:ascii="Consolas" w:hAnsi="Consolas" w:cs="Consolas"/>
                          <w:color w:val="000000"/>
                          <w:sz w:val="20"/>
                          <w:szCs w:val="20"/>
                          <w:lang w:val="en-GB"/>
                        </w:rPr>
                        <w:t xml:space="preserve"> + </w:t>
                      </w:r>
                      <w:proofErr w:type="spellStart"/>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roofErr w:type="spellEnd"/>
                      <w:r w:rsidRPr="00C754FA">
                        <w:rPr>
                          <w:rFonts w:ascii="Consolas" w:hAnsi="Consolas" w:cs="Consolas"/>
                          <w:color w:val="000000"/>
                          <w:sz w:val="20"/>
                          <w:szCs w:val="20"/>
                          <w:lang w:val="en-GB"/>
                        </w:rPr>
                        <w:t>());</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77777777" w:rsidR="00432EDD" w:rsidRDefault="00432EDD" w:rsidP="00432EDD">
      <w:pPr>
        <w:pStyle w:val="code"/>
      </w:pPr>
      <w:r>
        <w:t xml:space="preserve">On peut voir que l’on doit passer args[0]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7777777" w:rsidR="00432EDD" w:rsidRDefault="00432EDD" w:rsidP="008707B6">
      <w:pPr>
        <w:pStyle w:val="Titre1"/>
      </w:pPr>
      <w:r>
        <w:lastRenderedPageBreak/>
        <w:t>Callbacks</w:t>
      </w:r>
    </w:p>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77777777"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Pour commencer, créer une classe qui hérite de </w:t>
      </w:r>
      <w:proofErr w:type="spellStart"/>
      <w:r>
        <w:t>ClientCallback</w:t>
      </w:r>
      <w:proofErr w:type="spellEnd"/>
      <w:r>
        <w:t xml:space="preserve">, puis ajouter les méthodes manquantes : Sur Eclipse, clique sur l’erreur (à gauche, à côté des numéros de ligne) </w:t>
      </w:r>
      <w:r>
        <w:sym w:font="Wingdings" w:char="F0E8"/>
      </w:r>
      <w:r>
        <w:t xml:space="preserve"> « </w:t>
      </w:r>
      <w:proofErr w:type="spellStart"/>
      <w:r>
        <w:t>Add</w:t>
      </w:r>
      <w:proofErr w:type="spellEnd"/>
      <w:r>
        <w:t xml:space="preserve"> </w:t>
      </w:r>
      <w:proofErr w:type="spellStart"/>
      <w:r>
        <w:t>unimplemented</w:t>
      </w:r>
      <w:proofErr w:type="spellEnd"/>
      <w:r>
        <w:t xml:space="preserve"> </w:t>
      </w:r>
      <w:proofErr w:type="spellStart"/>
      <w:r>
        <w:t>methods</w:t>
      </w:r>
      <w:proofErr w:type="spellEnd"/>
      <w:r>
        <w:t xml:space="preserve">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xml:space="preserve">.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w:t>
      </w:r>
      <w:proofErr w:type="spellStart"/>
      <w:r>
        <w:t>Tout</w:t>
      </w:r>
      <w:proofErr w:type="spellEnd"/>
      <w:r>
        <w:t xml:space="preserve"> les caches seront créés au début de la connexion, lors de la synchronisation. On peut créer des callbacks pour chaque mémoire Cache. Dans cet exemple, un callback a été </w:t>
      </w:r>
      <w:proofErr w:type="spellStart"/>
      <w:r>
        <w:t>crée</w:t>
      </w:r>
      <w:proofErr w:type="spellEnd"/>
      <w:r>
        <w:t xml:space="preserv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39FFB739" w14:textId="77777777" w:rsidR="0020061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Kalima. Toute la gestion de ces </w:t>
      </w:r>
      <w:proofErr w:type="spellStart"/>
      <w:r>
        <w:t>smarts</w:t>
      </w:r>
      <w:proofErr w:type="spellEnd"/>
      <w:r>
        <w:t xml:space="preserve"> </w:t>
      </w:r>
      <w:proofErr w:type="spellStart"/>
      <w:r>
        <w:t>contracts</w:t>
      </w:r>
      <w:proofErr w:type="spellEnd"/>
      <w:r>
        <w:t xml:space="preserve"> et intégrée dans l’API Kalima. Pour pouvoir exécuter des </w:t>
      </w:r>
      <w:proofErr w:type="spellStart"/>
      <w:r>
        <w:t>smarts</w:t>
      </w:r>
      <w:proofErr w:type="spellEnd"/>
      <w:r>
        <w:t xml:space="preserve"> </w:t>
      </w:r>
      <w:proofErr w:type="spellStart"/>
      <w:r>
        <w:t>contracts</w:t>
      </w:r>
      <w:proofErr w:type="spellEnd"/>
      <w:r>
        <w:t xml:space="preserve"> depuis notre Node, il suffit de fournir les informations de connexion (identifiant, mot de passe) d’un compte autorisé sur le répertoire git au sont stockés les </w:t>
      </w:r>
      <w:proofErr w:type="spellStart"/>
      <w:r>
        <w:t>smarts</w:t>
      </w:r>
      <w:proofErr w:type="spellEnd"/>
      <w:r>
        <w:t xml:space="preserve"> </w:t>
      </w:r>
      <w:proofErr w:type="spellStart"/>
      <w:r>
        <w:t>contracts</w:t>
      </w:r>
      <w:proofErr w:type="spellEnd"/>
      <w:r>
        <w:t xml:space="preserve">.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1286CC3B" w:rsidR="002105C5" w:rsidRPr="007C775A" w:rsidRDefault="002105C5" w:rsidP="007C775A">
      <w:r>
        <w:lastRenderedPageBreak/>
        <w:t xml:space="preserve">Une fois chargé, un smart </w:t>
      </w:r>
      <w:proofErr w:type="spellStart"/>
      <w:r>
        <w:t>contract</w:t>
      </w:r>
      <w:proofErr w:type="spellEnd"/>
      <w:r>
        <w:t xml:space="preserve"> peut être exécuté</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proofErr w:type="spellStart"/>
                            <w:r w:rsidRPr="005A417B">
                              <w:rPr>
                                <w:rFonts w:ascii="Courier New" w:hAnsi="Courier New" w:cs="Courier New"/>
                                <w:color w:val="8000FF"/>
                                <w:sz w:val="20"/>
                                <w:szCs w:val="20"/>
                              </w:rPr>
                              <w:t>private</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8000FF"/>
                                <w:sz w:val="20"/>
                                <w:szCs w:val="20"/>
                              </w:rPr>
                              <w:t>void</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runScript</w:t>
                            </w:r>
                            <w:proofErr w:type="spellEnd"/>
                            <w:r w:rsidRPr="005A417B">
                              <w:rPr>
                                <w:rFonts w:ascii="Courier New" w:hAnsi="Courier New" w:cs="Courier New"/>
                                <w:b/>
                                <w:bCs/>
                                <w:color w:val="000080"/>
                                <w:sz w:val="20"/>
                                <w:szCs w:val="20"/>
                              </w:rPr>
                              <w:t>(</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w:t>
                            </w:r>
                            <w:proofErr w:type="spellStart"/>
                            <w:r w:rsidRPr="005A417B">
                              <w:rPr>
                                <w:rFonts w:ascii="Courier New" w:hAnsi="Courier New" w:cs="Courier New"/>
                                <w:color w:val="000000"/>
                                <w:sz w:val="20"/>
                                <w:szCs w:val="20"/>
                              </w:rPr>
                              <w:t>scriptPath</w:t>
                            </w:r>
                            <w:proofErr w:type="spellEnd"/>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w:t>
                            </w:r>
                            <w:proofErr w:type="spellStart"/>
                            <w:r w:rsidRPr="005A417B">
                              <w:rPr>
                                <w:rFonts w:ascii="Courier New" w:hAnsi="Courier New" w:cs="Courier New"/>
                                <w:color w:val="808080"/>
                                <w:sz w:val="20"/>
                                <w:szCs w:val="20"/>
                              </w:rPr>
                              <w:t>KalimaContractsTuto</w:t>
                            </w:r>
                            <w:proofErr w:type="spellEnd"/>
                            <w:r w:rsidRPr="005A417B">
                              <w:rPr>
                                <w:rFonts w:ascii="Courier New" w:hAnsi="Courier New" w:cs="Courier New"/>
                                <w:color w:val="808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w:t>
                            </w:r>
                            <w:proofErr w:type="spellStart"/>
                            <w:r w:rsidRPr="005A417B">
                              <w:rPr>
                                <w:rFonts w:ascii="Courier New" w:hAnsi="Courier New" w:cs="Courier New"/>
                                <w:color w:val="808080"/>
                                <w:sz w:val="20"/>
                                <w:szCs w:val="20"/>
                              </w:rPr>
                              <w:t>js</w:t>
                            </w:r>
                            <w:proofErr w:type="spellEnd"/>
                            <w:r w:rsidRPr="005A417B">
                              <w:rPr>
                                <w:rFonts w:ascii="Courier New" w:hAnsi="Courier New" w:cs="Courier New"/>
                                <w:color w:val="808080"/>
                                <w:sz w:val="20"/>
                                <w:szCs w:val="20"/>
                              </w:rPr>
                              <w:t>"</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proofErr w:type="spellEnd"/>
                            <w:r w:rsidRPr="005A417B">
                              <w:rPr>
                                <w:rFonts w:ascii="Courier New" w:hAnsi="Courier New" w:cs="Courier New"/>
                                <w:b/>
                                <w:bCs/>
                                <w:color w:val="000080"/>
                                <w:sz w:val="20"/>
                                <w:szCs w:val="20"/>
                                <w:lang w:val="en-GB"/>
                              </w:rPr>
                              <w:t>(</w:t>
                            </w:r>
                            <w:proofErr w:type="spellStart"/>
                            <w:r w:rsidRPr="005A417B">
                              <w:rPr>
                                <w:rFonts w:ascii="Courier New" w:hAnsi="Courier New" w:cs="Courier New"/>
                                <w:color w:val="000000"/>
                                <w:sz w:val="20"/>
                                <w:szCs w:val="20"/>
                                <w:lang w:val="en-GB"/>
                              </w:rPr>
                              <w:t>scriptPath</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kMsg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proofErr w:type="spellEnd"/>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proofErr w:type="spellStart"/>
                      <w:r w:rsidRPr="005A417B">
                        <w:rPr>
                          <w:rFonts w:ascii="Courier New" w:hAnsi="Courier New" w:cs="Courier New"/>
                          <w:color w:val="8000FF"/>
                          <w:sz w:val="20"/>
                          <w:szCs w:val="20"/>
                        </w:rPr>
                        <w:t>private</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8000FF"/>
                          <w:sz w:val="20"/>
                          <w:szCs w:val="20"/>
                        </w:rPr>
                        <w:t>void</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runScript</w:t>
                      </w:r>
                      <w:proofErr w:type="spellEnd"/>
                      <w:r w:rsidRPr="005A417B">
                        <w:rPr>
                          <w:rFonts w:ascii="Courier New" w:hAnsi="Courier New" w:cs="Courier New"/>
                          <w:b/>
                          <w:bCs/>
                          <w:color w:val="000080"/>
                          <w:sz w:val="20"/>
                          <w:szCs w:val="20"/>
                        </w:rPr>
                        <w:t>(</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w:t>
                      </w:r>
                      <w:proofErr w:type="spellStart"/>
                      <w:r w:rsidRPr="005A417B">
                        <w:rPr>
                          <w:rFonts w:ascii="Courier New" w:hAnsi="Courier New" w:cs="Courier New"/>
                          <w:color w:val="000000"/>
                          <w:sz w:val="20"/>
                          <w:szCs w:val="20"/>
                        </w:rPr>
                        <w:t>scriptPath</w:t>
                      </w:r>
                      <w:proofErr w:type="spellEnd"/>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w:t>
                      </w:r>
                      <w:proofErr w:type="spellStart"/>
                      <w:r w:rsidRPr="005A417B">
                        <w:rPr>
                          <w:rFonts w:ascii="Courier New" w:hAnsi="Courier New" w:cs="Courier New"/>
                          <w:color w:val="808080"/>
                          <w:sz w:val="20"/>
                          <w:szCs w:val="20"/>
                        </w:rPr>
                        <w:t>KalimaContractsTuto</w:t>
                      </w:r>
                      <w:proofErr w:type="spellEnd"/>
                      <w:r w:rsidRPr="005A417B">
                        <w:rPr>
                          <w:rFonts w:ascii="Courier New" w:hAnsi="Courier New" w:cs="Courier New"/>
                          <w:color w:val="808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proofErr w:type="spellStart"/>
                      <w:r w:rsidRPr="005A417B">
                        <w:rPr>
                          <w:rFonts w:ascii="Courier New" w:hAnsi="Courier New" w:cs="Courier New"/>
                          <w:color w:val="000000"/>
                          <w:sz w:val="20"/>
                          <w:szCs w:val="20"/>
                        </w:rPr>
                        <w:t>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proofErr w:type="spellEnd"/>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w:t>
                      </w:r>
                      <w:proofErr w:type="spellStart"/>
                      <w:r w:rsidRPr="005A417B">
                        <w:rPr>
                          <w:rFonts w:ascii="Courier New" w:hAnsi="Courier New" w:cs="Courier New"/>
                          <w:color w:val="808080"/>
                          <w:sz w:val="20"/>
                          <w:szCs w:val="20"/>
                        </w:rPr>
                        <w:t>js</w:t>
                      </w:r>
                      <w:proofErr w:type="spellEnd"/>
                      <w:r w:rsidRPr="005A417B">
                        <w:rPr>
                          <w:rFonts w:ascii="Courier New" w:hAnsi="Courier New" w:cs="Courier New"/>
                          <w:color w:val="808080"/>
                          <w:sz w:val="20"/>
                          <w:szCs w:val="20"/>
                        </w:rPr>
                        <w:t>"</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proofErr w:type="spellEnd"/>
                      <w:r w:rsidRPr="005A417B">
                        <w:rPr>
                          <w:rFonts w:ascii="Courier New" w:hAnsi="Courier New" w:cs="Courier New"/>
                          <w:b/>
                          <w:bCs/>
                          <w:color w:val="000080"/>
                          <w:sz w:val="20"/>
                          <w:szCs w:val="20"/>
                          <w:lang w:val="en-GB"/>
                        </w:rPr>
                        <w:t>(</w:t>
                      </w:r>
                      <w:proofErr w:type="spellStart"/>
                      <w:r w:rsidRPr="005A417B">
                        <w:rPr>
                          <w:rFonts w:ascii="Courier New" w:hAnsi="Courier New" w:cs="Courier New"/>
                          <w:color w:val="000000"/>
                          <w:sz w:val="20"/>
                          <w:szCs w:val="20"/>
                          <w:lang w:val="en-GB"/>
                        </w:rPr>
                        <w:t>scriptPath</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kMsg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proofErr w:type="spellEnd"/>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ExampleClientNode</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w:t>
                      </w:r>
                      <w:proofErr w:type="spellStart"/>
                      <w:r w:rsidRPr="005A417B">
                        <w:rPr>
                          <w:rFonts w:ascii="Courier New" w:hAnsi="Courier New" w:cs="Courier New"/>
                          <w:color w:val="808080"/>
                          <w:sz w:val="20"/>
                          <w:szCs w:val="20"/>
                          <w:lang w:val="en-GB"/>
                        </w:rPr>
                        <w:t>TableCallback</w:t>
                      </w:r>
                      <w:proofErr w:type="spellEnd"/>
                      <w:r w:rsidRPr="005A417B">
                        <w:rPr>
                          <w:rFonts w:ascii="Courier New" w:hAnsi="Courier New" w:cs="Courier New"/>
                          <w:color w:val="808080"/>
                          <w:sz w:val="20"/>
                          <w:szCs w:val="20"/>
                          <w:lang w:val="en-GB"/>
                        </w:rPr>
                        <w: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proofErr w:type="spellStart"/>
                      <w:r w:rsidRPr="005A417B">
                        <w:rPr>
                          <w:rFonts w:ascii="Courier New" w:hAnsi="Courier New" w:cs="Courier New"/>
                          <w:color w:val="000000"/>
                          <w:sz w:val="20"/>
                          <w:szCs w:val="20"/>
                          <w:lang w:val="en-GB"/>
                        </w:rPr>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proofErr w:type="spellEnd"/>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v:textbox>
                <w10:wrap type="square" anchorx="margin"/>
              </v:shape>
            </w:pict>
          </mc:Fallback>
        </mc:AlternateContent>
      </w:r>
      <w:r w:rsidR="009B4481">
        <w:t xml:space="preserve"> : </w:t>
      </w:r>
    </w:p>
    <w:p w14:paraId="680834CA" w14:textId="607D39C6" w:rsidR="009B4481" w:rsidRDefault="009F599E" w:rsidP="00B722D8">
      <w:pPr>
        <w:pStyle w:val="code"/>
      </w:pPr>
      <w:r>
        <w:t xml:space="preserve">Dans notre exemple, la fonction </w:t>
      </w:r>
      <w:proofErr w:type="spellStart"/>
      <w:r>
        <w:t>runScript</w:t>
      </w:r>
      <w:proofErr w:type="spellEnd"/>
      <w:r>
        <w:t xml:space="preserve"> est appelé </w:t>
      </w:r>
      <w:r w:rsidR="00AD0A88">
        <w:t>à</w:t>
      </w:r>
      <w:r>
        <w:t xml:space="preserve"> chaque fois qu’une nouvelle donnée arrive dans le Node. </w:t>
      </w:r>
      <w:r w:rsidR="00AD0A88">
        <w:t xml:space="preserve">Le </w:t>
      </w:r>
      <w:proofErr w:type="spellStart"/>
      <w:r w:rsidR="00AD0A88">
        <w:t>node</w:t>
      </w:r>
      <w:proofErr w:type="spellEnd"/>
      <w:r w:rsidR="00AD0A88">
        <w:t xml:space="preserve"> va lancer le script portant le nom du cache </w:t>
      </w:r>
      <w:proofErr w:type="spellStart"/>
      <w:r w:rsidR="00AD0A88">
        <w:t>path</w:t>
      </w:r>
      <w:proofErr w:type="spellEnd"/>
      <w:r w:rsidR="00AD0A88">
        <w:t xml:space="preserve"> dans lequel on a reçu la donnée, s’il existe. Par exemple, si on reçois une donnée dans /</w:t>
      </w:r>
      <w:proofErr w:type="spellStart"/>
      <w:r w:rsidR="00AD0A88">
        <w:t>alarms</w:t>
      </w:r>
      <w:proofErr w:type="spellEnd"/>
      <w:r w:rsidR="00AD0A88">
        <w:t>/</w:t>
      </w:r>
      <w:proofErr w:type="spellStart"/>
      <w:r w:rsidR="00AD0A88">
        <w:t>fire</w:t>
      </w:r>
      <w:proofErr w:type="spellEnd"/>
      <w:r w:rsidR="00AD0A88">
        <w:t xml:space="preserve">, le </w:t>
      </w:r>
      <w:proofErr w:type="spellStart"/>
      <w:r w:rsidR="00AD0A88">
        <w:t>node</w:t>
      </w:r>
      <w:proofErr w:type="spellEnd"/>
      <w:r w:rsidR="00AD0A88">
        <w:t xml:space="preserve"> va lancer le script </w:t>
      </w:r>
      <w:proofErr w:type="spellStart"/>
      <w:r w:rsidR="00AD0A88">
        <w:t>KalimaContractsTuto</w:t>
      </w:r>
      <w:proofErr w:type="spellEnd"/>
      <w:r w:rsidR="00AD0A88">
        <w:t>/</w:t>
      </w:r>
      <w:proofErr w:type="spellStart"/>
      <w:r w:rsidR="00AD0A88">
        <w:t>alarms</w:t>
      </w:r>
      <w:proofErr w:type="spellEnd"/>
      <w:r w:rsidR="00AD0A88">
        <w:t>/fire.js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proofErr w:type="spellStart"/>
      <w:r>
        <w:t>KMsg</w:t>
      </w:r>
      <w:proofErr w:type="spellEnd"/>
      <w:r w:rsidR="00D94876">
        <w:t xml:space="preserve"> (le message reçu)</w:t>
      </w:r>
      <w:r w:rsidR="001A7E31">
        <w:t xml:space="preserve">, </w:t>
      </w:r>
      <w:r>
        <w:t>un Logger</w:t>
      </w:r>
      <w:r w:rsidR="001A7E31">
        <w:t xml:space="preserve">, le clone et le </w:t>
      </w:r>
      <w:proofErr w:type="spellStart"/>
      <w:r w:rsidR="001A7E31">
        <w:t>node</w:t>
      </w:r>
      <w:proofErr w:type="spellEnd"/>
      <w:r>
        <w:t xml:space="preserve">. </w:t>
      </w:r>
      <w:r w:rsidR="00D257F4">
        <w:t xml:space="preserve">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proofErr w:type="spellStart"/>
      <w:r>
        <w:t>serialId</w:t>
      </w:r>
      <w:proofErr w:type="spell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Kalima </w:t>
      </w:r>
      <w:proofErr w:type="spellStart"/>
      <w:r>
        <w:t>Systems</w:t>
      </w:r>
      <w:proofErr w:type="spellEnd"/>
      <w:r>
        <w:t xml:space="preserve"> dans le cas d’un essais sur nos </w:t>
      </w:r>
      <w:proofErr w:type="spellStart"/>
      <w:r>
        <w:t>Notary</w:t>
      </w:r>
      <w:proofErr w:type="spellEnd"/>
      <w:r>
        <w:t>)</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lastRenderedPageBreak/>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77777777"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w:t>
      </w:r>
      <w:proofErr w:type="spellStart"/>
      <w:r>
        <w:t>KalimaTuto</w:t>
      </w:r>
      <w:proofErr w:type="spellEnd"/>
      <w:r>
        <w:t>/</w:t>
      </w:r>
      <w:proofErr w:type="spellStart"/>
      <w:r>
        <w:t>TutoClient</w:t>
      </w:r>
      <w:proofErr w:type="spellEnd"/>
      <w:r>
        <w:t>/</w:t>
      </w:r>
      <w:proofErr w:type="spellStart"/>
      <w:r>
        <w:t>etc</w:t>
      </w:r>
      <w:proofErr w:type="spellEnd"/>
      <w:r>
        <w:t>/jar/TutoClient.jar),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 xml:space="preserve">java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 xml:space="preserve">java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Do you want use Smart Contracts ?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log_srvMsg:KalimaMQ:KeyStore:60:setDevId </w:t>
      </w:r>
      <w:proofErr w:type="spellStart"/>
      <w:r w:rsidRPr="000543BF">
        <w:rPr>
          <w:rFonts w:ascii="Consolas" w:hAnsi="Consolas" w:cs="Consolas"/>
          <w:sz w:val="20"/>
          <w:szCs w:val="20"/>
          <w:lang w:val="en-GB"/>
        </w:rPr>
        <w:t>deviceID</w:t>
      </w:r>
      <w:proofErr w:type="spellEnd"/>
      <w:r w:rsidRPr="000543BF">
        <w:rPr>
          <w:rFonts w:ascii="Consolas" w:hAnsi="Consolas" w:cs="Consolas"/>
          <w:sz w:val="20"/>
          <w:szCs w:val="20"/>
          <w:lang w:val="en-GB"/>
        </w:rPr>
        <w:t>=30dbd16c-1e0e-3265-8492-de8b14f9fb3e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log_srvMsg:KalimaMQ:Node:60:[connect new </w:t>
      </w:r>
      <w:proofErr w:type="spellStart"/>
      <w:r w:rsidRPr="000543BF">
        <w:rPr>
          <w:rFonts w:ascii="Consolas" w:hAnsi="Consolas" w:cs="Consolas"/>
          <w:sz w:val="20"/>
          <w:szCs w:val="20"/>
          <w:lang w:val="en-GB"/>
        </w:rPr>
        <w:t>NioClient</w:t>
      </w:r>
      <w:proofErr w:type="spellEnd"/>
      <w:r w:rsidRPr="000543BF">
        <w:rPr>
          <w:rFonts w:ascii="Consolas" w:hAnsi="Consolas" w:cs="Consolas"/>
          <w:sz w:val="20"/>
          <w:szCs w:val="20"/>
          <w:lang w:val="en-GB"/>
        </w:rPr>
        <w: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62.171.131.157:9090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62.171.130.233:9090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167.86.124.188:9090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w:t>
      </w:r>
      <w:proofErr w:type="spellStart"/>
      <w:r w:rsidRPr="000543BF">
        <w:rPr>
          <w:rFonts w:ascii="Consolas" w:hAnsi="Consolas" w:cs="Consolas"/>
          <w:sz w:val="20"/>
          <w:szCs w:val="20"/>
          <w:lang w:val="en-GB"/>
        </w:rPr>
        <w:t>handleConnection</w:t>
      </w:r>
      <w:proofErr w:type="spellEnd"/>
      <w:r w:rsidRPr="000543BF">
        <w:rPr>
          <w:rFonts w:ascii="Consolas" w:hAnsi="Consolas" w:cs="Consolas"/>
          <w:sz w:val="20"/>
          <w:szCs w:val="20"/>
          <w:lang w:val="en-GB"/>
        </w:rPr>
        <w:t xml:space="preserve"> add node ] 144.91.108.243:9090 </w:t>
      </w:r>
      <w:proofErr w:type="spellStart"/>
      <w:r w:rsidRPr="000543BF">
        <w:rPr>
          <w:rFonts w:ascii="Consolas" w:hAnsi="Consolas" w:cs="Consolas"/>
          <w:sz w:val="20"/>
          <w:szCs w:val="20"/>
          <w:lang w:val="en-GB"/>
        </w:rPr>
        <w:t>myClients.size</w:t>
      </w:r>
      <w:proofErr w:type="spellEnd"/>
      <w:r w:rsidRPr="000543BF">
        <w:rPr>
          <w:rFonts w:ascii="Consolas" w:hAnsi="Consolas" w:cs="Consolas"/>
          <w:sz w:val="20"/>
          <w:szCs w:val="20"/>
          <w:lang w:val="en-GB"/>
        </w:rPr>
        <w:t>=4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log_srvMsg:KalimaMQ:Node:60:Node </w:t>
      </w:r>
      <w:proofErr w:type="spellStart"/>
      <w:r w:rsidRPr="000543BF">
        <w:rPr>
          <w:rFonts w:ascii="Consolas" w:hAnsi="Consolas" w:cs="Consolas"/>
          <w:sz w:val="20"/>
          <w:szCs w:val="20"/>
          <w:lang w:val="en-GB"/>
        </w:rPr>
        <w:t>getSnapshotFromNotaryNodes</w:t>
      </w:r>
      <w:proofErr w:type="spellEnd"/>
      <w:r w:rsidRPr="000543BF">
        <w:rPr>
          <w:rFonts w:ascii="Consolas" w:hAnsi="Consolas" w:cs="Consolas"/>
          <w:sz w:val="20"/>
          <w:szCs w:val="20"/>
          <w:lang w:val="en-GB"/>
        </w:rPr>
        <w:t xml:space="preserve"> </w:t>
      </w:r>
      <w:proofErr w:type="spellStart"/>
      <w:r w:rsidRPr="000543BF">
        <w:rPr>
          <w:rFonts w:ascii="Consolas" w:hAnsi="Consolas" w:cs="Consolas"/>
          <w:sz w:val="20"/>
          <w:szCs w:val="20"/>
          <w:lang w:val="en-GB"/>
        </w:rPr>
        <w:t>snapshotForAllCaches</w:t>
      </w:r>
      <w:proofErr w:type="spellEnd"/>
      <w:r w:rsidRPr="000543BF">
        <w:rPr>
          <w:rFonts w:ascii="Consolas" w:hAnsi="Consolas" w:cs="Consolas"/>
          <w:sz w:val="20"/>
          <w:szCs w:val="20"/>
          <w:lang w:val="en-GB"/>
        </w:rPr>
        <w:t>=true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fire.hdr</w:t>
      </w:r>
      <w:proofErr w:type="spellEnd"/>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log_srvMsg:NodeLib:Clone:60:addCache : /alarms/</w:t>
      </w:r>
      <w:proofErr w:type="spellStart"/>
      <w:r w:rsidRPr="000543BF">
        <w:rPr>
          <w:rFonts w:ascii="Consolas" w:hAnsi="Consolas" w:cs="Consolas"/>
          <w:sz w:val="20"/>
          <w:szCs w:val="20"/>
          <w:lang w:val="en-GB"/>
        </w:rPr>
        <w:t>fire.val</w:t>
      </w:r>
      <w:proofErr w:type="spellEnd"/>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fire.fmt</w:t>
      </w:r>
      <w:proofErr w:type="spellEnd"/>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w:t>
      </w:r>
      <w:proofErr w:type="spellStart"/>
      <w:r w:rsidRPr="000543BF">
        <w:rPr>
          <w:rFonts w:ascii="Consolas" w:hAnsi="Consolas" w:cs="Consolas"/>
          <w:sz w:val="20"/>
          <w:szCs w:val="20"/>
          <w:lang w:val="en-GB"/>
        </w:rPr>
        <w:t>fire.json</w:t>
      </w:r>
      <w:proofErr w:type="spellEnd"/>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sensors.hdr</w:t>
      </w:r>
      <w:proofErr w:type="spellEnd"/>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sensors.val</w:t>
      </w:r>
      <w:proofErr w:type="spellEnd"/>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sensors.fmt</w:t>
      </w:r>
      <w:proofErr w:type="spellEnd"/>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sensors.json</w:t>
      </w:r>
      <w:proofErr w:type="spellEnd"/>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w:t>
      </w:r>
      <w:proofErr w:type="spellEnd"/>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Kalima-Tuto</w:t>
      </w:r>
      <w:proofErr w:type="spellEnd"/>
      <w:r w:rsidRPr="000543BF">
        <w:rPr>
          <w:rFonts w:ascii="Consolas" w:hAnsi="Consolas" w:cs="Consolas"/>
          <w:sz w:val="20"/>
          <w:szCs w:val="20"/>
          <w:lang w:val="en-GB"/>
        </w:rPr>
        <w:t>/etc/scripts/reverse_string.js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Kalima_Scripts</w:t>
      </w:r>
      <w:proofErr w:type="spellEnd"/>
      <w:r w:rsidRPr="000543BF">
        <w:rPr>
          <w:rFonts w:ascii="Consolas" w:hAnsi="Consolas" w:cs="Consolas"/>
          <w:sz w:val="20"/>
          <w:szCs w:val="20"/>
          <w:lang w:val="en-GB"/>
        </w:rPr>
        <w:t xml:space="preserve"> key=</w:t>
      </w:r>
      <w:proofErr w:type="spellStart"/>
      <w:r w:rsidRPr="000543BF">
        <w:rPr>
          <w:rFonts w:ascii="Consolas" w:hAnsi="Consolas" w:cs="Consolas"/>
          <w:sz w:val="20"/>
          <w:szCs w:val="20"/>
          <w:lang w:val="en-GB"/>
        </w:rPr>
        <w:t>KalimaContractsTuto</w:t>
      </w:r>
      <w:proofErr w:type="spellEnd"/>
      <w:r w:rsidRPr="000543BF">
        <w:rPr>
          <w:rFonts w:ascii="Consolas" w:hAnsi="Consolas" w:cs="Consolas"/>
          <w:sz w:val="20"/>
          <w:szCs w:val="20"/>
          <w:lang w:val="en-GB"/>
        </w:rPr>
        <w:t>/</w:t>
      </w:r>
      <w:proofErr w:type="spellStart"/>
      <w:r w:rsidRPr="000543BF">
        <w:rPr>
          <w:rFonts w:ascii="Consolas" w:hAnsi="Consolas" w:cs="Consolas"/>
          <w:sz w:val="20"/>
          <w:szCs w:val="20"/>
          <w:lang w:val="en-GB"/>
        </w:rPr>
        <w:t>KalimaExamples</w:t>
      </w:r>
      <w:proofErr w:type="spellEnd"/>
      <w:r w:rsidRPr="000543BF">
        <w:rPr>
          <w:rFonts w:ascii="Consolas" w:hAnsi="Consolas" w:cs="Consolas"/>
          <w:sz w:val="20"/>
          <w:szCs w:val="20"/>
          <w:lang w:val="en-GB"/>
        </w:rPr>
        <w:t>/reverse_string.js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Kalima_Scripts.hdr</w:t>
      </w:r>
      <w:proofErr w:type="spellEnd"/>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Kalima_Scripts.val</w:t>
      </w:r>
      <w:proofErr w:type="spellEnd"/>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Kalima_Scripts.fmt</w:t>
      </w:r>
      <w:proofErr w:type="spellEnd"/>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Kalima_Scripts.json</w:t>
      </w:r>
      <w:proofErr w:type="spellEnd"/>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w:t>
      </w:r>
      <w:proofErr w:type="spellEnd"/>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Kalima_User.hdr</w:t>
      </w:r>
      <w:proofErr w:type="spellEnd"/>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Kalima_User.val</w:t>
      </w:r>
      <w:proofErr w:type="spellEnd"/>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Kalima_User.fmt</w:t>
      </w:r>
      <w:proofErr w:type="spellEnd"/>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Kalima_User.json</w:t>
      </w:r>
      <w:proofErr w:type="spellEnd"/>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w:t>
      </w:r>
      <w:proofErr w:type="spellEnd"/>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Kalima_Password.hdr</w:t>
      </w:r>
      <w:proofErr w:type="spellEnd"/>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Kalima_Password.val</w:t>
      </w:r>
      <w:proofErr w:type="spellEnd"/>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Kalima_Password.fmt</w:t>
      </w:r>
      <w:proofErr w:type="spellEnd"/>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w:t>
      </w:r>
      <w:proofErr w:type="spellStart"/>
      <w:r w:rsidRPr="000543BF">
        <w:rPr>
          <w:rFonts w:ascii="Consolas" w:hAnsi="Consolas" w:cs="Consolas"/>
          <w:sz w:val="20"/>
          <w:szCs w:val="20"/>
          <w:lang w:val="en-GB"/>
        </w:rPr>
        <w:t>Kalima_Password.json</w:t>
      </w:r>
      <w:proofErr w:type="spellEnd"/>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key=key0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=613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key=key1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=614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key=key2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=615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key=key3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=616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key=key4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=617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key=key5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=618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key=key6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=619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key=key7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=620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key=key8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=621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t xml:space="preserve">log_srvMsg:NodeLib:MemCache:60:StoreLocal remove </w:t>
      </w:r>
      <w:proofErr w:type="spellStart"/>
      <w:r w:rsidRPr="000543BF">
        <w:rPr>
          <w:rFonts w:ascii="Consolas" w:hAnsi="Consolas" w:cs="Consolas"/>
          <w:sz w:val="20"/>
          <w:szCs w:val="20"/>
          <w:lang w:val="en-GB"/>
        </w:rPr>
        <w:t>cachePath</w:t>
      </w:r>
      <w:proofErr w:type="spellEnd"/>
      <w:r w:rsidRPr="000543BF">
        <w:rPr>
          <w:rFonts w:ascii="Consolas" w:hAnsi="Consolas" w:cs="Consolas"/>
          <w:sz w:val="20"/>
          <w:szCs w:val="20"/>
          <w:lang w:val="en-GB"/>
        </w:rPr>
        <w:t xml:space="preserve">= /sensors key=key9 </w:t>
      </w:r>
      <w:proofErr w:type="spellStart"/>
      <w:r w:rsidRPr="000543BF">
        <w:rPr>
          <w:rFonts w:ascii="Consolas" w:hAnsi="Consolas" w:cs="Consolas"/>
          <w:sz w:val="20"/>
          <w:szCs w:val="20"/>
          <w:lang w:val="en-GB"/>
        </w:rPr>
        <w:t>seq</w:t>
      </w:r>
      <w:proofErr w:type="spellEnd"/>
      <w:r w:rsidRPr="000543BF">
        <w:rPr>
          <w:rFonts w:ascii="Consolas" w:hAnsi="Consolas" w:cs="Consolas"/>
          <w:sz w:val="20"/>
          <w:szCs w:val="20"/>
          <w:lang w:val="en-GB"/>
        </w:rPr>
        <w:t xml:space="preserve">=622 </w:t>
      </w:r>
      <w:proofErr w:type="spellStart"/>
      <w:r w:rsidRPr="000543BF">
        <w:rPr>
          <w:rFonts w:ascii="Consolas" w:hAnsi="Consolas" w:cs="Consolas"/>
          <w:sz w:val="20"/>
          <w:szCs w:val="20"/>
          <w:lang w:val="en-GB"/>
        </w:rPr>
        <w:t>HighestRemainingSequence</w:t>
      </w:r>
      <w:proofErr w:type="spellEnd"/>
      <w:r w:rsidRPr="000543BF">
        <w:rPr>
          <w:rFonts w:ascii="Consolas" w:hAnsi="Consolas" w:cs="Consolas"/>
          <w:sz w:val="20"/>
          <w:szCs w:val="20"/>
          <w:lang w:val="en-GB"/>
        </w:rPr>
        <w:t>=612</w:t>
      </w: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024E4724"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r w:rsidR="0045282E">
        <w:t>par «</w:t>
      </w:r>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r w:rsidR="008D67C3">
        <w:t>Pour chaque message reçu dans /</w:t>
      </w:r>
      <w:proofErr w:type="spellStart"/>
      <w:r w:rsidR="008D67C3">
        <w:t>sensors</w:t>
      </w:r>
      <w:proofErr w:type="spellEnd"/>
      <w:r w:rsidR="008D67C3">
        <w:t xml:space="preserve">, on lance le script </w:t>
      </w:r>
      <w:proofErr w:type="spellStart"/>
      <w:r w:rsidR="008D67C3">
        <w:t>reverse_string</w:t>
      </w:r>
      <w:proofErr w:type="spellEnd"/>
      <w:r w:rsidR="008D67C3">
        <w:t xml:space="preserve">. </w:t>
      </w:r>
      <w:r w:rsidR="000543BF">
        <w:t>Si vous avez répondez « Y » au début du programme, et que vous vous êtes correctement identifié sur git ensuite, vous devez voir dans les logs le route du script, qui affiche le body à l’envers</w:t>
      </w:r>
      <w:r w:rsidR="0037185E">
        <w:t xml:space="preserve">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71FE0"/>
    <w:rsid w:val="000D3B38"/>
    <w:rsid w:val="00190D2D"/>
    <w:rsid w:val="001A7E31"/>
    <w:rsid w:val="00200617"/>
    <w:rsid w:val="002105C5"/>
    <w:rsid w:val="00256AE5"/>
    <w:rsid w:val="00291202"/>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A417B"/>
    <w:rsid w:val="005F3DD0"/>
    <w:rsid w:val="00636F21"/>
    <w:rsid w:val="007165FF"/>
    <w:rsid w:val="0072619E"/>
    <w:rsid w:val="00750C2F"/>
    <w:rsid w:val="00763378"/>
    <w:rsid w:val="0077107A"/>
    <w:rsid w:val="007B60E0"/>
    <w:rsid w:val="007C775A"/>
    <w:rsid w:val="008707B6"/>
    <w:rsid w:val="008D67C3"/>
    <w:rsid w:val="00954D2E"/>
    <w:rsid w:val="009B4481"/>
    <w:rsid w:val="009F599E"/>
    <w:rsid w:val="00A25F17"/>
    <w:rsid w:val="00AD0A88"/>
    <w:rsid w:val="00AD3B66"/>
    <w:rsid w:val="00AD564E"/>
    <w:rsid w:val="00B068FB"/>
    <w:rsid w:val="00B32A58"/>
    <w:rsid w:val="00B722D8"/>
    <w:rsid w:val="00BF6081"/>
    <w:rsid w:val="00C22041"/>
    <w:rsid w:val="00C44E30"/>
    <w:rsid w:val="00C754FA"/>
    <w:rsid w:val="00CB1664"/>
    <w:rsid w:val="00CC7CC3"/>
    <w:rsid w:val="00D257F4"/>
    <w:rsid w:val="00D54AA6"/>
    <w:rsid w:val="00D94876"/>
    <w:rsid w:val="00DA09D0"/>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1998</Words>
  <Characters>10991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57</cp:revision>
  <cp:lastPrinted>2020-08-28T08:15:00Z</cp:lastPrinted>
  <dcterms:created xsi:type="dcterms:W3CDTF">2020-08-28T08:17:00Z</dcterms:created>
  <dcterms:modified xsi:type="dcterms:W3CDTF">2021-03-09T12:52:00Z</dcterms:modified>
</cp:coreProperties>
</file>