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8A1652" w14:textId="77777777" w:rsidR="0017750E" w:rsidRDefault="0017750E" w:rsidP="002D58B6">
      <w:pPr>
        <w:jc w:val="right"/>
        <w:rPr>
          <w:rFonts w:ascii="Tahoma" w:hAnsi="Tahoma" w:cs="Tahoma"/>
        </w:rPr>
      </w:pPr>
      <w:r w:rsidRPr="0017750E">
        <w:rPr>
          <w:rFonts w:ascii="Tahoma" w:hAnsi="Tahoma" w:cs="Tahoma"/>
        </w:rPr>
        <w:t>Дополнительное соглашение</w:t>
      </w:r>
      <w:r w:rsidR="00E03EAB">
        <w:rPr>
          <w:rFonts w:ascii="Tahoma" w:hAnsi="Tahoma" w:cs="Tahoma"/>
        </w:rPr>
        <w:t xml:space="preserve"> №1</w:t>
      </w:r>
      <w:r w:rsidRPr="0017750E">
        <w:rPr>
          <w:rFonts w:ascii="Tahoma" w:hAnsi="Tahoma" w:cs="Tahoma"/>
        </w:rPr>
        <w:t xml:space="preserve"> </w:t>
      </w:r>
    </w:p>
    <w:p w14:paraId="6A870D05" w14:textId="77777777" w:rsidR="002D58B6" w:rsidRDefault="002D58B6" w:rsidP="002D58B6">
      <w:pPr>
        <w:jc w:val="right"/>
        <w:rPr>
          <w:rFonts w:ascii="Tahoma" w:hAnsi="Tahoma" w:cs="Tahoma"/>
        </w:rPr>
      </w:pPr>
      <w:r>
        <w:rPr>
          <w:rFonts w:ascii="Tahoma" w:hAnsi="Tahoma" w:cs="Tahoma"/>
        </w:rPr>
        <w:t xml:space="preserve">к договору ответственного хранения </w:t>
      </w:r>
    </w:p>
    <w:p w14:paraId="5A0B72B9" w14:textId="77777777" w:rsidR="002D58B6" w:rsidRDefault="002D58B6" w:rsidP="002D58B6">
      <w:pPr>
        <w:jc w:val="right"/>
        <w:rPr>
          <w:rFonts w:ascii="Tahoma" w:hAnsi="Tahoma" w:cs="Tahoma"/>
          <w:sz w:val="16"/>
          <w:szCs w:val="16"/>
        </w:rPr>
      </w:pPr>
      <w:r>
        <w:rPr>
          <w:rFonts w:ascii="Tahoma" w:hAnsi="Tahoma" w:cs="Tahoma"/>
        </w:rPr>
        <w:t xml:space="preserve">№ </w:t>
      </w:r>
      <w:r w:rsidR="00661C7A" w:rsidRPr="00661C7A">
        <w:rPr>
          <w:rFonts w:ascii="Tahoma" w:hAnsi="Tahoma" w:cs="Tahoma"/>
        </w:rPr>
        <w:t xml:space="preserve">СППКОХ15 </w:t>
      </w:r>
      <w:r w:rsidRPr="00FA5A95">
        <w:rPr>
          <w:rFonts w:ascii="Tahoma" w:hAnsi="Tahoma" w:cs="Tahoma"/>
        </w:rPr>
        <w:t>2</w:t>
      </w:r>
      <w:r w:rsidR="00661C7A" w:rsidRPr="00661C7A">
        <w:rPr>
          <w:rFonts w:ascii="Tahoma" w:hAnsi="Tahoma" w:cs="Tahoma"/>
        </w:rPr>
        <w:t>6</w:t>
      </w:r>
      <w:r w:rsidRPr="00FA5A95">
        <w:rPr>
          <w:rFonts w:ascii="Tahoma" w:hAnsi="Tahoma" w:cs="Tahoma"/>
        </w:rPr>
        <w:t xml:space="preserve"> </w:t>
      </w:r>
      <w:r w:rsidR="00661C7A">
        <w:rPr>
          <w:rFonts w:ascii="Tahoma" w:hAnsi="Tahoma" w:cs="Tahoma"/>
        </w:rPr>
        <w:t>сентября</w:t>
      </w:r>
      <w:r>
        <w:rPr>
          <w:rFonts w:ascii="Tahoma" w:hAnsi="Tahoma" w:cs="Tahoma"/>
        </w:rPr>
        <w:t xml:space="preserve"> 202</w:t>
      </w:r>
      <w:r w:rsidR="00661C7A">
        <w:rPr>
          <w:rFonts w:ascii="Tahoma" w:hAnsi="Tahoma" w:cs="Tahoma"/>
        </w:rPr>
        <w:t>4</w:t>
      </w:r>
      <w:r>
        <w:rPr>
          <w:rFonts w:ascii="Tahoma" w:hAnsi="Tahoma" w:cs="Tahoma"/>
        </w:rPr>
        <w:t xml:space="preserve"> г</w:t>
      </w:r>
      <w:r>
        <w:rPr>
          <w:rFonts w:ascii="Tahoma" w:hAnsi="Tahoma" w:cs="Tahoma"/>
          <w:sz w:val="16"/>
          <w:szCs w:val="16"/>
        </w:rPr>
        <w:t>.</w:t>
      </w:r>
    </w:p>
    <w:p w14:paraId="043D115B" w14:textId="77777777" w:rsidR="002D58B6" w:rsidRDefault="002D58B6" w:rsidP="002D58B6">
      <w:pPr>
        <w:jc w:val="right"/>
        <w:rPr>
          <w:rFonts w:ascii="Tahoma" w:hAnsi="Tahoma" w:cs="Tahoma"/>
        </w:rPr>
      </w:pPr>
    </w:p>
    <w:p w14:paraId="35CF83FC" w14:textId="77777777" w:rsidR="0006664E" w:rsidRDefault="0006664E" w:rsidP="002D58B6">
      <w:pPr>
        <w:jc w:val="right"/>
        <w:rPr>
          <w:rFonts w:ascii="Tahoma" w:hAnsi="Tahoma" w:cs="Tahoma"/>
        </w:rPr>
      </w:pPr>
    </w:p>
    <w:p w14:paraId="75072FAA" w14:textId="77777777" w:rsidR="002D58B6" w:rsidRDefault="002D58B6" w:rsidP="002D58B6">
      <w:pPr>
        <w:jc w:val="both"/>
        <w:rPr>
          <w:rFonts w:ascii="Tahoma" w:hAnsi="Tahoma" w:cs="Tahoma"/>
        </w:rPr>
      </w:pPr>
      <w:r>
        <w:rPr>
          <w:rFonts w:ascii="Tahoma" w:hAnsi="Tahoma" w:cs="Tahoma"/>
        </w:rPr>
        <w:t xml:space="preserve">г. </w:t>
      </w:r>
      <w:r w:rsidR="00891838">
        <w:rPr>
          <w:rFonts w:ascii="Tahoma" w:hAnsi="Tahoma" w:cs="Tahoma"/>
        </w:rPr>
        <w:t>Москва</w:t>
      </w:r>
      <w:r w:rsidR="00673360">
        <w:rPr>
          <w:rFonts w:ascii="Tahoma" w:hAnsi="Tahoma" w:cs="Tahoma"/>
        </w:rPr>
        <w:t xml:space="preserve"> </w:t>
      </w:r>
      <w:r w:rsidR="00673360">
        <w:rPr>
          <w:rFonts w:ascii="Tahoma" w:hAnsi="Tahoma" w:cs="Tahoma"/>
        </w:rPr>
        <w:tab/>
      </w:r>
      <w:r w:rsidR="00673360">
        <w:rPr>
          <w:rFonts w:ascii="Tahoma" w:hAnsi="Tahoma" w:cs="Tahoma"/>
        </w:rPr>
        <w:tab/>
      </w:r>
      <w:r w:rsidR="00673360">
        <w:rPr>
          <w:rFonts w:ascii="Tahoma" w:hAnsi="Tahoma" w:cs="Tahoma"/>
        </w:rPr>
        <w:tab/>
      </w:r>
      <w:r w:rsidR="00673360">
        <w:rPr>
          <w:rFonts w:ascii="Tahoma" w:hAnsi="Tahoma" w:cs="Tahoma"/>
        </w:rPr>
        <w:tab/>
      </w:r>
      <w:r w:rsidR="00673360">
        <w:rPr>
          <w:rFonts w:ascii="Tahoma" w:hAnsi="Tahoma" w:cs="Tahoma"/>
        </w:rPr>
        <w:tab/>
      </w:r>
      <w:r w:rsidR="00673360">
        <w:rPr>
          <w:rFonts w:ascii="Tahoma" w:hAnsi="Tahoma" w:cs="Tahoma"/>
        </w:rPr>
        <w:tab/>
      </w:r>
      <w:r w:rsidR="00673360">
        <w:rPr>
          <w:rFonts w:ascii="Tahoma" w:hAnsi="Tahoma" w:cs="Tahoma"/>
        </w:rPr>
        <w:tab/>
      </w:r>
      <w:r w:rsidR="00673360">
        <w:rPr>
          <w:rFonts w:ascii="Tahoma" w:hAnsi="Tahoma" w:cs="Tahoma"/>
        </w:rPr>
        <w:tab/>
      </w:r>
      <w:r w:rsidR="00673360">
        <w:rPr>
          <w:rFonts w:ascii="Tahoma" w:hAnsi="Tahoma" w:cs="Tahoma"/>
        </w:rPr>
        <w:tab/>
      </w:r>
      <w:r>
        <w:rPr>
          <w:rFonts w:ascii="Tahoma" w:hAnsi="Tahoma" w:cs="Tahoma"/>
        </w:rPr>
        <w:t>«0</w:t>
      </w:r>
      <w:r w:rsidR="00CC125E">
        <w:rPr>
          <w:rFonts w:ascii="Tahoma" w:hAnsi="Tahoma" w:cs="Tahoma"/>
        </w:rPr>
        <w:t>1</w:t>
      </w:r>
      <w:r>
        <w:rPr>
          <w:rFonts w:ascii="Tahoma" w:hAnsi="Tahoma" w:cs="Tahoma"/>
        </w:rPr>
        <w:t xml:space="preserve">» </w:t>
      </w:r>
      <w:r w:rsidR="00661C7A">
        <w:rPr>
          <w:rFonts w:ascii="Tahoma" w:hAnsi="Tahoma" w:cs="Tahoma"/>
        </w:rPr>
        <w:t>декабря</w:t>
      </w:r>
      <w:r>
        <w:rPr>
          <w:rFonts w:ascii="Tahoma" w:hAnsi="Tahoma" w:cs="Tahoma"/>
        </w:rPr>
        <w:t xml:space="preserve"> 202</w:t>
      </w:r>
      <w:r w:rsidR="0058148C">
        <w:rPr>
          <w:rFonts w:ascii="Tahoma" w:hAnsi="Tahoma" w:cs="Tahoma"/>
        </w:rPr>
        <w:t>5</w:t>
      </w:r>
      <w:r>
        <w:rPr>
          <w:rFonts w:ascii="Tahoma" w:hAnsi="Tahoma" w:cs="Tahoma"/>
        </w:rPr>
        <w:t xml:space="preserve"> г.</w:t>
      </w:r>
    </w:p>
    <w:p w14:paraId="2FBC73C9" w14:textId="77777777" w:rsidR="002D58B6" w:rsidRDefault="002D58B6" w:rsidP="002D58B6">
      <w:pPr>
        <w:jc w:val="both"/>
        <w:rPr>
          <w:rFonts w:ascii="Tahoma" w:hAnsi="Tahoma" w:cs="Tahoma"/>
        </w:rPr>
      </w:pPr>
    </w:p>
    <w:p w14:paraId="6BB2B691" w14:textId="77777777" w:rsidR="002D58B6" w:rsidRPr="00E03EAB" w:rsidRDefault="002D58B6" w:rsidP="002D58B6">
      <w:pPr>
        <w:pStyle w:val="a7"/>
        <w:ind w:firstLine="708"/>
        <w:rPr>
          <w:rFonts w:ascii="Tahoma" w:hAnsi="Tahoma" w:cs="Tahoma"/>
          <w:szCs w:val="20"/>
        </w:rPr>
      </w:pPr>
      <w:r>
        <w:rPr>
          <w:rFonts w:ascii="Tahoma" w:hAnsi="Tahoma" w:cs="Tahoma"/>
          <w:szCs w:val="20"/>
        </w:rPr>
        <w:t xml:space="preserve">  </w:t>
      </w:r>
      <w:r w:rsidRPr="00E03EAB">
        <w:rPr>
          <w:rFonts w:ascii="Tahoma" w:hAnsi="Tahoma" w:cs="Tahoma"/>
          <w:szCs w:val="20"/>
        </w:rPr>
        <w:t>Общество с ограниченной ответственностью «</w:t>
      </w:r>
      <w:r w:rsidR="00661C7A">
        <w:rPr>
          <w:rFonts w:ascii="Tahoma" w:hAnsi="Tahoma" w:cs="Tahoma"/>
          <w:szCs w:val="20"/>
        </w:rPr>
        <w:t>ПЭК: Складская логистика</w:t>
      </w:r>
      <w:r w:rsidRPr="00E03EAB">
        <w:rPr>
          <w:rFonts w:ascii="Tahoma" w:hAnsi="Tahoma" w:cs="Tahoma"/>
          <w:szCs w:val="20"/>
        </w:rPr>
        <w:t xml:space="preserve">», именуемое в дальнейшем «Хранитель», в лице директора </w:t>
      </w:r>
      <w:r w:rsidR="009A74FC" w:rsidRPr="00E03EAB">
        <w:rPr>
          <w:rFonts w:ascii="Tahoma" w:hAnsi="Tahoma" w:cs="Tahoma"/>
          <w:szCs w:val="20"/>
        </w:rPr>
        <w:t>Масалова Ивана Викторовича</w:t>
      </w:r>
      <w:r w:rsidRPr="00E03EAB">
        <w:rPr>
          <w:rFonts w:ascii="Tahoma" w:hAnsi="Tahoma" w:cs="Tahoma"/>
          <w:szCs w:val="20"/>
        </w:rPr>
        <w:t xml:space="preserve">, </w:t>
      </w:r>
      <w:r w:rsidR="0017750E" w:rsidRPr="00E03EAB">
        <w:rPr>
          <w:rFonts w:ascii="Tahoma" w:hAnsi="Tahoma" w:cs="Tahoma"/>
          <w:szCs w:val="20"/>
        </w:rPr>
        <w:t xml:space="preserve">действующего на основании </w:t>
      </w:r>
      <w:r w:rsidR="00661C7A">
        <w:rPr>
          <w:rFonts w:ascii="Tahoma" w:hAnsi="Tahoma" w:cs="Tahoma"/>
          <w:szCs w:val="20"/>
        </w:rPr>
        <w:t>Устава</w:t>
      </w:r>
      <w:r w:rsidR="0017750E" w:rsidRPr="00E03EAB">
        <w:rPr>
          <w:rFonts w:ascii="Tahoma" w:hAnsi="Tahoma" w:cs="Tahoma"/>
          <w:szCs w:val="20"/>
        </w:rPr>
        <w:t xml:space="preserve">, </w:t>
      </w:r>
      <w:r w:rsidRPr="00E03EAB">
        <w:rPr>
          <w:rFonts w:ascii="Tahoma" w:hAnsi="Tahoma" w:cs="Tahoma"/>
          <w:szCs w:val="20"/>
        </w:rPr>
        <w:t xml:space="preserve">одной стороны, и </w:t>
      </w:r>
      <w:r w:rsidR="00297D2E">
        <w:rPr>
          <w:rFonts w:ascii="Tahoma" w:hAnsi="Tahoma" w:cs="Tahoma"/>
          <w:szCs w:val="20"/>
        </w:rPr>
        <w:t>Общество с ограниченной ответственностью «Помощь интернет магазинам» (ООО «ПИМ»)</w:t>
      </w:r>
      <w:r w:rsidRPr="00E03EAB">
        <w:rPr>
          <w:rFonts w:ascii="Tahoma" w:hAnsi="Tahoma" w:cs="Tahoma"/>
          <w:szCs w:val="20"/>
        </w:rPr>
        <w:t>,</w:t>
      </w:r>
      <w:r w:rsidR="009A74FC" w:rsidRPr="00E03EAB">
        <w:rPr>
          <w:rFonts w:ascii="Tahoma" w:hAnsi="Tahoma" w:cs="Tahoma"/>
          <w:szCs w:val="20"/>
        </w:rPr>
        <w:t xml:space="preserve"> </w:t>
      </w:r>
      <w:r w:rsidRPr="00E03EAB">
        <w:rPr>
          <w:rFonts w:ascii="Tahoma" w:hAnsi="Tahoma" w:cs="Tahoma"/>
          <w:szCs w:val="20"/>
        </w:rPr>
        <w:t xml:space="preserve">именуемое в дальнейшем «Поклажедатель», в лице </w:t>
      </w:r>
      <w:r w:rsidR="00297D2E">
        <w:rPr>
          <w:rFonts w:ascii="Tahoma" w:hAnsi="Tahoma" w:cs="Tahoma"/>
          <w:szCs w:val="20"/>
        </w:rPr>
        <w:t>Генерального директора Сатановской Ольги Сергеевны, действующей на основании Устава</w:t>
      </w:r>
      <w:r w:rsidRPr="00E03EAB">
        <w:rPr>
          <w:rFonts w:ascii="Tahoma" w:hAnsi="Tahoma" w:cs="Tahoma"/>
          <w:szCs w:val="20"/>
        </w:rPr>
        <w:t xml:space="preserve">, с другой стороны, а при совместном упоминании «Стороны», составили настоящее </w:t>
      </w:r>
      <w:r w:rsidR="0017750E" w:rsidRPr="00E03EAB">
        <w:rPr>
          <w:rFonts w:ascii="Tahoma" w:hAnsi="Tahoma" w:cs="Tahoma"/>
          <w:szCs w:val="20"/>
        </w:rPr>
        <w:t>дополнительно соглашение</w:t>
      </w:r>
      <w:r w:rsidRPr="00E03EAB">
        <w:rPr>
          <w:rFonts w:ascii="Tahoma" w:hAnsi="Tahoma" w:cs="Tahoma"/>
          <w:szCs w:val="20"/>
        </w:rPr>
        <w:t xml:space="preserve"> о нижеследующем:</w:t>
      </w:r>
    </w:p>
    <w:p w14:paraId="4212BCA1" w14:textId="77777777" w:rsidR="00D1708C" w:rsidRDefault="00D1708C" w:rsidP="002D58B6">
      <w:pPr>
        <w:pStyle w:val="a7"/>
        <w:ind w:firstLine="708"/>
        <w:rPr>
          <w:rFonts w:ascii="Tahoma" w:hAnsi="Tahoma" w:cs="Tahoma"/>
          <w:szCs w:val="20"/>
        </w:rPr>
      </w:pPr>
    </w:p>
    <w:p w14:paraId="63DB522A" w14:textId="77777777" w:rsidR="00D1708C" w:rsidRDefault="00D1708C" w:rsidP="00D1708C">
      <w:pPr>
        <w:pStyle w:val="a7"/>
        <w:ind w:firstLine="708"/>
        <w:rPr>
          <w:rFonts w:ascii="Tahoma" w:hAnsi="Tahoma" w:cs="Tahoma"/>
          <w:szCs w:val="20"/>
        </w:rPr>
      </w:pPr>
      <w:r w:rsidRPr="005400FA">
        <w:rPr>
          <w:rFonts w:ascii="Tahoma" w:hAnsi="Tahoma" w:cs="Tahoma"/>
          <w:szCs w:val="20"/>
        </w:rPr>
        <w:t>1.</w:t>
      </w:r>
      <w:r w:rsidRPr="005400FA">
        <w:rPr>
          <w:rFonts w:ascii="Tahoma" w:hAnsi="Tahoma" w:cs="Tahoma"/>
          <w:szCs w:val="20"/>
        </w:rPr>
        <w:tab/>
      </w:r>
      <w:r w:rsidR="00661C7A">
        <w:rPr>
          <w:rFonts w:ascii="Tahoma" w:hAnsi="Tahoma" w:cs="Tahoma"/>
          <w:szCs w:val="20"/>
        </w:rPr>
        <w:t>Добавить в</w:t>
      </w:r>
      <w:r w:rsidRPr="005400FA">
        <w:rPr>
          <w:rFonts w:ascii="Tahoma" w:hAnsi="Tahoma" w:cs="Tahoma"/>
          <w:szCs w:val="20"/>
        </w:rPr>
        <w:t xml:space="preserve"> Приложе</w:t>
      </w:r>
      <w:r>
        <w:rPr>
          <w:rFonts w:ascii="Tahoma" w:hAnsi="Tahoma" w:cs="Tahoma"/>
          <w:szCs w:val="20"/>
        </w:rPr>
        <w:t>ние 1 Договора в новой редакции:</w:t>
      </w:r>
    </w:p>
    <w:p w14:paraId="6FEC01C0" w14:textId="77777777" w:rsidR="00D1708C" w:rsidRDefault="00D1708C" w:rsidP="002D58B6">
      <w:pPr>
        <w:pStyle w:val="a7"/>
        <w:ind w:firstLine="708"/>
        <w:rPr>
          <w:rFonts w:ascii="Tahoma" w:hAnsi="Tahoma" w:cs="Tahoma"/>
          <w:szCs w:val="20"/>
        </w:rPr>
      </w:pPr>
    </w:p>
    <w:p w14:paraId="4C0C238D" w14:textId="77777777" w:rsidR="002D58B6" w:rsidRDefault="002D58B6" w:rsidP="002D58B6">
      <w:pPr>
        <w:ind w:left="6210" w:firstLine="270"/>
        <w:jc w:val="both"/>
        <w:rPr>
          <w:rFonts w:ascii="Tahoma" w:hAnsi="Tahoma" w:cs="Tahoma"/>
        </w:rPr>
      </w:pPr>
    </w:p>
    <w:p w14:paraId="08BCBB5B" w14:textId="77777777" w:rsidR="002D58B6" w:rsidRDefault="002D58B6" w:rsidP="002D58B6">
      <w:pPr>
        <w:jc w:val="center"/>
        <w:rPr>
          <w:rFonts w:ascii="Tahoma" w:hAnsi="Tahoma" w:cs="Tahoma"/>
        </w:rPr>
      </w:pPr>
      <w:r>
        <w:rPr>
          <w:rFonts w:ascii="Tahoma" w:hAnsi="Tahoma" w:cs="Tahoma"/>
          <w:b/>
        </w:rPr>
        <w:t>ПЕРЕЧЕНЬ</w:t>
      </w:r>
      <w:r w:rsidR="00661C7A">
        <w:rPr>
          <w:rFonts w:ascii="Tahoma" w:hAnsi="Tahoma" w:cs="Tahoma"/>
          <w:b/>
        </w:rPr>
        <w:t xml:space="preserve"> ЛОГИСТИЧЕСКИХ</w:t>
      </w:r>
      <w:r>
        <w:rPr>
          <w:rFonts w:ascii="Tahoma" w:hAnsi="Tahoma" w:cs="Tahoma"/>
          <w:b/>
        </w:rPr>
        <w:t xml:space="preserve"> УСЛУГ, ОКАЗЫВАЕМЫХ В РАМКАХ ДОГОВОРА.</w:t>
      </w:r>
    </w:p>
    <w:p w14:paraId="4B6C5173" w14:textId="77777777" w:rsidR="002D58B6" w:rsidRDefault="002D58B6" w:rsidP="002D58B6">
      <w:pPr>
        <w:jc w:val="center"/>
        <w:rPr>
          <w:rFonts w:ascii="Tahoma" w:hAnsi="Tahoma" w:cs="Tahoma"/>
          <w:b/>
        </w:rPr>
      </w:pPr>
      <w:r w:rsidRPr="00E03EAB">
        <w:rPr>
          <w:rFonts w:ascii="Tahoma" w:hAnsi="Tahoma" w:cs="Tahoma"/>
          <w:b/>
        </w:rPr>
        <w:t>ТАРИФЫ НА ОКАЗЫВАЕМЫЕ УСЛУГИ</w:t>
      </w:r>
      <w:r w:rsidR="00661C7A">
        <w:rPr>
          <w:rFonts w:ascii="Tahoma" w:hAnsi="Tahoma" w:cs="Tahoma"/>
          <w:b/>
        </w:rPr>
        <w:t xml:space="preserve"> </w:t>
      </w:r>
      <w:r w:rsidR="00566E18">
        <w:rPr>
          <w:rFonts w:ascii="Tahoma" w:hAnsi="Tahoma" w:cs="Tahoma"/>
          <w:b/>
        </w:rPr>
        <w:t>(</w:t>
      </w:r>
      <w:r w:rsidR="00566E18">
        <w:t>доставка до СЦ маркетплейсов со складов ООО «ПЭК: складская логистика»)</w:t>
      </w:r>
    </w:p>
    <w:p w14:paraId="157D75E2" w14:textId="77777777" w:rsidR="002D58B6" w:rsidRDefault="002D58B6" w:rsidP="002D58B6">
      <w:pPr>
        <w:rPr>
          <w:rFonts w:ascii="Tahoma" w:hAnsi="Tahoma" w:cs="Tahoma"/>
          <w:b/>
          <w:lang w:val="en-US"/>
        </w:rPr>
      </w:pPr>
      <w:r>
        <w:rPr>
          <w:rFonts w:ascii="Tahoma" w:hAnsi="Tahoma" w:cs="Tahoma"/>
          <w:b/>
          <w:lang w:val="en-US"/>
        </w:rPr>
        <w:t>[</w:t>
      </w:r>
    </w:p>
    <w:tbl>
      <w:tblPr>
        <w:tblW w:w="9493" w:type="dxa"/>
        <w:tblInd w:w="113" w:type="dxa"/>
        <w:tblLook w:val="04A0" w:firstRow="1" w:lastRow="0" w:firstColumn="1" w:lastColumn="0" w:noHBand="0" w:noVBand="1"/>
      </w:tblPr>
      <w:tblGrid>
        <w:gridCol w:w="4880"/>
        <w:gridCol w:w="2640"/>
        <w:gridCol w:w="1973"/>
      </w:tblGrid>
      <w:tr w:rsidR="002D58B6" w:rsidRPr="002350F0" w14:paraId="374A7EF6" w14:textId="77777777" w:rsidTr="005544E0">
        <w:trPr>
          <w:trHeight w:val="570"/>
        </w:trPr>
        <w:tc>
          <w:tcPr>
            <w:tcW w:w="4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200F0F" w14:textId="77777777" w:rsidR="002D58B6" w:rsidRPr="002350F0" w:rsidRDefault="002D58B6" w:rsidP="005544E0">
            <w:pPr>
              <w:jc w:val="both"/>
              <w:rPr>
                <w:rFonts w:ascii="Tahoma" w:hAnsi="Tahoma" w:cs="Tahoma"/>
                <w:color w:val="000000"/>
                <w:sz w:val="22"/>
                <w:szCs w:val="22"/>
              </w:rPr>
            </w:pPr>
            <w:r w:rsidRPr="002350F0">
              <w:rPr>
                <w:rFonts w:ascii="Tahoma" w:hAnsi="Tahoma" w:cs="Tahoma"/>
                <w:color w:val="000000"/>
                <w:sz w:val="22"/>
                <w:szCs w:val="22"/>
              </w:rPr>
              <w:t>Наименование операции</w:t>
            </w:r>
          </w:p>
        </w:tc>
        <w:tc>
          <w:tcPr>
            <w:tcW w:w="2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EE6F84" w14:textId="77777777" w:rsidR="002D58B6" w:rsidRPr="002350F0" w:rsidRDefault="002D58B6" w:rsidP="005544E0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  <w:r w:rsidRPr="002350F0">
              <w:rPr>
                <w:rFonts w:ascii="Tahoma" w:hAnsi="Tahoma" w:cs="Tahoma"/>
                <w:color w:val="000000"/>
                <w:sz w:val="22"/>
                <w:szCs w:val="22"/>
              </w:rPr>
              <w:t>Учетная/ тарная единица</w:t>
            </w:r>
          </w:p>
        </w:tc>
        <w:tc>
          <w:tcPr>
            <w:tcW w:w="19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38F638" w14:textId="77777777" w:rsidR="002D58B6" w:rsidRPr="002350F0" w:rsidRDefault="002D58B6" w:rsidP="00175BFA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  <w:r>
              <w:rPr>
                <w:rFonts w:ascii="Tahoma" w:hAnsi="Tahoma" w:cs="Tahoma"/>
                <w:color w:val="000000"/>
                <w:sz w:val="22"/>
                <w:szCs w:val="22"/>
              </w:rPr>
              <w:t>Стоимость без</w:t>
            </w:r>
            <w:r w:rsidR="00175BFA">
              <w:rPr>
                <w:rFonts w:ascii="Tahoma" w:hAnsi="Tahoma" w:cs="Tahoma"/>
                <w:color w:val="000000"/>
                <w:sz w:val="22"/>
                <w:szCs w:val="22"/>
              </w:rPr>
              <w:t xml:space="preserve"> НДС руб.</w:t>
            </w:r>
          </w:p>
        </w:tc>
      </w:tr>
      <w:tr w:rsidR="002D58B6" w:rsidRPr="002350F0" w14:paraId="47838F6B" w14:textId="77777777" w:rsidTr="00175BFA">
        <w:trPr>
          <w:trHeight w:val="570"/>
        </w:trPr>
        <w:tc>
          <w:tcPr>
            <w:tcW w:w="949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</w:tcPr>
          <w:p w14:paraId="3FF57B2F" w14:textId="77777777" w:rsidR="002D58B6" w:rsidRPr="002350F0" w:rsidRDefault="002D58B6" w:rsidP="005544E0">
            <w:pPr>
              <w:rPr>
                <w:rFonts w:ascii="Tahoma" w:hAnsi="Tahoma" w:cs="Tahoma"/>
                <w:b/>
                <w:bCs/>
                <w:color w:val="000000"/>
                <w:sz w:val="22"/>
                <w:szCs w:val="22"/>
              </w:rPr>
            </w:pPr>
          </w:p>
        </w:tc>
      </w:tr>
      <w:tr w:rsidR="002D58B6" w:rsidRPr="002350F0" w14:paraId="47D0BC99" w14:textId="77777777" w:rsidTr="00175BFA">
        <w:trPr>
          <w:trHeight w:val="285"/>
        </w:trPr>
        <w:tc>
          <w:tcPr>
            <w:tcW w:w="4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21D171" w14:textId="77777777" w:rsidR="002D58B6" w:rsidRPr="002350F0" w:rsidRDefault="00175BFA" w:rsidP="00122A29">
            <w:pPr>
              <w:rPr>
                <w:rFonts w:ascii="Tahoma" w:hAnsi="Tahoma" w:cs="Tahoma"/>
                <w:color w:val="000000"/>
                <w:sz w:val="22"/>
                <w:szCs w:val="22"/>
              </w:rPr>
            </w:pPr>
            <w:r>
              <w:rPr>
                <w:rFonts w:ascii="Tahoma" w:hAnsi="Tahoma" w:cs="Tahoma"/>
                <w:color w:val="000000"/>
                <w:sz w:val="22"/>
                <w:szCs w:val="22"/>
              </w:rPr>
              <w:t>Доставка до 1 литра</w:t>
            </w:r>
          </w:p>
        </w:tc>
        <w:tc>
          <w:tcPr>
            <w:tcW w:w="2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56CA029" w14:textId="77777777" w:rsidR="002D58B6" w:rsidRPr="002350F0" w:rsidRDefault="00175BFA" w:rsidP="005544E0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  <w:r>
              <w:rPr>
                <w:rFonts w:ascii="Tahoma" w:hAnsi="Tahoma" w:cs="Tahoma"/>
                <w:color w:val="000000"/>
                <w:sz w:val="22"/>
                <w:szCs w:val="22"/>
              </w:rPr>
              <w:t>1 литр</w:t>
            </w:r>
          </w:p>
        </w:tc>
        <w:tc>
          <w:tcPr>
            <w:tcW w:w="1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492302" w14:textId="77777777" w:rsidR="002D58B6" w:rsidRPr="00B21370" w:rsidRDefault="00175BFA" w:rsidP="00CF4DF2">
            <w:pPr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17,39</w:t>
            </w:r>
          </w:p>
        </w:tc>
      </w:tr>
      <w:tr w:rsidR="002D58B6" w:rsidRPr="002350F0" w14:paraId="792C5EB7" w14:textId="77777777" w:rsidTr="00175BFA">
        <w:trPr>
          <w:trHeight w:val="285"/>
        </w:trPr>
        <w:tc>
          <w:tcPr>
            <w:tcW w:w="4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E00E41" w14:textId="77777777" w:rsidR="002D58B6" w:rsidRPr="002350F0" w:rsidRDefault="00175BFA" w:rsidP="00175BFA">
            <w:pPr>
              <w:rPr>
                <w:rFonts w:ascii="Tahoma" w:hAnsi="Tahoma" w:cs="Tahoma"/>
                <w:color w:val="000000"/>
                <w:sz w:val="22"/>
                <w:szCs w:val="22"/>
              </w:rPr>
            </w:pPr>
            <w:r>
              <w:rPr>
                <w:rFonts w:ascii="Tahoma" w:hAnsi="Tahoma" w:cs="Tahoma"/>
                <w:color w:val="000000"/>
                <w:sz w:val="22"/>
                <w:szCs w:val="22"/>
              </w:rPr>
              <w:t>Доставка до 3 литров (за каждый следующий 1 литр)</w:t>
            </w:r>
          </w:p>
        </w:tc>
        <w:tc>
          <w:tcPr>
            <w:tcW w:w="2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78F90D5" w14:textId="77777777" w:rsidR="002D58B6" w:rsidRPr="002350F0" w:rsidRDefault="00175BFA" w:rsidP="005544E0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  <w:r>
              <w:rPr>
                <w:rFonts w:ascii="Tahoma" w:hAnsi="Tahoma" w:cs="Tahoma"/>
                <w:color w:val="000000"/>
                <w:sz w:val="22"/>
                <w:szCs w:val="22"/>
              </w:rPr>
              <w:t>1 литр</w:t>
            </w:r>
          </w:p>
        </w:tc>
        <w:tc>
          <w:tcPr>
            <w:tcW w:w="1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B3FE37" w14:textId="77777777" w:rsidR="002D58B6" w:rsidRPr="00B21370" w:rsidRDefault="00175BFA" w:rsidP="005544E0">
            <w:pPr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2,83</w:t>
            </w:r>
          </w:p>
        </w:tc>
      </w:tr>
      <w:tr w:rsidR="00A444D3" w:rsidRPr="002350F0" w14:paraId="0A167D93" w14:textId="77777777" w:rsidTr="005544E0">
        <w:trPr>
          <w:trHeight w:val="285"/>
        </w:trPr>
        <w:tc>
          <w:tcPr>
            <w:tcW w:w="4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3A9169" w14:textId="77777777" w:rsidR="00A444D3" w:rsidRDefault="00175BFA" w:rsidP="00175BFA">
            <w:pPr>
              <w:rPr>
                <w:rFonts w:ascii="Tahoma" w:hAnsi="Tahoma" w:cs="Tahoma"/>
                <w:color w:val="000000"/>
                <w:sz w:val="22"/>
                <w:szCs w:val="22"/>
              </w:rPr>
            </w:pPr>
            <w:r>
              <w:rPr>
                <w:rFonts w:ascii="Tahoma" w:hAnsi="Tahoma" w:cs="Tahoma"/>
                <w:color w:val="000000"/>
                <w:sz w:val="22"/>
                <w:szCs w:val="22"/>
              </w:rPr>
              <w:t>Доставка до 190 литров (за каждый следующий 1 литр)</w:t>
            </w:r>
          </w:p>
        </w:tc>
        <w:tc>
          <w:tcPr>
            <w:tcW w:w="2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FE93771" w14:textId="77777777" w:rsidR="00A444D3" w:rsidRPr="002350F0" w:rsidRDefault="00175BFA" w:rsidP="005544E0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  <w:r>
              <w:rPr>
                <w:rFonts w:ascii="Tahoma" w:hAnsi="Tahoma" w:cs="Tahoma"/>
                <w:color w:val="000000"/>
                <w:sz w:val="22"/>
                <w:szCs w:val="22"/>
              </w:rPr>
              <w:t>1 литр</w:t>
            </w:r>
          </w:p>
        </w:tc>
        <w:tc>
          <w:tcPr>
            <w:tcW w:w="1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00E323" w14:textId="77777777" w:rsidR="00A444D3" w:rsidRDefault="00175BFA" w:rsidP="005544E0">
            <w:pPr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2,83</w:t>
            </w:r>
          </w:p>
        </w:tc>
      </w:tr>
      <w:tr w:rsidR="00175BFA" w:rsidRPr="002350F0" w14:paraId="4277BB12" w14:textId="77777777" w:rsidTr="005544E0">
        <w:trPr>
          <w:trHeight w:val="285"/>
        </w:trPr>
        <w:tc>
          <w:tcPr>
            <w:tcW w:w="4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DC2B4C" w14:textId="77777777" w:rsidR="00175BFA" w:rsidRDefault="00175BFA" w:rsidP="00175BFA">
            <w:pPr>
              <w:rPr>
                <w:rFonts w:ascii="Tahoma" w:hAnsi="Tahoma" w:cs="Tahoma"/>
                <w:color w:val="000000"/>
                <w:sz w:val="22"/>
                <w:szCs w:val="22"/>
              </w:rPr>
            </w:pPr>
            <w:r>
              <w:rPr>
                <w:rFonts w:ascii="Tahoma" w:hAnsi="Tahoma" w:cs="Tahoma"/>
                <w:color w:val="000000"/>
                <w:sz w:val="22"/>
                <w:szCs w:val="22"/>
              </w:rPr>
              <w:t>Доставка до 191-350 литров (за каждый следующий 1 литр)</w:t>
            </w:r>
          </w:p>
        </w:tc>
        <w:tc>
          <w:tcPr>
            <w:tcW w:w="2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875D39B" w14:textId="77777777" w:rsidR="00175BFA" w:rsidRPr="002350F0" w:rsidRDefault="00175BFA" w:rsidP="00175BFA">
            <w:pPr>
              <w:jc w:val="center"/>
              <w:rPr>
                <w:rFonts w:ascii="Tahoma" w:hAnsi="Tahoma" w:cs="Tahoma"/>
                <w:color w:val="000000"/>
                <w:sz w:val="22"/>
                <w:szCs w:val="22"/>
              </w:rPr>
            </w:pPr>
            <w:r>
              <w:rPr>
                <w:rFonts w:ascii="Tahoma" w:hAnsi="Tahoma" w:cs="Tahoma"/>
                <w:color w:val="000000"/>
                <w:sz w:val="22"/>
                <w:szCs w:val="22"/>
              </w:rPr>
              <w:t>1 литр</w:t>
            </w:r>
          </w:p>
        </w:tc>
        <w:tc>
          <w:tcPr>
            <w:tcW w:w="1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43C8B7" w14:textId="77777777" w:rsidR="00175BFA" w:rsidRDefault="00175BFA" w:rsidP="00175BFA">
            <w:pPr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3,26</w:t>
            </w:r>
          </w:p>
        </w:tc>
      </w:tr>
      <w:tr w:rsidR="00175BFA" w:rsidRPr="002350F0" w14:paraId="12A16D41" w14:textId="77777777" w:rsidTr="00175BFA">
        <w:trPr>
          <w:trHeight w:val="285"/>
        </w:trPr>
        <w:tc>
          <w:tcPr>
            <w:tcW w:w="4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5069EC" w14:textId="77777777" w:rsidR="00175BFA" w:rsidRPr="002350F0" w:rsidRDefault="00175BFA" w:rsidP="00175BFA">
            <w:pPr>
              <w:rPr>
                <w:rFonts w:ascii="Tahoma" w:hAnsi="Tahoma" w:cs="Tahoma"/>
                <w:color w:val="000000"/>
                <w:sz w:val="22"/>
                <w:szCs w:val="22"/>
              </w:rPr>
            </w:pPr>
            <w:r>
              <w:rPr>
                <w:rFonts w:ascii="Tahoma" w:hAnsi="Tahoma" w:cs="Tahoma"/>
                <w:color w:val="000000"/>
                <w:sz w:val="22"/>
                <w:szCs w:val="22"/>
              </w:rPr>
              <w:t>Доставка до 351-1000 литров (фиксировано)</w:t>
            </w:r>
          </w:p>
        </w:tc>
        <w:tc>
          <w:tcPr>
            <w:tcW w:w="2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5FC480B" w14:textId="77777777" w:rsidR="00175BFA" w:rsidRPr="002350F0" w:rsidRDefault="00175BFA" w:rsidP="00175BFA">
            <w:pPr>
              <w:jc w:val="center"/>
              <w:rPr>
                <w:rFonts w:ascii="Tahoma" w:hAnsi="Tahoma" w:cs="Tahoma"/>
                <w:sz w:val="22"/>
                <w:szCs w:val="22"/>
              </w:rPr>
            </w:pPr>
            <w:r>
              <w:rPr>
                <w:rFonts w:ascii="Tahoma" w:hAnsi="Tahoma" w:cs="Tahoma"/>
                <w:color w:val="000000"/>
                <w:sz w:val="22"/>
                <w:szCs w:val="22"/>
              </w:rPr>
              <w:t>1 литр</w:t>
            </w:r>
          </w:p>
        </w:tc>
        <w:tc>
          <w:tcPr>
            <w:tcW w:w="1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A64A882" w14:textId="77777777" w:rsidR="00175BFA" w:rsidRDefault="009C5111" w:rsidP="00175BF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2826,09</w:t>
            </w:r>
          </w:p>
        </w:tc>
      </w:tr>
      <w:tr w:rsidR="00175BFA" w:rsidRPr="002350F0" w14:paraId="1CD8D848" w14:textId="77777777" w:rsidTr="00175BFA">
        <w:trPr>
          <w:trHeight w:val="285"/>
        </w:trPr>
        <w:tc>
          <w:tcPr>
            <w:tcW w:w="4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E90AEA" w14:textId="77777777" w:rsidR="00175BFA" w:rsidRPr="002350F0" w:rsidRDefault="009C5111" w:rsidP="009C5111">
            <w:pPr>
              <w:rPr>
                <w:rFonts w:ascii="Tahoma" w:hAnsi="Tahoma" w:cs="Tahoma"/>
                <w:color w:val="000000"/>
                <w:sz w:val="22"/>
                <w:szCs w:val="22"/>
              </w:rPr>
            </w:pPr>
            <w:r>
              <w:rPr>
                <w:rFonts w:ascii="Tahoma" w:hAnsi="Tahoma" w:cs="Tahoma"/>
                <w:color w:val="000000"/>
                <w:sz w:val="22"/>
                <w:szCs w:val="22"/>
              </w:rPr>
              <w:t>Доставка свыше 1001 литров (фиксировано)</w:t>
            </w:r>
          </w:p>
        </w:tc>
        <w:tc>
          <w:tcPr>
            <w:tcW w:w="2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854849A" w14:textId="77777777" w:rsidR="00175BFA" w:rsidRPr="002350F0" w:rsidRDefault="009C5111" w:rsidP="00175BFA">
            <w:pPr>
              <w:jc w:val="center"/>
              <w:rPr>
                <w:rFonts w:ascii="Tahoma" w:hAnsi="Tahoma" w:cs="Tahoma"/>
                <w:sz w:val="22"/>
                <w:szCs w:val="22"/>
              </w:rPr>
            </w:pPr>
            <w:r>
              <w:rPr>
                <w:rFonts w:ascii="Tahoma" w:hAnsi="Tahoma" w:cs="Tahoma"/>
                <w:color w:val="000000"/>
                <w:sz w:val="22"/>
                <w:szCs w:val="22"/>
              </w:rPr>
              <w:t>1 литр</w:t>
            </w:r>
          </w:p>
        </w:tc>
        <w:tc>
          <w:tcPr>
            <w:tcW w:w="1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D7000BC" w14:textId="77777777" w:rsidR="00175BFA" w:rsidRDefault="009C5111" w:rsidP="00175BF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5434,78</w:t>
            </w:r>
          </w:p>
        </w:tc>
      </w:tr>
    </w:tbl>
    <w:p w14:paraId="45EE0D89" w14:textId="77777777" w:rsidR="002D58B6" w:rsidRDefault="002D58B6" w:rsidP="002D58B6">
      <w:pPr>
        <w:rPr>
          <w:rFonts w:ascii="Tahoma" w:hAnsi="Tahoma" w:cs="Tahoma"/>
          <w:b/>
          <w:lang w:val="en-US"/>
        </w:rPr>
      </w:pPr>
    </w:p>
    <w:p w14:paraId="588A1044" w14:textId="77777777" w:rsidR="002D58B6" w:rsidRDefault="002D58B6" w:rsidP="002D58B6">
      <w:pPr>
        <w:rPr>
          <w:rFonts w:ascii="Tahoma" w:hAnsi="Tahoma" w:cs="Tahoma"/>
          <w:b/>
          <w:lang w:val="en-US"/>
        </w:rPr>
      </w:pPr>
    </w:p>
    <w:p w14:paraId="439EF631" w14:textId="77777777" w:rsidR="002D58B6" w:rsidRDefault="002D58B6" w:rsidP="002D58B6">
      <w:pPr>
        <w:pStyle w:val="a7"/>
        <w:numPr>
          <w:ilvl w:val="0"/>
          <w:numId w:val="1"/>
        </w:numPr>
        <w:rPr>
          <w:rFonts w:ascii="Tahoma" w:hAnsi="Tahoma" w:cs="Tahoma"/>
          <w:szCs w:val="20"/>
        </w:rPr>
      </w:pPr>
      <w:r>
        <w:rPr>
          <w:rFonts w:ascii="Tahoma" w:hAnsi="Tahoma" w:cs="Tahoma"/>
          <w:szCs w:val="20"/>
        </w:rPr>
        <w:t xml:space="preserve">Все тарифы, указаны без учета НДС. В счете на оплату стоимость </w:t>
      </w:r>
      <w:r w:rsidR="00661C7A">
        <w:rPr>
          <w:rFonts w:ascii="Tahoma" w:hAnsi="Tahoma" w:cs="Tahoma"/>
          <w:szCs w:val="20"/>
        </w:rPr>
        <w:t>услуг выставляется с учетом НДС.</w:t>
      </w:r>
    </w:p>
    <w:p w14:paraId="44578872" w14:textId="77777777" w:rsidR="002D58B6" w:rsidRDefault="002D58B6" w:rsidP="002D58B6">
      <w:pPr>
        <w:numPr>
          <w:ilvl w:val="0"/>
          <w:numId w:val="1"/>
        </w:numPr>
        <w:shd w:val="clear" w:color="auto" w:fill="FFFFFF"/>
        <w:jc w:val="both"/>
        <w:rPr>
          <w:rFonts w:ascii="Tahoma" w:hAnsi="Tahoma" w:cs="Tahoma"/>
          <w:b/>
        </w:rPr>
      </w:pPr>
      <w:r>
        <w:rPr>
          <w:rFonts w:ascii="Tahoma" w:hAnsi="Tahoma" w:cs="Tahoma"/>
        </w:rPr>
        <w:t xml:space="preserve">Услуги, не предусмотренные данным </w:t>
      </w:r>
      <w:r w:rsidR="00661C7A">
        <w:rPr>
          <w:rFonts w:ascii="Tahoma" w:hAnsi="Tahoma" w:cs="Tahoma"/>
        </w:rPr>
        <w:t>Соглашением</w:t>
      </w:r>
      <w:r>
        <w:rPr>
          <w:rFonts w:ascii="Tahoma" w:hAnsi="Tahoma" w:cs="Tahoma"/>
        </w:rPr>
        <w:t>, согласовываются Сторонами отдельным соглашением к Договору.</w:t>
      </w:r>
    </w:p>
    <w:p w14:paraId="6D1A64AA" w14:textId="77777777" w:rsidR="002D58B6" w:rsidRPr="009C5111" w:rsidRDefault="002D58B6" w:rsidP="002D58B6">
      <w:pPr>
        <w:numPr>
          <w:ilvl w:val="0"/>
          <w:numId w:val="1"/>
        </w:numPr>
        <w:shd w:val="clear" w:color="auto" w:fill="FFFFFF"/>
        <w:jc w:val="both"/>
        <w:rPr>
          <w:rFonts w:ascii="Tahoma" w:hAnsi="Tahoma" w:cs="Tahoma"/>
          <w:b/>
        </w:rPr>
      </w:pPr>
      <w:r>
        <w:rPr>
          <w:rFonts w:ascii="Tahoma" w:hAnsi="Tahoma" w:cs="Tahoma"/>
        </w:rPr>
        <w:t>Хранитель вправе изменить тарифы на предоставляемые услуги, указанные в настоящем приложении в одностороннем порядке. В этом случае он обязан уведомить Поклажедателя не менее чем за 30 календарных дней до даты предполагаемого изменения. В случае несогласия с изменением тарифов, Поклажедатель имеет право расторгнуть настоящий Договор, письменно уведомив об этом Хранителя до даты изменения тарифов (при этом настоящий Договор будет считаться расторгнутым с даты вступления в силу изменений) и забрать ТМЦ с места хранения с обязательным окончательным расчетом за предоставленные услуги.</w:t>
      </w:r>
    </w:p>
    <w:p w14:paraId="2894B323" w14:textId="77777777" w:rsidR="009C5111" w:rsidRPr="00891838" w:rsidRDefault="009C5111" w:rsidP="009C5111">
      <w:pPr>
        <w:shd w:val="clear" w:color="auto" w:fill="FFFFFF"/>
        <w:jc w:val="both"/>
        <w:rPr>
          <w:rFonts w:ascii="Tahoma" w:hAnsi="Tahoma" w:cs="Tahoma"/>
          <w:b/>
        </w:rPr>
      </w:pPr>
    </w:p>
    <w:p w14:paraId="6BA91669" w14:textId="77777777" w:rsidR="00891838" w:rsidRDefault="00891838" w:rsidP="00891838">
      <w:pPr>
        <w:shd w:val="clear" w:color="auto" w:fill="FFFFFF"/>
        <w:jc w:val="both"/>
        <w:rPr>
          <w:rFonts w:ascii="Tahoma" w:hAnsi="Tahoma" w:cs="Tahoma"/>
          <w:b/>
        </w:rPr>
      </w:pPr>
    </w:p>
    <w:p w14:paraId="50CDAC09" w14:textId="77777777" w:rsidR="002D58B6" w:rsidRDefault="002D58B6" w:rsidP="002D58B6">
      <w:pPr>
        <w:shd w:val="clear" w:color="auto" w:fill="FFFFFF"/>
        <w:ind w:left="360"/>
        <w:jc w:val="both"/>
        <w:rPr>
          <w:rFonts w:ascii="Tahoma" w:hAnsi="Tahoma" w:cs="Tahoma"/>
          <w:b/>
        </w:rPr>
      </w:pPr>
    </w:p>
    <w:p w14:paraId="7D4DB2B4" w14:textId="77777777" w:rsidR="002D58B6" w:rsidRDefault="002D58B6" w:rsidP="002D58B6">
      <w:pPr>
        <w:shd w:val="clear" w:color="auto" w:fill="FFFFFF"/>
        <w:jc w:val="both"/>
        <w:rPr>
          <w:rFonts w:ascii="Tahoma" w:hAnsi="Tahoma" w:cs="Tahoma"/>
        </w:rPr>
      </w:pPr>
      <w:r>
        <w:rPr>
          <w:rFonts w:ascii="Tahoma" w:hAnsi="Tahoma" w:cs="Tahoma"/>
        </w:rPr>
        <w:t>Хранитель                                                                                                       Поклажедатель</w:t>
      </w:r>
    </w:p>
    <w:p w14:paraId="28CD90A3" w14:textId="77777777" w:rsidR="002D58B6" w:rsidRDefault="002D58B6" w:rsidP="002D58B6">
      <w:pPr>
        <w:shd w:val="clear" w:color="auto" w:fill="FFFFFF"/>
        <w:jc w:val="both"/>
        <w:rPr>
          <w:rFonts w:ascii="Tahoma" w:hAnsi="Tahoma" w:cs="Tahoma"/>
        </w:rPr>
      </w:pPr>
    </w:p>
    <w:p w14:paraId="7132909B" w14:textId="77777777" w:rsidR="002D58B6" w:rsidRDefault="002D58B6" w:rsidP="002D58B6">
      <w:pPr>
        <w:shd w:val="clear" w:color="auto" w:fill="FFFFFF"/>
        <w:jc w:val="both"/>
        <w:rPr>
          <w:rFonts w:ascii="Tahoma" w:hAnsi="Tahoma" w:cs="Tahoma"/>
        </w:rPr>
      </w:pPr>
      <w:r>
        <w:rPr>
          <w:rFonts w:ascii="Tahoma" w:hAnsi="Tahoma" w:cs="Tahoma"/>
        </w:rPr>
        <w:t>_____________/</w:t>
      </w:r>
      <w:r w:rsidR="0006664E">
        <w:rPr>
          <w:rFonts w:ascii="Tahoma" w:hAnsi="Tahoma" w:cs="Tahoma"/>
        </w:rPr>
        <w:t>Масалов И.В.</w:t>
      </w:r>
      <w:r>
        <w:rPr>
          <w:rFonts w:ascii="Tahoma" w:hAnsi="Tahoma" w:cs="Tahoma"/>
        </w:rPr>
        <w:t xml:space="preserve">/                                    </w:t>
      </w:r>
      <w:r w:rsidR="00E03EAB">
        <w:rPr>
          <w:rFonts w:ascii="Tahoma" w:hAnsi="Tahoma" w:cs="Tahoma"/>
        </w:rPr>
        <w:t xml:space="preserve">                  </w:t>
      </w:r>
      <w:r>
        <w:rPr>
          <w:rFonts w:ascii="Tahoma" w:hAnsi="Tahoma" w:cs="Tahoma"/>
        </w:rPr>
        <w:t xml:space="preserve">  </w:t>
      </w:r>
      <w:r w:rsidRPr="00A11195">
        <w:rPr>
          <w:rFonts w:ascii="Tahoma" w:hAnsi="Tahoma" w:cs="Tahoma"/>
        </w:rPr>
        <w:t>__________</w:t>
      </w:r>
      <w:r>
        <w:rPr>
          <w:rFonts w:ascii="Tahoma" w:hAnsi="Tahoma" w:cs="Tahoma"/>
        </w:rPr>
        <w:t>/</w:t>
      </w:r>
      <w:r w:rsidR="00297D2E">
        <w:rPr>
          <w:rFonts w:ascii="Tahoma" w:hAnsi="Tahoma" w:cs="Tahoma"/>
        </w:rPr>
        <w:t>Сатановская О.С</w:t>
      </w:r>
      <w:r w:rsidR="00661C7A">
        <w:rPr>
          <w:rFonts w:ascii="Tahoma" w:hAnsi="Tahoma" w:cs="Tahoma"/>
        </w:rPr>
        <w:t>.</w:t>
      </w:r>
      <w:r>
        <w:rPr>
          <w:rFonts w:ascii="Tahoma" w:hAnsi="Tahoma" w:cs="Tahoma"/>
        </w:rPr>
        <w:t>/</w:t>
      </w:r>
    </w:p>
    <w:p w14:paraId="3BE290E1" w14:textId="77777777" w:rsidR="002D58B6" w:rsidRDefault="002D58B6" w:rsidP="002D58B6">
      <w:pPr>
        <w:rPr>
          <w:rFonts w:ascii="Tahoma" w:hAnsi="Tahoma" w:cs="Tahoma"/>
        </w:rPr>
      </w:pPr>
    </w:p>
    <w:p w14:paraId="7DDCEA44" w14:textId="77777777" w:rsidR="00202E58" w:rsidRDefault="00202E58"/>
    <w:sectPr w:rsidR="00202E58">
      <w:headerReference w:type="default" r:id="rId7"/>
      <w:footerReference w:type="default" r:id="rId8"/>
      <w:pgSz w:w="11906" w:h="16838"/>
      <w:pgMar w:top="1135" w:right="1134" w:bottom="567" w:left="1701" w:header="284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68091E" w14:textId="77777777" w:rsidR="008D0482" w:rsidRDefault="008D0482">
      <w:r>
        <w:separator/>
      </w:r>
    </w:p>
  </w:endnote>
  <w:endnote w:type="continuationSeparator" w:id="0">
    <w:p w14:paraId="75BC69A3" w14:textId="77777777" w:rsidR="008D0482" w:rsidRDefault="008D04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776416" w14:textId="77777777" w:rsidR="00000000" w:rsidRDefault="00D1708C">
    <w:pPr>
      <w:pStyle w:val="a5"/>
      <w:jc w:val="right"/>
      <w:rPr>
        <w:i/>
        <w:lang w:val="en-US"/>
      </w:rPr>
    </w:pPr>
    <w:r>
      <w:rPr>
        <w:i/>
      </w:rPr>
      <w:t>Договор ОХ 3</w:t>
    </w:r>
    <w:r>
      <w:rPr>
        <w:i/>
        <w:lang w:val="en-US"/>
      </w:rPr>
      <w:t>PL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EAA16A" w14:textId="77777777" w:rsidR="008D0482" w:rsidRDefault="008D0482">
      <w:r>
        <w:separator/>
      </w:r>
    </w:p>
  </w:footnote>
  <w:footnote w:type="continuationSeparator" w:id="0">
    <w:p w14:paraId="1B9715E9" w14:textId="77777777" w:rsidR="008D0482" w:rsidRDefault="008D048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7FA141" w14:textId="77777777" w:rsidR="00000000" w:rsidRDefault="00000000">
    <w:pPr>
      <w:pStyle w:val="a3"/>
      <w:rPr>
        <w:rFonts w:ascii="Tahoma" w:hAnsi="Tahoma" w:cs="Tahoma"/>
      </w:rPr>
    </w:pPr>
  </w:p>
  <w:p w14:paraId="2C5A028C" w14:textId="77777777" w:rsidR="00000000" w:rsidRDefault="00000000">
    <w:pPr>
      <w:pStyle w:val="a3"/>
      <w:rPr>
        <w:rFonts w:ascii="Tahoma" w:hAnsi="Tahoma" w:cs="Tahom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BD61BA"/>
    <w:multiLevelType w:val="hybridMultilevel"/>
    <w:tmpl w:val="CBD0A1F0"/>
    <w:lvl w:ilvl="0" w:tplc="1A9C28BC">
      <w:start w:val="1"/>
      <w:numFmt w:val="decimal"/>
      <w:lvlText w:val="%1."/>
      <w:lvlJc w:val="left"/>
      <w:pPr>
        <w:ind w:left="360" w:hanging="360"/>
      </w:pPr>
      <w:rPr>
        <w:b/>
      </w:r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>
      <w:start w:val="1"/>
      <w:numFmt w:val="lowerRoman"/>
      <w:lvlText w:val="%3."/>
      <w:lvlJc w:val="right"/>
      <w:pPr>
        <w:ind w:left="1800" w:hanging="180"/>
      </w:pPr>
    </w:lvl>
    <w:lvl w:ilvl="3" w:tplc="0419000F">
      <w:start w:val="1"/>
      <w:numFmt w:val="decimal"/>
      <w:lvlText w:val="%4."/>
      <w:lvlJc w:val="left"/>
      <w:pPr>
        <w:ind w:left="2520" w:hanging="360"/>
      </w:pPr>
    </w:lvl>
    <w:lvl w:ilvl="4" w:tplc="04190019">
      <w:start w:val="1"/>
      <w:numFmt w:val="lowerLetter"/>
      <w:lvlText w:val="%5."/>
      <w:lvlJc w:val="left"/>
      <w:pPr>
        <w:ind w:left="3240" w:hanging="360"/>
      </w:pPr>
    </w:lvl>
    <w:lvl w:ilvl="5" w:tplc="0419001B">
      <w:start w:val="1"/>
      <w:numFmt w:val="lowerRoman"/>
      <w:lvlText w:val="%6."/>
      <w:lvlJc w:val="right"/>
      <w:pPr>
        <w:ind w:left="3960" w:hanging="180"/>
      </w:pPr>
    </w:lvl>
    <w:lvl w:ilvl="6" w:tplc="0419000F">
      <w:start w:val="1"/>
      <w:numFmt w:val="decimal"/>
      <w:lvlText w:val="%7."/>
      <w:lvlJc w:val="left"/>
      <w:pPr>
        <w:ind w:left="4680" w:hanging="360"/>
      </w:pPr>
    </w:lvl>
    <w:lvl w:ilvl="7" w:tplc="04190019">
      <w:start w:val="1"/>
      <w:numFmt w:val="lowerLetter"/>
      <w:lvlText w:val="%8."/>
      <w:lvlJc w:val="left"/>
      <w:pPr>
        <w:ind w:left="5400" w:hanging="360"/>
      </w:pPr>
    </w:lvl>
    <w:lvl w:ilvl="8" w:tplc="0419001B">
      <w:start w:val="1"/>
      <w:numFmt w:val="lowerRoman"/>
      <w:lvlText w:val="%9."/>
      <w:lvlJc w:val="right"/>
      <w:pPr>
        <w:ind w:left="6120" w:hanging="180"/>
      </w:pPr>
    </w:lvl>
  </w:abstractNum>
  <w:num w:numId="1" w16cid:durableId="131768201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58B6"/>
    <w:rsid w:val="0006664E"/>
    <w:rsid w:val="000D7103"/>
    <w:rsid w:val="00122A29"/>
    <w:rsid w:val="00175BFA"/>
    <w:rsid w:val="0017750E"/>
    <w:rsid w:val="00202E58"/>
    <w:rsid w:val="002836D0"/>
    <w:rsid w:val="00297D2E"/>
    <w:rsid w:val="002D58B6"/>
    <w:rsid w:val="003B2680"/>
    <w:rsid w:val="00531498"/>
    <w:rsid w:val="00566E18"/>
    <w:rsid w:val="0058148C"/>
    <w:rsid w:val="00661C7A"/>
    <w:rsid w:val="00673360"/>
    <w:rsid w:val="006C27F9"/>
    <w:rsid w:val="0070244E"/>
    <w:rsid w:val="0083645F"/>
    <w:rsid w:val="00891838"/>
    <w:rsid w:val="008D0482"/>
    <w:rsid w:val="00905180"/>
    <w:rsid w:val="009837B7"/>
    <w:rsid w:val="009A74FC"/>
    <w:rsid w:val="009C5111"/>
    <w:rsid w:val="00A444D3"/>
    <w:rsid w:val="00C20C47"/>
    <w:rsid w:val="00CC125E"/>
    <w:rsid w:val="00CF4DF2"/>
    <w:rsid w:val="00D1708C"/>
    <w:rsid w:val="00DA7788"/>
    <w:rsid w:val="00DC00F0"/>
    <w:rsid w:val="00E03EAB"/>
    <w:rsid w:val="00FB2B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21E2A8"/>
  <w15:chartTrackingRefBased/>
  <w15:docId w15:val="{55EA1B74-1E01-45D1-AE35-D6D9EBDA7B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D58B6"/>
    <w:pPr>
      <w:spacing w:after="0" w:line="240" w:lineRule="auto"/>
    </w:pPr>
    <w:rPr>
      <w:rFonts w:ascii="Arial" w:eastAsia="Times New Roman" w:hAnsi="Arial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2D58B6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rsid w:val="002D58B6"/>
    <w:rPr>
      <w:rFonts w:ascii="Arial" w:eastAsia="Times New Roman" w:hAnsi="Arial" w:cs="Times New Roman"/>
      <w:sz w:val="20"/>
      <w:szCs w:val="20"/>
      <w:lang w:eastAsia="ru-RU"/>
    </w:rPr>
  </w:style>
  <w:style w:type="paragraph" w:styleId="a5">
    <w:name w:val="footer"/>
    <w:basedOn w:val="a"/>
    <w:link w:val="a6"/>
    <w:rsid w:val="002D58B6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rsid w:val="002D58B6"/>
    <w:rPr>
      <w:rFonts w:ascii="Arial" w:eastAsia="Times New Roman" w:hAnsi="Arial" w:cs="Times New Roman"/>
      <w:sz w:val="20"/>
      <w:szCs w:val="20"/>
      <w:lang w:eastAsia="ru-RU"/>
    </w:rPr>
  </w:style>
  <w:style w:type="paragraph" w:styleId="a7">
    <w:name w:val="Body Text Indent"/>
    <w:basedOn w:val="a"/>
    <w:link w:val="a8"/>
    <w:rsid w:val="002D58B6"/>
    <w:pPr>
      <w:ind w:firstLine="567"/>
      <w:jc w:val="both"/>
    </w:pPr>
    <w:rPr>
      <w:rFonts w:ascii="Times New Roman" w:hAnsi="Times New Roman"/>
      <w:szCs w:val="24"/>
    </w:rPr>
  </w:style>
  <w:style w:type="character" w:customStyle="1" w:styleId="a8">
    <w:name w:val="Основной текст с отступом Знак"/>
    <w:basedOn w:val="a0"/>
    <w:link w:val="a7"/>
    <w:rsid w:val="002D58B6"/>
    <w:rPr>
      <w:rFonts w:ascii="Times New Roman" w:eastAsia="Times New Roman" w:hAnsi="Times New Roman" w:cs="Times New Roman"/>
      <w:sz w:val="20"/>
      <w:szCs w:val="24"/>
      <w:lang w:eastAsia="ru-RU"/>
    </w:rPr>
  </w:style>
  <w:style w:type="paragraph" w:styleId="a9">
    <w:name w:val="Balloon Text"/>
    <w:basedOn w:val="a"/>
    <w:link w:val="aa"/>
    <w:uiPriority w:val="99"/>
    <w:semiHidden/>
    <w:unhideWhenUsed/>
    <w:rsid w:val="00CC125E"/>
    <w:rPr>
      <w:rFonts w:ascii="Segoe UI" w:hAnsi="Segoe UI" w:cs="Segoe UI"/>
      <w:sz w:val="18"/>
      <w:szCs w:val="18"/>
    </w:rPr>
  </w:style>
  <w:style w:type="character" w:customStyle="1" w:styleId="aa">
    <w:name w:val="Текст выноски Знак"/>
    <w:basedOn w:val="a0"/>
    <w:link w:val="a9"/>
    <w:uiPriority w:val="99"/>
    <w:semiHidden/>
    <w:rsid w:val="00CC125E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151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295</Words>
  <Characters>1874</Characters>
  <Application>Microsoft Office Word</Application>
  <DocSecurity>0</DocSecurity>
  <Lines>69</Lines>
  <Paragraphs>35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Аубекерова Алия Фаридовна</dc:creator>
  <cp:keywords/>
  <dc:description/>
  <cp:lastModifiedBy>Константин Калинин</cp:lastModifiedBy>
  <cp:revision>2</cp:revision>
  <cp:lastPrinted>2024-08-07T08:05:00Z</cp:lastPrinted>
  <dcterms:created xsi:type="dcterms:W3CDTF">2026-01-20T09:23:00Z</dcterms:created>
  <dcterms:modified xsi:type="dcterms:W3CDTF">2026-01-20T09:23:00Z</dcterms:modified>
</cp:coreProperties>
</file>