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7A" w:rsidRPr="007973BA" w:rsidRDefault="00B960D7" w:rsidP="001938C2">
      <w:pPr>
        <w:pStyle w:val="1"/>
        <w:rPr>
          <w:color w:val="833C0B" w:themeColor="accent2" w:themeShade="80"/>
        </w:rPr>
      </w:pPr>
      <w:r w:rsidRPr="00B960D7">
        <w:rPr>
          <w:color w:val="833C0B" w:themeColor="accent2" w:themeShade="80"/>
        </w:rPr>
        <w:t>http://confl.part-kom.ru/pages/viewpage.action?pageId=2752539</w:t>
      </w:r>
      <w:bookmarkStart w:id="0" w:name="_GoBack"/>
      <w:bookmarkEnd w:id="0"/>
      <w:r w:rsidR="001938C2" w:rsidRPr="007973BA">
        <w:rPr>
          <w:color w:val="833C0B" w:themeColor="accent2" w:themeShade="80"/>
        </w:rPr>
        <w:t>Обмен 1С-Сайт</w:t>
      </w:r>
    </w:p>
    <w:p w:rsidR="007973BA" w:rsidRDefault="007973BA" w:rsidP="007973BA">
      <w:r>
        <w:t>В обмен с сайтом входят следующие обмены:</w:t>
      </w:r>
    </w:p>
    <w:p w:rsidR="007973BA" w:rsidRDefault="00B960D7" w:rsidP="007973BA">
      <w:pPr>
        <w:spacing w:after="0"/>
      </w:pPr>
      <w:hyperlink w:anchor="_ОбменПартКом83_Сайт" w:history="1">
        <w:r w:rsidR="007973BA" w:rsidRPr="007973BA">
          <w:rPr>
            <w:rStyle w:val="a4"/>
          </w:rPr>
          <w:t>ОбменПартКом83_Сайт</w:t>
        </w:r>
      </w:hyperlink>
    </w:p>
    <w:p w:rsidR="007973BA" w:rsidRDefault="00B960D7" w:rsidP="007973BA">
      <w:pPr>
        <w:spacing w:after="0"/>
      </w:pPr>
      <w:hyperlink w:anchor="_ОбменПартКом83_Сайт_остатки_на_скла" w:history="1">
        <w:r w:rsidR="007973BA" w:rsidRPr="00C525C0">
          <w:rPr>
            <w:rStyle w:val="a4"/>
          </w:rPr>
          <w:t>ОбменПартКом83_Сайт_остатки_на_складах</w:t>
        </w:r>
      </w:hyperlink>
    </w:p>
    <w:p w:rsidR="007973BA" w:rsidRDefault="00B960D7" w:rsidP="007973BA">
      <w:pPr>
        <w:spacing w:after="0"/>
      </w:pPr>
      <w:hyperlink w:anchor="_ОбменПартКом83_Сайт_состояние_заяво" w:history="1">
        <w:r w:rsidR="007973BA" w:rsidRPr="00C525C0">
          <w:rPr>
            <w:rStyle w:val="a4"/>
          </w:rPr>
          <w:t>ОбменПартКом83_Сайт_состояние_заявок</w:t>
        </w:r>
      </w:hyperlink>
    </w:p>
    <w:p w:rsidR="007973BA" w:rsidRPr="007973BA" w:rsidRDefault="00B960D7" w:rsidP="007973BA">
      <w:pPr>
        <w:spacing w:after="0"/>
      </w:pPr>
      <w:hyperlink w:anchor="_ОбменПартКом83_Сайт_данные_покупате" w:history="1">
        <w:r w:rsidR="007973BA" w:rsidRPr="00884F9B">
          <w:rPr>
            <w:rStyle w:val="a4"/>
          </w:rPr>
          <w:t>ОбменПартКом83_Сайт_данные_покупателей</w:t>
        </w:r>
      </w:hyperlink>
    </w:p>
    <w:p w:rsidR="007973BA" w:rsidRDefault="007973BA" w:rsidP="007973BA"/>
    <w:p w:rsidR="00C525C0" w:rsidRDefault="00C525C0" w:rsidP="00C525C0">
      <w:pPr>
        <w:pStyle w:val="2"/>
      </w:pPr>
      <w:bookmarkStart w:id="1" w:name="_ОбменПартКом83_Сайт_состояние_заяво"/>
      <w:bookmarkEnd w:id="1"/>
      <w:r w:rsidRPr="007973BA">
        <w:t>ОбменПартКом83_Сайт_состояние_заявок</w:t>
      </w:r>
    </w:p>
    <w:p w:rsidR="00C525C0" w:rsidRDefault="001816D9" w:rsidP="00C525C0">
      <w:r>
        <w:t xml:space="preserve">Все полученные данные </w:t>
      </w:r>
      <w:proofErr w:type="spellStart"/>
      <w:r>
        <w:t>логгируются</w:t>
      </w:r>
      <w:proofErr w:type="spellEnd"/>
      <w:r>
        <w:t xml:space="preserve"> в «</w:t>
      </w:r>
      <w:proofErr w:type="spellStart"/>
      <w:r>
        <w:t>РС.</w:t>
      </w:r>
      <w:r w:rsidRPr="001816D9">
        <w:t>ИсторияОбменаССайтом_ЗаявкиПокупателей</w:t>
      </w:r>
      <w:proofErr w:type="spellEnd"/>
      <w:r>
        <w:t xml:space="preserve">». </w:t>
      </w:r>
      <w:r w:rsidR="00C525C0">
        <w:t>В обмен включены все события, связанные со заявками:</w:t>
      </w:r>
    </w:p>
    <w:p w:rsidR="00C525C0" w:rsidRDefault="00C525C0" w:rsidP="001816D9">
      <w:pPr>
        <w:pStyle w:val="a3"/>
        <w:numPr>
          <w:ilvl w:val="0"/>
          <w:numId w:val="11"/>
        </w:numPr>
      </w:pPr>
      <w:r>
        <w:t>Поступление заявок с сайта</w:t>
      </w:r>
      <w:r w:rsidR="001816D9">
        <w:t>(Сайт</w:t>
      </w:r>
      <w:r w:rsidR="001816D9" w:rsidRPr="001816D9">
        <w:t>-&gt;1</w:t>
      </w:r>
      <w:r w:rsidR="001816D9">
        <w:rPr>
          <w:lang w:val="en-US"/>
        </w:rPr>
        <w:t>C</w:t>
      </w:r>
      <w:r w:rsidR="001816D9">
        <w:t>)</w:t>
      </w:r>
    </w:p>
    <w:p w:rsidR="00C525C0" w:rsidRDefault="00C525C0" w:rsidP="001816D9">
      <w:pPr>
        <w:pStyle w:val="a3"/>
        <w:numPr>
          <w:ilvl w:val="0"/>
          <w:numId w:val="11"/>
        </w:numPr>
      </w:pPr>
      <w:r>
        <w:t>Отмена заявок с сайта</w:t>
      </w:r>
      <w:r w:rsidR="001816D9">
        <w:t>(Сайт</w:t>
      </w:r>
      <w:r w:rsidR="001816D9" w:rsidRPr="001816D9">
        <w:t>-&gt;1</w:t>
      </w:r>
      <w:r w:rsidR="001816D9">
        <w:rPr>
          <w:lang w:val="en-US"/>
        </w:rPr>
        <w:t>C</w:t>
      </w:r>
      <w:r w:rsidR="001816D9" w:rsidRPr="001816D9">
        <w:t>)</w:t>
      </w:r>
    </w:p>
    <w:p w:rsidR="00C525C0" w:rsidRDefault="00C525C0" w:rsidP="001816D9">
      <w:pPr>
        <w:pStyle w:val="a3"/>
        <w:numPr>
          <w:ilvl w:val="0"/>
          <w:numId w:val="11"/>
        </w:numPr>
      </w:pPr>
      <w:r>
        <w:t>Отправка заявок на сайт</w:t>
      </w:r>
      <w:r w:rsidR="001816D9" w:rsidRPr="001816D9">
        <w:t>(1</w:t>
      </w:r>
      <w:r w:rsidR="001816D9">
        <w:rPr>
          <w:lang w:val="en-US"/>
        </w:rPr>
        <w:t>C</w:t>
      </w:r>
      <w:proofErr w:type="gramStart"/>
      <w:r w:rsidR="001816D9" w:rsidRPr="001816D9">
        <w:t>-&gt;</w:t>
      </w:r>
      <w:r w:rsidR="001816D9">
        <w:t>Сайт</w:t>
      </w:r>
      <w:proofErr w:type="gramEnd"/>
      <w:r w:rsidR="001816D9">
        <w:t>)</w:t>
      </w:r>
    </w:p>
    <w:p w:rsidR="00C525C0" w:rsidRDefault="00C525C0" w:rsidP="00DF2994">
      <w:pPr>
        <w:pStyle w:val="a3"/>
        <w:numPr>
          <w:ilvl w:val="0"/>
          <w:numId w:val="11"/>
        </w:numPr>
      </w:pPr>
      <w:r>
        <w:t>История строк заявок</w:t>
      </w:r>
      <w:r w:rsidR="00DF2994">
        <w:t xml:space="preserve"> – справочник «</w:t>
      </w:r>
      <w:proofErr w:type="spellStart"/>
      <w:r w:rsidR="00DF2994" w:rsidRPr="00DF2994">
        <w:t>ИсторияСтрокЗаявок</w:t>
      </w:r>
      <w:proofErr w:type="spellEnd"/>
      <w:r w:rsidR="00DF2994">
        <w:t>», фактически это история состояния строк заявок</w:t>
      </w:r>
      <w:r w:rsidR="001816D9" w:rsidRPr="001816D9">
        <w:t>(1</w:t>
      </w:r>
      <w:r w:rsidR="001816D9">
        <w:rPr>
          <w:lang w:val="en-US"/>
        </w:rPr>
        <w:t>C</w:t>
      </w:r>
      <w:proofErr w:type="gramStart"/>
      <w:r w:rsidR="001816D9" w:rsidRPr="001816D9">
        <w:t>-&gt;</w:t>
      </w:r>
      <w:r w:rsidR="001816D9">
        <w:t>Сайт</w:t>
      </w:r>
      <w:proofErr w:type="gramEnd"/>
      <w:r w:rsidR="001816D9">
        <w:t>)</w:t>
      </w:r>
      <w:r w:rsidR="00DF2994">
        <w:t>, формируемая всеми документами 1С, связанными с заявками. Формируется подписками на события документов</w:t>
      </w:r>
    </w:p>
    <w:p w:rsidR="001816D9" w:rsidRDefault="00C525C0" w:rsidP="00C525C0">
      <w:r>
        <w:t xml:space="preserve">Т.к. любая ошибка в любой заявке может привести к полной остановке обмена, было принято решение о введение дополнительного механизма подтверждений. </w:t>
      </w:r>
    </w:p>
    <w:p w:rsidR="00C525C0" w:rsidRDefault="001816D9" w:rsidP="001816D9">
      <w:pPr>
        <w:pStyle w:val="a3"/>
        <w:numPr>
          <w:ilvl w:val="0"/>
          <w:numId w:val="12"/>
        </w:numPr>
      </w:pPr>
      <w:r>
        <w:t>По запросу 1</w:t>
      </w:r>
      <w:proofErr w:type="gramStart"/>
      <w:r>
        <w:t>С(</w:t>
      </w:r>
      <w:proofErr w:type="gramEnd"/>
      <w:r>
        <w:t xml:space="preserve">обработка </w:t>
      </w:r>
      <w:proofErr w:type="spellStart"/>
      <w:r w:rsidRPr="001816D9">
        <w:t>ОбменДаннымиССайтом_Регламент_Заявки</w:t>
      </w:r>
      <w:proofErr w:type="spellEnd"/>
      <w:r>
        <w:t xml:space="preserve">), с </w:t>
      </w:r>
      <w:r w:rsidR="00C525C0">
        <w:t xml:space="preserve">сайта приходит пакет с заявками </w:t>
      </w:r>
      <w:r>
        <w:t>и отменами заявок</w:t>
      </w:r>
    </w:p>
    <w:p w:rsidR="001816D9" w:rsidRDefault="001816D9" w:rsidP="001816D9">
      <w:pPr>
        <w:pStyle w:val="a3"/>
        <w:numPr>
          <w:ilvl w:val="0"/>
          <w:numId w:val="12"/>
        </w:numPr>
      </w:pPr>
      <w:r>
        <w:t>1С отсылает подтверждение получения пакета, что бы сайт повторно не отправлял эти же данные</w:t>
      </w:r>
    </w:p>
    <w:p w:rsidR="001816D9" w:rsidRDefault="001816D9" w:rsidP="001816D9">
      <w:pPr>
        <w:pStyle w:val="a3"/>
        <w:numPr>
          <w:ilvl w:val="0"/>
          <w:numId w:val="12"/>
        </w:numPr>
      </w:pPr>
      <w:r>
        <w:t>Сайт заносит эти данные в промежуточный буфер, не отправляя эти данные в 1С повторно, но и не удаляя их</w:t>
      </w:r>
    </w:p>
    <w:p w:rsidR="001816D9" w:rsidRDefault="001816D9" w:rsidP="001816D9">
      <w:pPr>
        <w:pStyle w:val="a3"/>
        <w:numPr>
          <w:ilvl w:val="0"/>
          <w:numId w:val="12"/>
        </w:numPr>
      </w:pPr>
      <w:r>
        <w:t xml:space="preserve">1С последовательно обрабатывает все заявки и отмены из принятого пакета. Все обработанные данные </w:t>
      </w:r>
      <w:proofErr w:type="spellStart"/>
      <w:r>
        <w:t>логгируются</w:t>
      </w:r>
      <w:proofErr w:type="spellEnd"/>
      <w:r>
        <w:t xml:space="preserve"> в </w:t>
      </w:r>
      <w:proofErr w:type="spellStart"/>
      <w:r>
        <w:t>РС.</w:t>
      </w:r>
      <w:r w:rsidRPr="001816D9">
        <w:t>ЛогОбменовССайтом</w:t>
      </w:r>
      <w:proofErr w:type="spellEnd"/>
      <w:r>
        <w:t>. В случае ошибок обработки выставляется соответствующий флаг и записывается текст ошибки</w:t>
      </w:r>
    </w:p>
    <w:p w:rsidR="001816D9" w:rsidRDefault="001816D9" w:rsidP="001816D9">
      <w:pPr>
        <w:pStyle w:val="a3"/>
        <w:numPr>
          <w:ilvl w:val="0"/>
          <w:numId w:val="12"/>
        </w:numPr>
      </w:pPr>
      <w:r>
        <w:t xml:space="preserve">По следующему запросу сайта к зарегистрированным к обмену заявкам и истории строк заявок добавляются сформированные </w:t>
      </w:r>
      <w:proofErr w:type="spellStart"/>
      <w:r>
        <w:t>логи</w:t>
      </w:r>
      <w:proofErr w:type="spellEnd"/>
      <w:r>
        <w:t xml:space="preserve"> по загрузке</w:t>
      </w:r>
    </w:p>
    <w:p w:rsidR="001816D9" w:rsidRPr="00C525C0" w:rsidRDefault="001816D9" w:rsidP="001816D9">
      <w:pPr>
        <w:pStyle w:val="a3"/>
        <w:numPr>
          <w:ilvl w:val="0"/>
          <w:numId w:val="12"/>
        </w:numPr>
      </w:pPr>
      <w:r>
        <w:t xml:space="preserve">Сайт по принятым логам либо удаляет информацию по отправленным заявкам из </w:t>
      </w:r>
      <w:proofErr w:type="gramStart"/>
      <w:r>
        <w:t>буфера(</w:t>
      </w:r>
      <w:proofErr w:type="gramEnd"/>
      <w:r>
        <w:t>если ошибок не было), либо отправляет письмо с текстом ошибки ответственному менеджеру, менеджер в таком случае должен исправить ошибку и отправить заявку повторно</w:t>
      </w:r>
    </w:p>
    <w:p w:rsidR="00C525C0" w:rsidRDefault="00C525C0" w:rsidP="007973BA"/>
    <w:p w:rsidR="007973BA" w:rsidRDefault="007973BA" w:rsidP="007973BA">
      <w:pPr>
        <w:pStyle w:val="2"/>
      </w:pPr>
      <w:bookmarkStart w:id="2" w:name="_ОбменПартКом83_Сайт"/>
      <w:bookmarkEnd w:id="2"/>
      <w:r w:rsidRPr="007973BA">
        <w:t>ОбменПартКом83_Сайт</w:t>
      </w:r>
    </w:p>
    <w:p w:rsidR="007973BA" w:rsidRDefault="007973BA" w:rsidP="007973BA">
      <w:r>
        <w:t>В обмен входят справочные данные(справочники) и данные по экспресс-доставке</w:t>
      </w:r>
      <w:r w:rsidR="00884F9B">
        <w:t xml:space="preserve">. Все полученные и отправленные данные </w:t>
      </w:r>
      <w:proofErr w:type="spellStart"/>
      <w:r w:rsidR="00884F9B">
        <w:t>логируются</w:t>
      </w:r>
      <w:proofErr w:type="spellEnd"/>
      <w:r w:rsidR="00884F9B">
        <w:t xml:space="preserve"> в </w:t>
      </w:r>
      <w:proofErr w:type="spellStart"/>
      <w:r w:rsidR="00884F9B">
        <w:t>РС.</w:t>
      </w:r>
      <w:r w:rsidR="00884F9B" w:rsidRPr="00884F9B">
        <w:t>ИсторияОбменаССайтом</w:t>
      </w:r>
      <w:proofErr w:type="spellEnd"/>
    </w:p>
    <w:p w:rsidR="007973BA" w:rsidRPr="007973BA" w:rsidRDefault="007973BA" w:rsidP="007973BA">
      <w:pPr>
        <w:rPr>
          <w:color w:val="00B0F0"/>
        </w:rPr>
      </w:pPr>
      <w:r w:rsidRPr="007973BA">
        <w:rPr>
          <w:color w:val="00B0F0"/>
        </w:rPr>
        <w:t>Справочные данные(справочники):</w:t>
      </w:r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ВидыОтказов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ВидыСостоянийСтрокДокументов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r>
        <w:t>Водители</w:t>
      </w:r>
    </w:p>
    <w:p w:rsidR="007973BA" w:rsidRDefault="007973BA" w:rsidP="007973BA">
      <w:pPr>
        <w:pStyle w:val="a3"/>
        <w:numPr>
          <w:ilvl w:val="0"/>
          <w:numId w:val="6"/>
        </w:numPr>
      </w:pPr>
      <w:r>
        <w:lastRenderedPageBreak/>
        <w:t>Города</w:t>
      </w:r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ГруппыКонтрагентов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ДоговорыКонтрагентов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r>
        <w:t>Изготовители</w:t>
      </w:r>
    </w:p>
    <w:p w:rsidR="007973BA" w:rsidRDefault="007973BA" w:rsidP="007973BA">
      <w:pPr>
        <w:pStyle w:val="a3"/>
        <w:numPr>
          <w:ilvl w:val="0"/>
          <w:numId w:val="6"/>
        </w:numPr>
      </w:pPr>
      <w:proofErr w:type="gramStart"/>
      <w:r>
        <w:t>Контрагенты(</w:t>
      </w:r>
      <w:proofErr w:type="gramEnd"/>
      <w:r>
        <w:t>при выгрузке на сайт они делятся на типы «Поставщик»(есть прайс поставщика) и «Покупатель»(есть логин на сайте))</w:t>
      </w:r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МаршрутыДоставки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r>
        <w:t>Менеджеры</w:t>
      </w:r>
    </w:p>
    <w:p w:rsidR="007973BA" w:rsidRDefault="007973BA" w:rsidP="007973BA">
      <w:pPr>
        <w:pStyle w:val="a3"/>
        <w:numPr>
          <w:ilvl w:val="0"/>
          <w:numId w:val="6"/>
        </w:numPr>
      </w:pPr>
      <w:r>
        <w:t>Номенклатура</w:t>
      </w:r>
    </w:p>
    <w:p w:rsidR="007973BA" w:rsidRDefault="007973BA" w:rsidP="007973BA">
      <w:pPr>
        <w:pStyle w:val="a3"/>
        <w:numPr>
          <w:ilvl w:val="0"/>
          <w:numId w:val="6"/>
        </w:numPr>
      </w:pPr>
      <w:r>
        <w:t>Организации</w:t>
      </w:r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ПараметрыФормированиеЗаказовПоставщику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ПрайсыПоставщиков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r>
        <w:t>Регионы</w:t>
      </w:r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СегментыКонтрагентов</w:t>
      </w:r>
      <w:proofErr w:type="spellEnd"/>
    </w:p>
    <w:p w:rsidR="007973BA" w:rsidRDefault="007973BA" w:rsidP="007973BA">
      <w:pPr>
        <w:pStyle w:val="a3"/>
        <w:numPr>
          <w:ilvl w:val="0"/>
          <w:numId w:val="6"/>
        </w:numPr>
      </w:pPr>
      <w:r>
        <w:t>Склады</w:t>
      </w:r>
    </w:p>
    <w:p w:rsidR="007973BA" w:rsidRDefault="007973BA" w:rsidP="007973BA">
      <w:pPr>
        <w:pStyle w:val="a3"/>
        <w:numPr>
          <w:ilvl w:val="0"/>
          <w:numId w:val="6"/>
        </w:numPr>
      </w:pPr>
      <w:proofErr w:type="spellStart"/>
      <w:r>
        <w:t>СостоянияСтрокДокументов</w:t>
      </w:r>
      <w:proofErr w:type="spellEnd"/>
    </w:p>
    <w:p w:rsidR="007973BA" w:rsidRDefault="007973BA" w:rsidP="007973BA">
      <w:pPr>
        <w:pStyle w:val="a3"/>
      </w:pPr>
    </w:p>
    <w:p w:rsidR="007973BA" w:rsidRDefault="007973BA" w:rsidP="007973BA">
      <w:pPr>
        <w:pStyle w:val="a3"/>
        <w:ind w:left="0"/>
        <w:rPr>
          <w:color w:val="00B0F0"/>
        </w:rPr>
      </w:pPr>
      <w:r w:rsidRPr="007973BA">
        <w:rPr>
          <w:color w:val="00B0F0"/>
        </w:rPr>
        <w:t>Экспресс-доставка</w:t>
      </w:r>
    </w:p>
    <w:p w:rsidR="007973BA" w:rsidRDefault="007973BA" w:rsidP="007973BA">
      <w:pPr>
        <w:pStyle w:val="a3"/>
        <w:ind w:left="0"/>
      </w:pPr>
      <w:r>
        <w:t xml:space="preserve">Экспресс-доставка формирует документы реализации </w:t>
      </w:r>
      <w:r w:rsidR="00B1498E">
        <w:t>без ожидания регламентных заданий, непосредственно по запросу с сайта, имеет следующие команды:</w:t>
      </w:r>
    </w:p>
    <w:p w:rsidR="00B1498E" w:rsidRDefault="00B1498E" w:rsidP="00B1498E">
      <w:pPr>
        <w:pStyle w:val="a3"/>
        <w:numPr>
          <w:ilvl w:val="0"/>
          <w:numId w:val="7"/>
        </w:numPr>
      </w:pPr>
      <w:proofErr w:type="spellStart"/>
      <w:r w:rsidRPr="00B1498E">
        <w:rPr>
          <w:i/>
        </w:rPr>
        <w:t>ExpressDelivery.Init</w:t>
      </w:r>
      <w:proofErr w:type="spellEnd"/>
      <w:r>
        <w:t xml:space="preserve"> – инициализирует экспресс </w:t>
      </w:r>
      <w:proofErr w:type="gramStart"/>
      <w:r>
        <w:t>доставку(</w:t>
      </w:r>
      <w:proofErr w:type="gramEnd"/>
      <w:r>
        <w:t xml:space="preserve">формирует документ реализации). В данных имеет логин контрагента, адрес доставки и таблицу товаров и собственный </w:t>
      </w:r>
      <w:r>
        <w:rPr>
          <w:lang w:val="en-US"/>
        </w:rPr>
        <w:t>ID</w:t>
      </w:r>
      <w:r w:rsidRPr="00B1498E">
        <w:t xml:space="preserve"> </w:t>
      </w:r>
      <w:r>
        <w:t>экспресс-доставки</w:t>
      </w:r>
    </w:p>
    <w:p w:rsidR="00B1498E" w:rsidRDefault="00B1498E" w:rsidP="00B1498E">
      <w:pPr>
        <w:pStyle w:val="a3"/>
        <w:numPr>
          <w:ilvl w:val="0"/>
          <w:numId w:val="7"/>
        </w:numPr>
      </w:pPr>
      <w:proofErr w:type="spellStart"/>
      <w:r w:rsidRPr="00B1498E">
        <w:rPr>
          <w:i/>
        </w:rPr>
        <w:t>ExpressDelivery.Add</w:t>
      </w:r>
      <w:proofErr w:type="spellEnd"/>
      <w:r>
        <w:t xml:space="preserve"> – добавляет товары в существующую экспресс-доставку, имеет </w:t>
      </w:r>
      <w:r>
        <w:rPr>
          <w:lang w:val="en-US"/>
        </w:rPr>
        <w:t>ID</w:t>
      </w:r>
      <w:r w:rsidRPr="00B1498E">
        <w:t xml:space="preserve"> </w:t>
      </w:r>
      <w:r>
        <w:t>экспресс-доставки и таблицу добавляемых товаров</w:t>
      </w:r>
    </w:p>
    <w:p w:rsidR="00B1498E" w:rsidRDefault="00B1498E" w:rsidP="00B1498E">
      <w:pPr>
        <w:pStyle w:val="a3"/>
        <w:numPr>
          <w:ilvl w:val="0"/>
          <w:numId w:val="7"/>
        </w:numPr>
      </w:pPr>
      <w:proofErr w:type="spellStart"/>
      <w:r w:rsidRPr="00B1498E">
        <w:rPr>
          <w:i/>
        </w:rPr>
        <w:t>ExpressDelivery.DeletePart</w:t>
      </w:r>
      <w:proofErr w:type="spellEnd"/>
      <w:r>
        <w:t xml:space="preserve"> – удаляет товары из существующей экспресс-доставки, имеет </w:t>
      </w:r>
      <w:r>
        <w:rPr>
          <w:lang w:val="en-US"/>
        </w:rPr>
        <w:t>ID</w:t>
      </w:r>
      <w:r w:rsidRPr="00B1498E">
        <w:t xml:space="preserve"> </w:t>
      </w:r>
      <w:r>
        <w:t xml:space="preserve">экспресс-доставки и таблицу удаляемых товаров. Имеет признак </w:t>
      </w:r>
      <w:r>
        <w:rPr>
          <w:lang w:val="en-US"/>
        </w:rPr>
        <w:t>source</w:t>
      </w:r>
      <w:r w:rsidRPr="00B1498E">
        <w:t xml:space="preserve"> – </w:t>
      </w:r>
      <w:r>
        <w:rPr>
          <w:lang w:val="en-US"/>
        </w:rPr>
        <w:t>client</w:t>
      </w:r>
      <w:r w:rsidRPr="00B1498E">
        <w:t>/</w:t>
      </w:r>
      <w:proofErr w:type="spellStart"/>
      <w:r>
        <w:rPr>
          <w:lang w:val="en-US"/>
        </w:rPr>
        <w:t>logist</w:t>
      </w:r>
      <w:proofErr w:type="spellEnd"/>
      <w:r>
        <w:t>, т.к. может быть инициализирован клиентом или логистом, но признак пока не используется, т.к. для 1С он не влияет на действие</w:t>
      </w:r>
    </w:p>
    <w:p w:rsidR="00B1498E" w:rsidRDefault="00B1498E" w:rsidP="00B1498E">
      <w:pPr>
        <w:pStyle w:val="a3"/>
        <w:numPr>
          <w:ilvl w:val="0"/>
          <w:numId w:val="7"/>
        </w:numPr>
      </w:pPr>
      <w:proofErr w:type="spellStart"/>
      <w:r w:rsidRPr="00B1498E">
        <w:t>ExpressDelivery.Cancel</w:t>
      </w:r>
      <w:proofErr w:type="spellEnd"/>
      <w:r>
        <w:t xml:space="preserve"> – полностью отменяет экспресс-доставку по </w:t>
      </w:r>
      <w:r>
        <w:rPr>
          <w:lang w:val="en-US"/>
        </w:rPr>
        <w:t>ID</w:t>
      </w:r>
      <w:r>
        <w:t xml:space="preserve">, так же имеет признак </w:t>
      </w:r>
      <w:r>
        <w:rPr>
          <w:lang w:val="en-US"/>
        </w:rPr>
        <w:t>source</w:t>
      </w:r>
      <w:r>
        <w:t xml:space="preserve"> и так же не использует его</w:t>
      </w:r>
    </w:p>
    <w:p w:rsidR="00B1498E" w:rsidRDefault="00B1498E" w:rsidP="00B1498E">
      <w:pPr>
        <w:pStyle w:val="a3"/>
        <w:numPr>
          <w:ilvl w:val="0"/>
          <w:numId w:val="7"/>
        </w:numPr>
      </w:pPr>
      <w:proofErr w:type="spellStart"/>
      <w:r w:rsidRPr="00B1498E">
        <w:t>ExpressDelivery.LogistConfirm</w:t>
      </w:r>
      <w:proofErr w:type="spellEnd"/>
      <w:r>
        <w:t xml:space="preserve"> – подтверждает экспресс-доставку по </w:t>
      </w:r>
      <w:r>
        <w:rPr>
          <w:lang w:val="en-US"/>
        </w:rPr>
        <w:t>ID</w:t>
      </w:r>
      <w:r w:rsidRPr="00B1498E">
        <w:t xml:space="preserve"> </w:t>
      </w:r>
      <w:r>
        <w:t xml:space="preserve">и формирует документ «Служебное </w:t>
      </w:r>
      <w:proofErr w:type="gramStart"/>
      <w:r>
        <w:t>задание»(</w:t>
      </w:r>
      <w:proofErr w:type="gramEnd"/>
      <w:r>
        <w:t xml:space="preserve">аналог маршрутного листа), включает туда все реализации по данному </w:t>
      </w:r>
      <w:r>
        <w:rPr>
          <w:lang w:val="en-US"/>
        </w:rPr>
        <w:t>ID</w:t>
      </w:r>
      <w:r w:rsidRPr="00B1498E">
        <w:t xml:space="preserve"> </w:t>
      </w:r>
      <w:r>
        <w:t>экспресс-доставки</w:t>
      </w:r>
    </w:p>
    <w:p w:rsidR="00B1498E" w:rsidRDefault="00B1498E" w:rsidP="00B1498E">
      <w:r>
        <w:t xml:space="preserve">Все </w:t>
      </w:r>
      <w:proofErr w:type="spellStart"/>
      <w:r>
        <w:t>логи</w:t>
      </w:r>
      <w:proofErr w:type="spellEnd"/>
      <w:r>
        <w:t xml:space="preserve"> по загруженным данным экспресс-доставки пишутся в «</w:t>
      </w:r>
      <w:proofErr w:type="spellStart"/>
      <w:r>
        <w:t>РС.</w:t>
      </w:r>
      <w:r w:rsidRPr="00B1498E">
        <w:t>ЭкспрессДоставкаОбмен</w:t>
      </w:r>
      <w:proofErr w:type="spellEnd"/>
      <w:r>
        <w:t>», которые потом отправляются на сайт</w:t>
      </w:r>
    </w:p>
    <w:p w:rsidR="00C976BA" w:rsidRDefault="00C976BA" w:rsidP="00C976BA">
      <w:pPr>
        <w:pStyle w:val="2"/>
      </w:pPr>
      <w:bookmarkStart w:id="3" w:name="_ОбменПартКом83_Сайт_данные_покупате"/>
      <w:bookmarkEnd w:id="3"/>
      <w:r w:rsidRPr="007973BA">
        <w:t>ОбменПартКом83_Сайт_данные_покупателей</w:t>
      </w:r>
    </w:p>
    <w:p w:rsidR="00C976BA" w:rsidRDefault="00C976BA" w:rsidP="00C976BA">
      <w:r>
        <w:t>Односторонний обмен, данные выгружаются в сторону 1С</w:t>
      </w:r>
      <w:proofErr w:type="gramStart"/>
      <w:r w:rsidRPr="00C976BA">
        <w:t>-&gt;</w:t>
      </w:r>
      <w:r>
        <w:t>Сайт</w:t>
      </w:r>
      <w:proofErr w:type="gramEnd"/>
      <w:r>
        <w:t>, данные содержат взаиморасчеты по договорам контрагентов(</w:t>
      </w:r>
      <w:proofErr w:type="spellStart"/>
      <w:r>
        <w:t>РН.Взаиморасчеты</w:t>
      </w:r>
      <w:proofErr w:type="spellEnd"/>
      <w:r>
        <w:t>). В связи с переходом 1С77 на 1С8 обмен может работать в разрезе договоров 1С77 и 1С8, переключить режим можно из регистра сведений «Настройки подсистем»</w:t>
      </w:r>
    </w:p>
    <w:p w:rsidR="00C976BA" w:rsidRDefault="00C976BA" w:rsidP="00C976BA">
      <w:r>
        <w:rPr>
          <w:noProof/>
          <w:lang w:eastAsia="ru-RU"/>
        </w:rPr>
        <w:lastRenderedPageBreak/>
        <w:drawing>
          <wp:inline distT="0" distB="0" distL="0" distR="0">
            <wp:extent cx="5937250" cy="2730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76BA" w:rsidRDefault="00C976BA" w:rsidP="00C976BA">
      <w:r>
        <w:t>На сайт взаиморасчеты выгружаются в виде:</w:t>
      </w:r>
    </w:p>
    <w:p w:rsidR="00C976BA" w:rsidRDefault="00C976BA" w:rsidP="00C976BA">
      <w:pPr>
        <w:pStyle w:val="a3"/>
        <w:numPr>
          <w:ilvl w:val="0"/>
          <w:numId w:val="8"/>
        </w:numPr>
      </w:pPr>
      <w:r w:rsidRPr="00C976BA">
        <w:t>Договор</w:t>
      </w:r>
      <w:r>
        <w:t xml:space="preserve"> – </w:t>
      </w:r>
      <w:r>
        <w:rPr>
          <w:lang w:val="en-US"/>
        </w:rPr>
        <w:t>UUID</w:t>
      </w:r>
      <w:r w:rsidRPr="00C976BA">
        <w:t xml:space="preserve"> </w:t>
      </w:r>
      <w:r>
        <w:t xml:space="preserve">договора. В режиме «Договоры 1С77» будет выгружаться </w:t>
      </w:r>
      <w:r>
        <w:rPr>
          <w:lang w:val="en-US"/>
        </w:rPr>
        <w:t>UUID</w:t>
      </w:r>
      <w:r w:rsidRPr="00C976BA">
        <w:t xml:space="preserve"> </w:t>
      </w:r>
      <w:r>
        <w:t xml:space="preserve">договора </w:t>
      </w:r>
      <w:r w:rsidRPr="00C976BA">
        <w:t>1С77, полученный из регистра соответствий объектов 1С77 и 1С8 «_</w:t>
      </w:r>
      <w:proofErr w:type="spellStart"/>
      <w:r w:rsidRPr="00C976BA">
        <w:t>ДляПереносаДанных</w:t>
      </w:r>
      <w:proofErr w:type="spellEnd"/>
      <w:r>
        <w:t>»</w:t>
      </w:r>
    </w:p>
    <w:p w:rsidR="00C976BA" w:rsidRDefault="00C976BA" w:rsidP="00C976BA">
      <w:pPr>
        <w:pStyle w:val="a3"/>
        <w:numPr>
          <w:ilvl w:val="0"/>
          <w:numId w:val="8"/>
        </w:numPr>
      </w:pPr>
      <w:r w:rsidRPr="00C976BA">
        <w:t>ЭтоДоговор1С77</w:t>
      </w:r>
      <w:r>
        <w:t xml:space="preserve"> – признак работы в режиме «Договоры 1С77», информативный реквизит, сайтом не обрабатывается</w:t>
      </w:r>
    </w:p>
    <w:p w:rsidR="00C976BA" w:rsidRDefault="00C976BA" w:rsidP="00C976BA">
      <w:pPr>
        <w:pStyle w:val="a3"/>
        <w:numPr>
          <w:ilvl w:val="0"/>
          <w:numId w:val="8"/>
        </w:numPr>
      </w:pPr>
      <w:r>
        <w:t>Сумма – текущая сумма взаиморасчетов</w:t>
      </w:r>
    </w:p>
    <w:p w:rsidR="00C976BA" w:rsidRDefault="00C976BA" w:rsidP="00C976BA">
      <w:r>
        <w:t>Отправленные на сайт данные сохраняются в «РС.</w:t>
      </w:r>
      <w:r w:rsidRPr="00C976BA">
        <w:t xml:space="preserve"> </w:t>
      </w:r>
      <w:proofErr w:type="spellStart"/>
      <w:r w:rsidRPr="00C976BA">
        <w:t>ВзаиморасчетыДляПланаОбменаССайтом</w:t>
      </w:r>
      <w:proofErr w:type="spellEnd"/>
      <w:r>
        <w:t xml:space="preserve">», что бы при следующие отправке данных можно было определить </w:t>
      </w:r>
      <w:proofErr w:type="spellStart"/>
      <w:r>
        <w:t>изменненные</w:t>
      </w:r>
      <w:proofErr w:type="spellEnd"/>
      <w:r>
        <w:t xml:space="preserve"> взаиморасчеты и отправлять только их. При смене режима договоров и при переходе в рабочий режим этот регистр нужно очистить</w:t>
      </w:r>
    </w:p>
    <w:p w:rsidR="00884F9B" w:rsidRDefault="00884F9B" w:rsidP="00C976BA">
      <w:r>
        <w:t>В рамках отправки сообщения, проводятся некоторые проверки:</w:t>
      </w:r>
    </w:p>
    <w:p w:rsidR="00884F9B" w:rsidRDefault="00884F9B" w:rsidP="00884F9B">
      <w:pPr>
        <w:pStyle w:val="a3"/>
        <w:numPr>
          <w:ilvl w:val="0"/>
          <w:numId w:val="9"/>
        </w:numPr>
      </w:pPr>
      <w:r>
        <w:t xml:space="preserve">При работе в режиме договоров 1С77 проверяется установленное соответствие между договором 1С8 и </w:t>
      </w:r>
      <w:r>
        <w:rPr>
          <w:lang w:val="en-US"/>
        </w:rPr>
        <w:t>UUID</w:t>
      </w:r>
      <w:r w:rsidRPr="00884F9B">
        <w:t xml:space="preserve"> </w:t>
      </w:r>
      <w:r>
        <w:t>договора 1С77</w:t>
      </w:r>
    </w:p>
    <w:p w:rsidR="00884F9B" w:rsidRDefault="00884F9B" w:rsidP="00884F9B">
      <w:pPr>
        <w:pStyle w:val="a3"/>
        <w:numPr>
          <w:ilvl w:val="0"/>
          <w:numId w:val="9"/>
        </w:numPr>
      </w:pPr>
      <w:r>
        <w:t>Взаиморасчеты по контрагентам, являющихся «</w:t>
      </w:r>
      <w:proofErr w:type="gramStart"/>
      <w:r>
        <w:t>магазинами»(</w:t>
      </w:r>
      <w:proofErr w:type="spellStart"/>
      <w:proofErr w:type="gramEnd"/>
      <w:r>
        <w:t>ГоловнойКонтрагент</w:t>
      </w:r>
      <w:proofErr w:type="spellEnd"/>
      <w:r>
        <w:t xml:space="preserve"> </w:t>
      </w:r>
      <w:r w:rsidRPr="00884F9B">
        <w:t xml:space="preserve">&lt;&gt; </w:t>
      </w:r>
      <w:r>
        <w:t>Контрагенту). Данных взаиморасчетов быть не должно</w:t>
      </w:r>
    </w:p>
    <w:p w:rsidR="00884F9B" w:rsidRDefault="00884F9B" w:rsidP="00884F9B">
      <w:pPr>
        <w:pStyle w:val="2"/>
      </w:pPr>
      <w:bookmarkStart w:id="4" w:name="_ОбменПартКом83_Сайт_остатки_на_скла"/>
      <w:bookmarkEnd w:id="4"/>
      <w:r w:rsidRPr="007973BA">
        <w:t>ОбменПартКом83_Сайт_остатки_на_складах</w:t>
      </w:r>
    </w:p>
    <w:p w:rsidR="00884F9B" w:rsidRPr="007973BA" w:rsidRDefault="00884F9B" w:rsidP="00884F9B">
      <w:pPr>
        <w:spacing w:after="0"/>
      </w:pPr>
      <w:r>
        <w:t>Односторонний обмен, данные выгружаются в сторону 1С</w:t>
      </w:r>
      <w:proofErr w:type="gramStart"/>
      <w:r w:rsidRPr="00C976BA">
        <w:t>-&gt;</w:t>
      </w:r>
      <w:r>
        <w:t>Сайт</w:t>
      </w:r>
      <w:proofErr w:type="gramEnd"/>
      <w:r>
        <w:t>, данные содержат остатки и цены номенклатуры на складах.  Запрашиваемые данные берутся из «</w:t>
      </w:r>
      <w:proofErr w:type="spellStart"/>
      <w:r>
        <w:t>РН.</w:t>
      </w:r>
      <w:r w:rsidRPr="00884F9B">
        <w:t>ТоварныеОстатки</w:t>
      </w:r>
      <w:proofErr w:type="spellEnd"/>
      <w:r>
        <w:t>» и сохраняются в «</w:t>
      </w:r>
      <w:proofErr w:type="spellStart"/>
      <w:r>
        <w:t>РС.</w:t>
      </w:r>
      <w:r w:rsidRPr="00884F9B">
        <w:t>ОстаткиНоменклатурыДляПланаОбменаССайтом</w:t>
      </w:r>
      <w:proofErr w:type="spellEnd"/>
      <w:r>
        <w:t xml:space="preserve">» и принцип определения текущих данных схож с обменом </w:t>
      </w:r>
      <w:hyperlink w:anchor="_ОбменПартКом83_Сайт_данные_покупате" w:history="1">
        <w:r w:rsidRPr="00884F9B">
          <w:rPr>
            <w:rStyle w:val="a4"/>
          </w:rPr>
          <w:t>ОбменПартКом83_Сайт_данные_покупателей</w:t>
        </w:r>
      </w:hyperlink>
    </w:p>
    <w:p w:rsidR="00884F9B" w:rsidRDefault="00884F9B" w:rsidP="00C976BA"/>
    <w:p w:rsidR="001938C2" w:rsidRPr="007973BA" w:rsidRDefault="001938C2" w:rsidP="001938C2">
      <w:pPr>
        <w:pStyle w:val="1"/>
        <w:rPr>
          <w:color w:val="833C0B" w:themeColor="accent2" w:themeShade="80"/>
        </w:rPr>
      </w:pPr>
      <w:r w:rsidRPr="007973BA">
        <w:rPr>
          <w:color w:val="833C0B" w:themeColor="accent2" w:themeShade="80"/>
        </w:rPr>
        <w:t>Обмен 1С-ОП</w:t>
      </w:r>
    </w:p>
    <w:p w:rsidR="001938C2" w:rsidRPr="007973BA" w:rsidRDefault="001938C2" w:rsidP="001938C2">
      <w:r>
        <w:t>Обмен 1С с окном поставщика включает в себя два обмена</w:t>
      </w:r>
      <w:r w:rsidR="007973BA">
        <w:t xml:space="preserve">: </w:t>
      </w:r>
      <w:hyperlink w:anchor="_ОбменПартКом83_ОкноПоставщика" w:history="1">
        <w:r w:rsidR="007973BA" w:rsidRPr="007973BA">
          <w:rPr>
            <w:rStyle w:val="a4"/>
          </w:rPr>
          <w:t>обмен заказами и поступлениями</w:t>
        </w:r>
      </w:hyperlink>
      <w:r w:rsidR="007973BA">
        <w:t xml:space="preserve"> и </w:t>
      </w:r>
      <w:hyperlink w:anchor="_ОбменПартКом83_ОкноПоставщикаПрайсы" w:history="1">
        <w:r w:rsidR="007973BA" w:rsidRPr="007973BA">
          <w:rPr>
            <w:rStyle w:val="a4"/>
          </w:rPr>
          <w:t xml:space="preserve">обмен </w:t>
        </w:r>
        <w:r w:rsidR="007973BA" w:rsidRPr="007973BA">
          <w:rPr>
            <w:rStyle w:val="a4"/>
            <w:lang w:val="en-US"/>
          </w:rPr>
          <w:t>VMI</w:t>
        </w:r>
      </w:hyperlink>
    </w:p>
    <w:p w:rsidR="001938C2" w:rsidRDefault="001938C2" w:rsidP="001938C2">
      <w:pPr>
        <w:pStyle w:val="2"/>
      </w:pPr>
      <w:bookmarkStart w:id="5" w:name="_ОбменПартКом83_ОкноПоставщика"/>
      <w:bookmarkEnd w:id="5"/>
      <w:r w:rsidRPr="001938C2">
        <w:t>ОбменПартКом83_ОкноПоставщика</w:t>
      </w:r>
    </w:p>
    <w:p w:rsidR="00C11609" w:rsidRDefault="00C11609" w:rsidP="00C11609">
      <w:r>
        <w:t>Обмен двухсторонний. В обмене участвуют следующие объекты:</w:t>
      </w:r>
    </w:p>
    <w:p w:rsidR="00C11609" w:rsidRDefault="00C11609" w:rsidP="00C11609">
      <w:pPr>
        <w:pStyle w:val="a3"/>
        <w:numPr>
          <w:ilvl w:val="0"/>
          <w:numId w:val="5"/>
        </w:numPr>
      </w:pPr>
      <w:proofErr w:type="spellStart"/>
      <w:r>
        <w:t>ЗаказПоставщику</w:t>
      </w:r>
      <w:proofErr w:type="spellEnd"/>
      <w:r>
        <w:t xml:space="preserve"> – ходят в обе стороны</w:t>
      </w:r>
    </w:p>
    <w:p w:rsidR="00C11609" w:rsidRPr="00C11609" w:rsidRDefault="00C11609" w:rsidP="00C11609">
      <w:pPr>
        <w:pStyle w:val="a3"/>
        <w:numPr>
          <w:ilvl w:val="0"/>
          <w:numId w:val="5"/>
        </w:numPr>
      </w:pPr>
      <w:proofErr w:type="spellStart"/>
      <w:r>
        <w:t>ПоступлениеТоваровУслуг</w:t>
      </w:r>
      <w:proofErr w:type="spellEnd"/>
      <w:r>
        <w:t xml:space="preserve"> – только приходят со стороны </w:t>
      </w:r>
      <w:r w:rsidR="007973BA">
        <w:t>ОП</w:t>
      </w:r>
    </w:p>
    <w:p w:rsidR="001938C2" w:rsidRDefault="001938C2" w:rsidP="001938C2">
      <w:pPr>
        <w:pStyle w:val="2"/>
      </w:pPr>
      <w:bookmarkStart w:id="6" w:name="_ОбменПартКом83_ОкноПоставщикаПрайсы"/>
      <w:bookmarkEnd w:id="6"/>
      <w:r w:rsidRPr="001938C2">
        <w:lastRenderedPageBreak/>
        <w:t>ОбменПартКом83_ОкноПоставщикаПрайсыVMI</w:t>
      </w:r>
    </w:p>
    <w:p w:rsidR="001768A9" w:rsidRPr="001768A9" w:rsidRDefault="001938C2" w:rsidP="001938C2">
      <w:r>
        <w:t>Обмен двухсторонний</w:t>
      </w:r>
      <w:r w:rsidR="00C11609">
        <w:t xml:space="preserve">. Сделан </w:t>
      </w:r>
      <w:proofErr w:type="spellStart"/>
      <w:r w:rsidR="00C11609">
        <w:t>ассинхронным</w:t>
      </w:r>
      <w:proofErr w:type="spellEnd"/>
      <w:r w:rsidR="00C11609">
        <w:t xml:space="preserve">, т.е. сначала данные загружаются, потом обрабатываются регламентным заданием, потом возвращается результат. Так сделано что бы обмен не простаивал во время обработки </w:t>
      </w:r>
      <w:proofErr w:type="gramStart"/>
      <w:r w:rsidR="00C11609">
        <w:t>данных(</w:t>
      </w:r>
      <w:proofErr w:type="gramEnd"/>
      <w:r w:rsidR="00C11609">
        <w:t>может обрабатывать данные достаточно долго)</w:t>
      </w:r>
    </w:p>
    <w:p w:rsidR="001768A9" w:rsidRDefault="001768A9" w:rsidP="001938C2">
      <w:r>
        <w:t>Используются следующие типы данных:</w:t>
      </w:r>
    </w:p>
    <w:p w:rsidR="001768A9" w:rsidRDefault="001768A9" w:rsidP="001768A9">
      <w:pPr>
        <w:pStyle w:val="a3"/>
        <w:numPr>
          <w:ilvl w:val="0"/>
          <w:numId w:val="4"/>
        </w:numPr>
      </w:pPr>
      <w:r>
        <w:t xml:space="preserve">Запрос на отчет </w:t>
      </w:r>
      <w:r>
        <w:rPr>
          <w:lang w:val="en-US"/>
        </w:rPr>
        <w:t>VMI</w:t>
      </w:r>
    </w:p>
    <w:p w:rsidR="001768A9" w:rsidRDefault="001768A9" w:rsidP="001768A9">
      <w:pPr>
        <w:pStyle w:val="a3"/>
        <w:numPr>
          <w:ilvl w:val="1"/>
          <w:numId w:val="4"/>
        </w:numPr>
      </w:pPr>
      <w:r>
        <w:t>Склад</w:t>
      </w:r>
      <w:r w:rsidRPr="00C11609">
        <w:t xml:space="preserve"> – </w:t>
      </w:r>
      <w:r>
        <w:rPr>
          <w:lang w:val="en-US"/>
        </w:rPr>
        <w:t>UUID</w:t>
      </w:r>
      <w:r w:rsidRPr="00C11609">
        <w:t xml:space="preserve"> </w:t>
      </w:r>
      <w:r>
        <w:t>склада</w:t>
      </w:r>
    </w:p>
    <w:p w:rsidR="001768A9" w:rsidRDefault="001768A9" w:rsidP="001768A9">
      <w:pPr>
        <w:pStyle w:val="a3"/>
        <w:numPr>
          <w:ilvl w:val="1"/>
          <w:numId w:val="4"/>
        </w:numPr>
      </w:pPr>
      <w:proofErr w:type="spellStart"/>
      <w:r>
        <w:t>НачалоПериода</w:t>
      </w:r>
      <w:proofErr w:type="spellEnd"/>
    </w:p>
    <w:p w:rsidR="001768A9" w:rsidRDefault="001768A9" w:rsidP="001768A9">
      <w:pPr>
        <w:pStyle w:val="a3"/>
        <w:numPr>
          <w:ilvl w:val="1"/>
          <w:numId w:val="4"/>
        </w:numPr>
      </w:pPr>
      <w:proofErr w:type="spellStart"/>
      <w:r>
        <w:t>КонецПериода</w:t>
      </w:r>
      <w:proofErr w:type="spellEnd"/>
    </w:p>
    <w:p w:rsidR="001768A9" w:rsidRDefault="001768A9" w:rsidP="001768A9">
      <w:pPr>
        <w:pStyle w:val="a3"/>
        <w:numPr>
          <w:ilvl w:val="1"/>
          <w:numId w:val="4"/>
        </w:numPr>
      </w:pPr>
      <w:r>
        <w:rPr>
          <w:lang w:val="en-US"/>
        </w:rPr>
        <w:t>ID</w:t>
      </w:r>
      <w:r w:rsidRPr="00C11609">
        <w:t xml:space="preserve"> </w:t>
      </w:r>
      <w:r>
        <w:rPr>
          <w:lang w:val="en-US"/>
        </w:rPr>
        <w:t xml:space="preserve">– ID </w:t>
      </w:r>
      <w:r>
        <w:t>запроса</w:t>
      </w:r>
    </w:p>
    <w:p w:rsidR="001768A9" w:rsidRDefault="001768A9" w:rsidP="001768A9">
      <w:pPr>
        <w:pStyle w:val="a3"/>
        <w:numPr>
          <w:ilvl w:val="0"/>
          <w:numId w:val="4"/>
        </w:numPr>
      </w:pPr>
      <w:r>
        <w:t xml:space="preserve">Отчет </w:t>
      </w:r>
      <w:r>
        <w:rPr>
          <w:lang w:val="en-US"/>
        </w:rPr>
        <w:t>VMI</w:t>
      </w:r>
    </w:p>
    <w:p w:rsidR="001768A9" w:rsidRDefault="001768A9" w:rsidP="001768A9">
      <w:pPr>
        <w:pStyle w:val="a3"/>
        <w:numPr>
          <w:ilvl w:val="1"/>
          <w:numId w:val="4"/>
        </w:numPr>
      </w:pPr>
      <w:r>
        <w:t>Ошибка</w:t>
      </w:r>
    </w:p>
    <w:p w:rsidR="001768A9" w:rsidRDefault="001768A9" w:rsidP="001768A9">
      <w:pPr>
        <w:pStyle w:val="a3"/>
        <w:numPr>
          <w:ilvl w:val="1"/>
          <w:numId w:val="4"/>
        </w:numPr>
      </w:pPr>
      <w:proofErr w:type="spellStart"/>
      <w:r>
        <w:t>ТекстОшибки</w:t>
      </w:r>
      <w:proofErr w:type="spellEnd"/>
    </w:p>
    <w:p w:rsidR="001768A9" w:rsidRDefault="001768A9" w:rsidP="001768A9">
      <w:pPr>
        <w:pStyle w:val="a3"/>
        <w:numPr>
          <w:ilvl w:val="1"/>
          <w:numId w:val="4"/>
        </w:numPr>
      </w:pPr>
      <w:r>
        <w:rPr>
          <w:lang w:val="en-US"/>
        </w:rPr>
        <w:t>ID – ID</w:t>
      </w:r>
      <w:r>
        <w:t xml:space="preserve"> запроса</w:t>
      </w:r>
    </w:p>
    <w:p w:rsidR="001768A9" w:rsidRDefault="001768A9" w:rsidP="001768A9">
      <w:pPr>
        <w:pStyle w:val="a3"/>
        <w:numPr>
          <w:ilvl w:val="1"/>
          <w:numId w:val="4"/>
        </w:numPr>
      </w:pPr>
      <w:r w:rsidRPr="001768A9">
        <w:t>ОтчетBase64</w:t>
      </w:r>
      <w:r>
        <w:t xml:space="preserve"> – </w:t>
      </w:r>
      <w:r>
        <w:rPr>
          <w:lang w:val="en-US"/>
        </w:rPr>
        <w:t>XLS</w:t>
      </w:r>
      <w:r w:rsidRPr="001768A9">
        <w:t xml:space="preserve"> </w:t>
      </w:r>
      <w:r>
        <w:t xml:space="preserve">файл отчета в </w:t>
      </w:r>
      <w:r>
        <w:rPr>
          <w:lang w:val="en-US"/>
        </w:rPr>
        <w:t>base</w:t>
      </w:r>
      <w:r w:rsidRPr="001768A9">
        <w:t>64</w:t>
      </w:r>
    </w:p>
    <w:p w:rsidR="001768A9" w:rsidRPr="001768A9" w:rsidRDefault="001768A9" w:rsidP="001768A9">
      <w:pPr>
        <w:pStyle w:val="a3"/>
        <w:numPr>
          <w:ilvl w:val="0"/>
          <w:numId w:val="4"/>
        </w:numPr>
      </w:pPr>
      <w:proofErr w:type="spellStart"/>
      <w:r>
        <w:t>ПрайсПоставщика</w:t>
      </w:r>
      <w:proofErr w:type="spellEnd"/>
      <w:r>
        <w:rPr>
          <w:lang w:val="en-US"/>
        </w:rPr>
        <w:t xml:space="preserve"> VMI</w:t>
      </w:r>
    </w:p>
    <w:p w:rsidR="001768A9" w:rsidRDefault="001768A9" w:rsidP="001768A9">
      <w:pPr>
        <w:pStyle w:val="a3"/>
        <w:numPr>
          <w:ilvl w:val="1"/>
          <w:numId w:val="4"/>
        </w:numPr>
      </w:pPr>
      <w:r w:rsidRPr="001768A9">
        <w:t>Поставщик</w:t>
      </w:r>
      <w:r>
        <w:rPr>
          <w:lang w:val="en-US"/>
        </w:rPr>
        <w:t xml:space="preserve"> – UUID </w:t>
      </w:r>
      <w:r>
        <w:t>контрагента</w:t>
      </w:r>
    </w:p>
    <w:p w:rsidR="001768A9" w:rsidRDefault="001768A9" w:rsidP="001768A9">
      <w:pPr>
        <w:pStyle w:val="a3"/>
        <w:numPr>
          <w:ilvl w:val="1"/>
          <w:numId w:val="4"/>
        </w:numPr>
      </w:pPr>
      <w:proofErr w:type="spellStart"/>
      <w:r w:rsidRPr="001768A9">
        <w:t>ДатаЗагрузки</w:t>
      </w:r>
      <w:proofErr w:type="spellEnd"/>
    </w:p>
    <w:p w:rsidR="001768A9" w:rsidRDefault="001768A9" w:rsidP="001768A9">
      <w:pPr>
        <w:pStyle w:val="a3"/>
        <w:numPr>
          <w:ilvl w:val="1"/>
          <w:numId w:val="4"/>
        </w:numPr>
      </w:pPr>
      <w:proofErr w:type="spellStart"/>
      <w:r w:rsidRPr="001768A9">
        <w:t>ПрайсыПоставщика</w:t>
      </w:r>
      <w:proofErr w:type="spellEnd"/>
      <w:r>
        <w:t xml:space="preserve"> – </w:t>
      </w:r>
      <w:r>
        <w:rPr>
          <w:lang w:val="en-US"/>
        </w:rPr>
        <w:t>CSV</w:t>
      </w:r>
      <w:r w:rsidRPr="001768A9">
        <w:t xml:space="preserve"> </w:t>
      </w:r>
      <w:r>
        <w:t xml:space="preserve">файл в </w:t>
      </w:r>
      <w:r>
        <w:rPr>
          <w:lang w:val="en-US"/>
        </w:rPr>
        <w:t>base</w:t>
      </w:r>
      <w:r w:rsidRPr="001768A9">
        <w:t>64</w:t>
      </w:r>
      <w:r>
        <w:t>, содержит колонки:</w:t>
      </w:r>
    </w:p>
    <w:p w:rsidR="001768A9" w:rsidRDefault="001768A9" w:rsidP="001768A9">
      <w:pPr>
        <w:pStyle w:val="a3"/>
        <w:numPr>
          <w:ilvl w:val="2"/>
          <w:numId w:val="4"/>
        </w:numPr>
      </w:pPr>
      <w:r w:rsidRPr="001768A9">
        <w:t>Артикул</w:t>
      </w:r>
    </w:p>
    <w:p w:rsidR="001768A9" w:rsidRDefault="001768A9" w:rsidP="001768A9">
      <w:pPr>
        <w:pStyle w:val="a3"/>
        <w:numPr>
          <w:ilvl w:val="2"/>
          <w:numId w:val="4"/>
        </w:numPr>
      </w:pPr>
      <w:r w:rsidRPr="001768A9">
        <w:t>Изготовитель</w:t>
      </w:r>
    </w:p>
    <w:p w:rsidR="001768A9" w:rsidRDefault="00C11609" w:rsidP="00C11609">
      <w:pPr>
        <w:pStyle w:val="a3"/>
        <w:numPr>
          <w:ilvl w:val="2"/>
          <w:numId w:val="4"/>
        </w:numPr>
      </w:pPr>
      <w:r w:rsidRPr="00C11609">
        <w:t>Цена</w:t>
      </w:r>
    </w:p>
    <w:p w:rsidR="001768A9" w:rsidRDefault="00C11609" w:rsidP="00C11609">
      <w:pPr>
        <w:pStyle w:val="a3"/>
        <w:numPr>
          <w:ilvl w:val="2"/>
          <w:numId w:val="4"/>
        </w:numPr>
      </w:pPr>
      <w:proofErr w:type="spellStart"/>
      <w:r w:rsidRPr="00C11609">
        <w:t>АртикулПоставщика</w:t>
      </w:r>
      <w:proofErr w:type="spellEnd"/>
    </w:p>
    <w:p w:rsidR="001768A9" w:rsidRDefault="00C11609" w:rsidP="00C11609">
      <w:pPr>
        <w:pStyle w:val="a3"/>
        <w:numPr>
          <w:ilvl w:val="2"/>
          <w:numId w:val="4"/>
        </w:numPr>
      </w:pPr>
      <w:proofErr w:type="spellStart"/>
      <w:r w:rsidRPr="00C11609">
        <w:t>ИзготовительПоставщика</w:t>
      </w:r>
      <w:proofErr w:type="spellEnd"/>
    </w:p>
    <w:p w:rsidR="001768A9" w:rsidRPr="001768A9" w:rsidRDefault="001768A9" w:rsidP="001768A9">
      <w:pPr>
        <w:pStyle w:val="a3"/>
        <w:numPr>
          <w:ilvl w:val="2"/>
          <w:numId w:val="4"/>
        </w:numPr>
      </w:pPr>
      <w:proofErr w:type="spellStart"/>
      <w:r w:rsidRPr="001768A9">
        <w:t>МинимальныйОстаток</w:t>
      </w:r>
      <w:proofErr w:type="spellEnd"/>
      <w:r w:rsidR="00C11609">
        <w:rPr>
          <w:lang w:val="en-US"/>
        </w:rPr>
        <w:t xml:space="preserve"> – </w:t>
      </w:r>
      <w:r w:rsidR="00C11609">
        <w:t>не используется</w:t>
      </w:r>
    </w:p>
    <w:p w:rsidR="001768A9" w:rsidRDefault="001768A9" w:rsidP="001938C2">
      <w:r>
        <w:t>порядок работы:</w:t>
      </w:r>
    </w:p>
    <w:p w:rsidR="001768A9" w:rsidRDefault="001768A9" w:rsidP="001768A9">
      <w:pPr>
        <w:pStyle w:val="a3"/>
        <w:numPr>
          <w:ilvl w:val="0"/>
          <w:numId w:val="3"/>
        </w:numPr>
      </w:pPr>
      <w:r>
        <w:t>1С запрашивает</w:t>
      </w:r>
      <w:r w:rsidR="001938C2">
        <w:t xml:space="preserve"> </w:t>
      </w:r>
      <w:r>
        <w:t xml:space="preserve">прайсы </w:t>
      </w:r>
      <w:r>
        <w:rPr>
          <w:lang w:val="en-US"/>
        </w:rPr>
        <w:t>VMI</w:t>
      </w:r>
      <w:r w:rsidRPr="001768A9">
        <w:t xml:space="preserve"> </w:t>
      </w:r>
      <w:r>
        <w:t xml:space="preserve">и запросы на отчеты </w:t>
      </w:r>
      <w:r>
        <w:rPr>
          <w:lang w:val="en-US"/>
        </w:rPr>
        <w:t>VMI</w:t>
      </w:r>
      <w:r w:rsidRPr="001768A9">
        <w:t xml:space="preserve"> </w:t>
      </w:r>
      <w:r>
        <w:t>с ОП и кладет</w:t>
      </w:r>
      <w:r w:rsidR="001938C2">
        <w:t xml:space="preserve"> в «</w:t>
      </w:r>
      <w:proofErr w:type="spellStart"/>
      <w:r w:rsidR="001938C2">
        <w:t>РС.</w:t>
      </w:r>
      <w:r w:rsidR="001938C2" w:rsidRPr="001938C2">
        <w:t>ОкноПоставщикаОбменVMI</w:t>
      </w:r>
      <w:proofErr w:type="spellEnd"/>
      <w:r w:rsidR="001938C2">
        <w:t>»</w:t>
      </w:r>
    </w:p>
    <w:p w:rsidR="001768A9" w:rsidRDefault="001768A9" w:rsidP="001768A9">
      <w:pPr>
        <w:pStyle w:val="a3"/>
        <w:numPr>
          <w:ilvl w:val="0"/>
          <w:numId w:val="3"/>
        </w:numPr>
      </w:pPr>
      <w:r>
        <w:t>Р</w:t>
      </w:r>
      <w:r w:rsidR="001938C2">
        <w:t xml:space="preserve">егламентное задание вызывает процедуру </w:t>
      </w:r>
      <w:proofErr w:type="spellStart"/>
      <w:r w:rsidR="001938C2">
        <w:t>ПланыОбмена</w:t>
      </w:r>
      <w:proofErr w:type="spellEnd"/>
      <w:r w:rsidR="001938C2">
        <w:t>.</w:t>
      </w:r>
      <w:r w:rsidR="001938C2" w:rsidRPr="001938C2">
        <w:t xml:space="preserve"> ОбменПартКом83_ОкноПоставщикаПрайсыVMI</w:t>
      </w:r>
      <w:r w:rsidR="001938C2">
        <w:t>.</w:t>
      </w:r>
      <w:r w:rsidR="001938C2" w:rsidRPr="001938C2">
        <w:t>ОбработатьЗагруженныеОбъекты</w:t>
      </w:r>
      <w:r>
        <w:t>()</w:t>
      </w:r>
    </w:p>
    <w:p w:rsidR="001938C2" w:rsidRDefault="001768A9" w:rsidP="001768A9">
      <w:pPr>
        <w:pStyle w:val="a3"/>
        <w:numPr>
          <w:ilvl w:val="1"/>
          <w:numId w:val="3"/>
        </w:numPr>
      </w:pPr>
      <w:r>
        <w:t>З</w:t>
      </w:r>
      <w:r w:rsidR="001938C2">
        <w:t xml:space="preserve">агружает </w:t>
      </w:r>
      <w:r>
        <w:t xml:space="preserve">в 1С </w:t>
      </w:r>
      <w:r w:rsidR="001938C2">
        <w:t>полученные прайсы</w:t>
      </w:r>
    </w:p>
    <w:p w:rsidR="001768A9" w:rsidRDefault="001768A9" w:rsidP="001768A9">
      <w:pPr>
        <w:pStyle w:val="a3"/>
        <w:numPr>
          <w:ilvl w:val="1"/>
          <w:numId w:val="3"/>
        </w:numPr>
      </w:pPr>
      <w:r>
        <w:t xml:space="preserve">Формирует отчеты по продажам </w:t>
      </w:r>
      <w:r>
        <w:rPr>
          <w:lang w:val="en-US"/>
        </w:rPr>
        <w:t>VMI</w:t>
      </w:r>
      <w:r w:rsidRPr="001768A9">
        <w:t xml:space="preserve"> </w:t>
      </w:r>
      <w:r>
        <w:t>и кладет их в тот же регистр</w:t>
      </w:r>
    </w:p>
    <w:p w:rsidR="001768A9" w:rsidRPr="001938C2" w:rsidRDefault="001768A9" w:rsidP="001768A9">
      <w:pPr>
        <w:pStyle w:val="a3"/>
        <w:numPr>
          <w:ilvl w:val="0"/>
          <w:numId w:val="3"/>
        </w:numPr>
      </w:pPr>
      <w:r>
        <w:t xml:space="preserve">ОП запрашивает сайт и забирает отчеты </w:t>
      </w:r>
      <w:r>
        <w:rPr>
          <w:lang w:val="en-US"/>
        </w:rPr>
        <w:t>VMI</w:t>
      </w:r>
    </w:p>
    <w:p w:rsidR="001938C2" w:rsidRDefault="001938C2" w:rsidP="001938C2">
      <w:pPr>
        <w:pStyle w:val="a3"/>
      </w:pPr>
    </w:p>
    <w:sectPr w:rsidR="00193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49DC"/>
    <w:multiLevelType w:val="hybridMultilevel"/>
    <w:tmpl w:val="823CC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3C7"/>
    <w:multiLevelType w:val="hybridMultilevel"/>
    <w:tmpl w:val="DFF0A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3089"/>
    <w:multiLevelType w:val="hybridMultilevel"/>
    <w:tmpl w:val="8A543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D97"/>
    <w:multiLevelType w:val="hybridMultilevel"/>
    <w:tmpl w:val="EFA65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5D46"/>
    <w:multiLevelType w:val="hybridMultilevel"/>
    <w:tmpl w:val="2534C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B4917"/>
    <w:multiLevelType w:val="hybridMultilevel"/>
    <w:tmpl w:val="62D4B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21C1D"/>
    <w:multiLevelType w:val="hybridMultilevel"/>
    <w:tmpl w:val="69CE7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E6FC0"/>
    <w:multiLevelType w:val="hybridMultilevel"/>
    <w:tmpl w:val="E15AF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125AE"/>
    <w:multiLevelType w:val="hybridMultilevel"/>
    <w:tmpl w:val="9034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A3FCC"/>
    <w:multiLevelType w:val="hybridMultilevel"/>
    <w:tmpl w:val="579A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D4179"/>
    <w:multiLevelType w:val="hybridMultilevel"/>
    <w:tmpl w:val="E4CE3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6674"/>
    <w:multiLevelType w:val="hybridMultilevel"/>
    <w:tmpl w:val="9F980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A6"/>
    <w:rsid w:val="001768A9"/>
    <w:rsid w:val="001816D9"/>
    <w:rsid w:val="001938C2"/>
    <w:rsid w:val="00510AA6"/>
    <w:rsid w:val="007973BA"/>
    <w:rsid w:val="00884F9B"/>
    <w:rsid w:val="00B1498E"/>
    <w:rsid w:val="00B960D7"/>
    <w:rsid w:val="00C11609"/>
    <w:rsid w:val="00C525C0"/>
    <w:rsid w:val="00C976BA"/>
    <w:rsid w:val="00CA657A"/>
    <w:rsid w:val="00D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D5EB1-284B-4168-9390-4A07D346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3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938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3BA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973B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973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973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73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973B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97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973BA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52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Парфенов Сергей Викторович</dc:creator>
  <cp:keywords/>
  <dc:description/>
  <cp:lastModifiedBy>Калинин Владимир</cp:lastModifiedBy>
  <cp:revision>2</cp:revision>
  <dcterms:created xsi:type="dcterms:W3CDTF">2018-10-30T12:39:00Z</dcterms:created>
  <dcterms:modified xsi:type="dcterms:W3CDTF">2018-10-30T12:39:00Z</dcterms:modified>
</cp:coreProperties>
</file>