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ЛАБОРАТОРНАЯ РАБОТА № 3</w:t>
      </w:r>
    </w:p>
    <w:p>
      <w:pPr>
        <w:spacing w:before="0" w:after="8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Основы контейнеризации</w:t>
      </w:r>
    </w:p>
    <w:p>
      <w:pPr>
        <w:spacing w:before="0" w:after="24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запуск, сборка образов и многоконтейнерные приложения в Docker</w:t>
      </w:r>
    </w:p>
    <w:p>
      <w:pPr>
        <w:spacing w:before="0" w:after="240" w:line="240" w:lineRule="auto"/>
        <w:ind w:firstLine="0" w:left="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Выполнила: Калинина Ирина, группа ГИ-41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Цель работы: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изучить базовые принципы работы с Docker, освоить запуск и управление контейнерами, создание пользовательских образов с помощью Dockerfile и развертывание связанных сервисов через Docker Compose.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Задание: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запустить готовый Nginx, отдать свою HTML-страницу через том, собрать собственный образ transport-app, поднять связку веб-сервер + Redis через Docker Compose и зафиксировать файлы в репозитории.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Работа выполнена локально в Docker Desktop (Docker 27.5.1, Compose v2.32.4). Google Cloud Shell и GitHub Codespaces не использовались: для них нужен отдельный вход в браузере. Команды и проверка страницы те же, что в методичке.</w:t>
      </w:r>
    </w:p>
    <w:p>
      <w:pPr>
        <w:spacing w:before="240" w:after="120" w:line="240" w:lineRule="auto"/>
        <w:ind w:firstLine="0" w:left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1. Запуск базового контейнера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Проверена версия Docker. Запущен готовый веб-сервер: порт 8080 хоста проброшен на порт 80 контейнера. Контейнер получил идентификатор 1bb00de755d5 и имя epic_dijkstra.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1638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3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1 – Запуск контейнера Nginx и вывод docker ps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Страница по адресу http://127.0.0.1:8080/ открылась с кодом HTTP 200, в заголовке Welcome to nginx! После проверки контейнер остановлен.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3307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7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2 – Проверка страницы Nginx и остановка контейнера</w:t>
      </w:r>
    </w:p>
    <w:p>
      <w:pPr>
        <w:spacing w:before="240" w:after="120" w:line="240" w:lineRule="auto"/>
        <w:ind w:firstLine="0" w:left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2. Своя страница через том (задание 1)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Создан файл index.html со страницей информационной системы. В начале файла указана кодировка utf-8, иначе браузер Windows открывал русский текст некорректно.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2717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1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3 – Файл index.html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Контейнер запущен с монтированием текущей папки. По адресу http://127.0.0.1:8080/ отобразились заголовок «Система оформления электронных перевозочных документов» и строка «Модуль регистрации заявок активен.» После проверки контейнер остановлен и удален.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4716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4 – Своя страница, отданная через том</w:t>
      </w:r>
    </w:p>
    <w:p>
      <w:pPr>
        <w:spacing w:before="240" w:after="120" w:line="240" w:lineRule="auto"/>
        <w:ind w:firstLine="0" w:left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3. Собственный образ (задание 2)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Файл Dockerfile собирает образ на базе nginx:alpine и копирует index.html внутрь образа. Образ собран с тегом transport-app и запущен под именем my-custom-app. Порт контейнера 80 опубликован как 8080.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2975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7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5 – Сборка и запуск образа transport-app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Страница по порту 8080 совпала со своей HTML-страницей. После проверки контейнер остановлен и удален.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2520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2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6 – Проверка своей страницы из образа</w:t>
      </w:r>
    </w:p>
    <w:p>
      <w:pPr>
        <w:spacing w:before="240" w:after="120" w:line="240" w:lineRule="auto"/>
        <w:ind w:firstLine="0" w:left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4. Docker Compose (задание 3)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Файл docker-compose.yml описывает два сервиса. web берет уже собранный образ transport-app и публикует порт 8080. cache использует redis:alpine и публикует порт 6379. Директива depends_on заставляет web стартовать после cache.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3509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0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7 – Запуск связки web и Redis через Docker Compose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Имя проекта 3_docker получилось из имени папки лабораторной. Compose выдал предупреждение, что поле version в файле устарело. Строка version: '3.8' оставлена, потому что так задано в методичке. Страница на порту 8080 снова отдала текст системы. Redis ответил на ping.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749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4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8 – Проверка Redis</w:t>
      </w:r>
    </w:p>
    <w:p>
      <w:pPr>
        <w:spacing w:before="240" w:after="120" w:line="240" w:lineRule="auto"/>
        <w:ind w:firstLine="0" w:left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5. Файлы проекта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Файлы index.html, Dockerfile, docker-compose.yml и README.md лежат в папке лабораторной. На ветке main зафиксирован README, на ветке feature/docker-tasks — конфигурация Docker.</w:t>
      </w:r>
    </w:p>
    <w:p>
      <w:pPr>
        <w:spacing w:before="120" w:after="0" w:line="240" w:lineRule="auto"/>
        <w:ind w:firstLine="0" w:left="0"/>
        <w:jc w:val="center"/>
        <w:rPr>
          <w:lang w:val="ru-RU"/>
        </w:rPr>
      </w:pPr>
      <w:r>
        <w:drawing>
          <wp:inline xmlns:a="http://schemas.openxmlformats.org/drawingml/2006/main" xmlns:pic="http://schemas.openxmlformats.org/drawingml/2006/picture">
            <wp:extent cx="5903999" cy="848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4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 w:left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4"/>
          <w:lang w:val="ru-RU"/>
        </w:rPr>
        <w:t>Рисунок 9 – Коммиты в репозитории</w:t>
      </w:r>
    </w:p>
    <w:p>
      <w:pPr>
        <w:spacing w:before="240" w:after="120" w:line="240" w:lineRule="auto"/>
        <w:ind w:firstLine="0" w:left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6. Контрольные вопросы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В чем принципиальное отличие Docker-контейнера от классической виртуальной машины?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Контейнер работает на ядре операционной системы хоста и не содержит отдельной гостевой ОС. Виртуальная машина запускает свою ОС через гипервизор, поэтому она тяжелее и дольше стартует.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Для чего в команде docker run применяются ключи -d и -p?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-d запускает контейнер в фоновом режиме. -p публикует порт контейнера на порт хоста. В работе использовалось -p 8080:80: снаружи порт 8080, внутри контейнера порт 80.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Какая директива в Dockerfile отвечает за перенос файлов с компьютера разработчика внутрь создаваемого образа?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COPY. В образе transport-app этой директивой копируется index.html.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Почему в задании 1 использовалось монтирование тома (флаг -v), а в задании 2 — команда COPY?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Флаг -v подключает папку с хоста в контейнер. Файл можно менять, и Nginx сразу отдает новую версию, образ пересобирать не нужно. COPY записывает файл в образ во время docker build. После сборки контейнер не зависит от файла на хосте: страница уже лежит внутри образа.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Какую функцию выполняет директива depends_on в файле docker-compose.yml?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Она задает порядок запуска. Сервис web стартует после сервиса cache. Это не проверка того, что Redis уже принимает команды, а только порядок старта контейнеров.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Что произойдет при выполнении команды docker compose down в директории с проектом?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Команда остановит и удалит контейнеры стека и сеть, которую создал compose up. Образы transport-app и redis:alpine останутся на машине. Отдельных именованных томов в этом файле нет.</w:t>
      </w:r>
    </w:p>
    <w:p>
      <w:pPr>
        <w:spacing w:before="240" w:after="120" w:line="240" w:lineRule="auto"/>
        <w:ind w:firstLine="0" w:left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i w:val="0"/>
          <w:sz w:val="28"/>
          <w:lang w:val="ru-RU"/>
        </w:rPr>
        <w:t>Вывод</w:t>
      </w:r>
    </w:p>
    <w:p>
      <w:pPr>
        <w:spacing w:before="0" w:after="120" w:line="240" w:lineRule="auto"/>
        <w:ind w:firstLine="567" w:left="0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Установлен и проверен Docker, запущен готовый контейнер Nginx и остановлен по идентификатору. Своя HTML-страница отдана и через том, и из собственного образа transport-app. Через Docker Compose подняты два связанных сервиса: веб-сервер и Redis. Страница системы доступна по адресу http://127.0.0.1:8080/, Redis отвечает PONG.</w:t>
      </w:r>
    </w:p>
    <w:p>
      <w:pPr>
        <w:spacing w:before="240" w:after="0" w:line="240" w:lineRule="auto"/>
        <w:ind w:firstLine="0" w:left="0"/>
        <w:jc w:val="right"/>
        <w:rPr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Калинина Ирина, группа ГИ-41</w:t>
      </w:r>
    </w:p>
    <w:sectPr w:rsidR="00FC693F" w:rsidRPr="0006063C" w:rsidSect="00034616"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Основы контейнеризации</dc:title>
  <dc:subject/>
  <dc:creator>Калинина Ирина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