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5FB19" w14:textId="4FDDE0A8" w:rsidR="001D48DB" w:rsidRPr="00C11837" w:rsidRDefault="00086CFE">
      <w:pPr>
        <w:pStyle w:val="normal0"/>
        <w:spacing w:line="360" w:lineRule="auto"/>
        <w:rPr>
          <w:color w:val="7F7F7F" w:themeColor="text1" w:themeTint="80"/>
        </w:rPr>
      </w:pPr>
      <w:r w:rsidRPr="00C11837">
        <w:rPr>
          <w:color w:val="7F7F7F" w:themeColor="text1" w:themeTint="80"/>
        </w:rPr>
        <w:t>11</w:t>
      </w:r>
      <w:r w:rsidRPr="00C11837">
        <w:rPr>
          <w:color w:val="7F7F7F" w:themeColor="text1" w:themeTint="80"/>
          <w:vertAlign w:val="superscript"/>
        </w:rPr>
        <w:t>th</w:t>
      </w:r>
      <w:r w:rsidRPr="00C11837">
        <w:rPr>
          <w:color w:val="7F7F7F" w:themeColor="text1" w:themeTint="80"/>
        </w:rPr>
        <w:t xml:space="preserve"> International Space Syntax Symposium </w:t>
      </w:r>
    </w:p>
    <w:p w14:paraId="2EC26FF3" w14:textId="1E57DDFD" w:rsidR="001D48DB" w:rsidRPr="00C11837" w:rsidRDefault="00086CFE">
      <w:pPr>
        <w:pStyle w:val="normal0"/>
        <w:spacing w:line="360" w:lineRule="auto"/>
        <w:rPr>
          <w:color w:val="7F7F7F" w:themeColor="text1" w:themeTint="80"/>
        </w:rPr>
      </w:pPr>
      <w:r w:rsidRPr="00C11837">
        <w:rPr>
          <w:color w:val="7F7F7F" w:themeColor="text1" w:themeTint="80"/>
        </w:rPr>
        <w:t>Workshop</w:t>
      </w:r>
      <w:r w:rsidR="00444CA3" w:rsidRPr="00C11837">
        <w:rPr>
          <w:color w:val="7F7F7F" w:themeColor="text1" w:themeTint="80"/>
        </w:rPr>
        <w:t xml:space="preserve"> 2</w:t>
      </w:r>
      <w:r w:rsidR="00F532CD" w:rsidRPr="00C11837">
        <w:rPr>
          <w:color w:val="7F7F7F" w:themeColor="text1" w:themeTint="80"/>
        </w:rPr>
        <w:t xml:space="preserve">: </w:t>
      </w:r>
      <w:r w:rsidRPr="00C11837">
        <w:rPr>
          <w:color w:val="7F7F7F" w:themeColor="text1" w:themeTint="80"/>
        </w:rPr>
        <w:t>'Space Syntax Toolkit' for QGIS – introduction and recent developments</w:t>
      </w:r>
    </w:p>
    <w:p w14:paraId="744D826F" w14:textId="77777777" w:rsidR="001D48DB" w:rsidRPr="007C48EB" w:rsidRDefault="001D48DB">
      <w:pPr>
        <w:pStyle w:val="normal0"/>
        <w:spacing w:line="360" w:lineRule="auto"/>
      </w:pPr>
    </w:p>
    <w:p w14:paraId="5C91CF43" w14:textId="6C71E076" w:rsidR="001D48DB" w:rsidRPr="007C48EB" w:rsidRDefault="00F532CD">
      <w:pPr>
        <w:pStyle w:val="normal0"/>
        <w:spacing w:line="360" w:lineRule="auto"/>
        <w:rPr>
          <w:b/>
          <w:sz w:val="28"/>
        </w:rPr>
      </w:pPr>
      <w:r w:rsidRPr="007C48EB">
        <w:rPr>
          <w:b/>
          <w:sz w:val="28"/>
        </w:rPr>
        <w:t xml:space="preserve">Task </w:t>
      </w:r>
      <w:r w:rsidR="006F0A1C">
        <w:rPr>
          <w:b/>
          <w:sz w:val="28"/>
        </w:rPr>
        <w:t>3</w:t>
      </w:r>
      <w:r w:rsidRPr="007C48EB">
        <w:rPr>
          <w:b/>
          <w:sz w:val="28"/>
        </w:rPr>
        <w:t xml:space="preserve">: </w:t>
      </w:r>
      <w:r w:rsidR="006F0A1C" w:rsidRPr="006F0A1C">
        <w:rPr>
          <w:b/>
          <w:sz w:val="28"/>
        </w:rPr>
        <w:t>Preparing other urban data layers</w:t>
      </w:r>
      <w:r w:rsidR="006F0A1C">
        <w:rPr>
          <w:b/>
          <w:sz w:val="28"/>
        </w:rPr>
        <w:t xml:space="preserve"> – </w:t>
      </w:r>
      <w:r w:rsidR="00DB0A56">
        <w:rPr>
          <w:b/>
          <w:sz w:val="28"/>
        </w:rPr>
        <w:t>Catchment Analyser</w:t>
      </w:r>
    </w:p>
    <w:p w14:paraId="50E76201" w14:textId="77777777" w:rsidR="001D48DB" w:rsidRPr="007C48EB" w:rsidRDefault="001D48DB">
      <w:pPr>
        <w:pStyle w:val="normal0"/>
        <w:spacing w:line="360" w:lineRule="auto"/>
      </w:pPr>
    </w:p>
    <w:p w14:paraId="57A7AE48" w14:textId="7F16EE28" w:rsidR="001D48DB" w:rsidRPr="007C48EB" w:rsidRDefault="00F532CD">
      <w:pPr>
        <w:pStyle w:val="normal0"/>
        <w:spacing w:line="360" w:lineRule="auto"/>
        <w:rPr>
          <w:b/>
        </w:rPr>
      </w:pPr>
      <w:r w:rsidRPr="007C48EB">
        <w:rPr>
          <w:b/>
        </w:rPr>
        <w:t>D</w:t>
      </w:r>
      <w:r w:rsidR="007C48EB" w:rsidRPr="007C48EB">
        <w:rPr>
          <w:b/>
        </w:rPr>
        <w:t>escription</w:t>
      </w:r>
    </w:p>
    <w:p w14:paraId="555EA2FA" w14:textId="6C173644" w:rsidR="007C48EB" w:rsidRPr="007C48EB" w:rsidRDefault="00DB0A56" w:rsidP="007C48EB">
      <w:pPr>
        <w:pStyle w:val="normal0"/>
        <w:spacing w:line="360" w:lineRule="auto"/>
        <w:jc w:val="both"/>
      </w:pPr>
      <w:r w:rsidRPr="00DB0A56">
        <w:t>This exercise introduce</w:t>
      </w:r>
      <w:r>
        <w:t>s</w:t>
      </w:r>
      <w:r w:rsidRPr="00DB0A56">
        <w:t xml:space="preserve"> the </w:t>
      </w:r>
      <w:r>
        <w:t>C</w:t>
      </w:r>
      <w:r w:rsidRPr="00DB0A56">
        <w:t xml:space="preserve">atchment </w:t>
      </w:r>
      <w:r>
        <w:t>A</w:t>
      </w:r>
      <w:r w:rsidRPr="00DB0A56">
        <w:t>nalyser tool to produce a single station or multiple stations metric catchment analysis</w:t>
      </w:r>
      <w:r>
        <w:t xml:space="preserve"> (service area)</w:t>
      </w:r>
      <w:r w:rsidRPr="00DB0A56">
        <w:t xml:space="preserve">. This exercise requires the </w:t>
      </w:r>
      <w:r>
        <w:t>Public t</w:t>
      </w:r>
      <w:r w:rsidRPr="00DB0A56">
        <w:t>ransport station</w:t>
      </w:r>
      <w:r>
        <w:t>s</w:t>
      </w:r>
      <w:r w:rsidRPr="00DB0A56">
        <w:t xml:space="preserve"> dataset and the OS </w:t>
      </w:r>
      <w:r>
        <w:t>M</w:t>
      </w:r>
      <w:r w:rsidRPr="00DB0A56">
        <w:t>eridian</w:t>
      </w:r>
      <w:r>
        <w:t>2</w:t>
      </w:r>
      <w:r w:rsidRPr="00DB0A56">
        <w:t xml:space="preserve"> </w:t>
      </w:r>
      <w:r>
        <w:t xml:space="preserve">road centre </w:t>
      </w:r>
      <w:r w:rsidRPr="00DB0A56">
        <w:t>line dataset.</w:t>
      </w:r>
    </w:p>
    <w:p w14:paraId="56D5EBE7" w14:textId="2EC86095" w:rsidR="001D48DB" w:rsidRPr="007C48EB" w:rsidRDefault="001D48DB">
      <w:pPr>
        <w:pStyle w:val="normal0"/>
        <w:spacing w:line="360" w:lineRule="auto"/>
        <w:jc w:val="both"/>
      </w:pPr>
    </w:p>
    <w:p w14:paraId="0DEBEE5F" w14:textId="77777777" w:rsidR="007C48EB" w:rsidRPr="007C48EB" w:rsidRDefault="007C48EB" w:rsidP="007C48EB">
      <w:pPr>
        <w:pStyle w:val="normal0"/>
        <w:numPr>
          <w:ilvl w:val="0"/>
          <w:numId w:val="3"/>
        </w:numPr>
        <w:spacing w:line="360" w:lineRule="auto"/>
        <w:jc w:val="both"/>
      </w:pPr>
      <w:r w:rsidRPr="007C48EB">
        <w:rPr>
          <w:b/>
          <w:bCs/>
        </w:rPr>
        <w:t>Prepare the project</w:t>
      </w:r>
    </w:p>
    <w:p w14:paraId="11F3B150" w14:textId="71AE0850" w:rsidR="00E65C79" w:rsidRDefault="00DB0A56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>Make the public transport layer visible</w:t>
      </w:r>
    </w:p>
    <w:p w14:paraId="0D88C75D" w14:textId="5F05CADC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Make </w:t>
      </w:r>
      <w:r w:rsidR="00DB0A56">
        <w:t>the OS Meridian2 road centre line visible</w:t>
      </w:r>
    </w:p>
    <w:p w14:paraId="4CE60B8D" w14:textId="02E1A9DD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Start the </w:t>
      </w:r>
      <w:r w:rsidR="00DB0A56">
        <w:t>Catchment Analyser</w:t>
      </w:r>
      <w:r>
        <w:t xml:space="preserve"> tool from the Space Syntax Toolkit menu or toolbar</w:t>
      </w:r>
    </w:p>
    <w:p w14:paraId="56890814" w14:textId="77777777" w:rsidR="00C471D6" w:rsidRPr="007C48EB" w:rsidRDefault="00C471D6" w:rsidP="00C471D6">
      <w:pPr>
        <w:pStyle w:val="normal0"/>
        <w:spacing w:line="360" w:lineRule="auto"/>
        <w:jc w:val="both"/>
      </w:pPr>
    </w:p>
    <w:p w14:paraId="5B906FC0" w14:textId="69D2509A" w:rsidR="00E65C79" w:rsidRPr="00E65C79" w:rsidRDefault="00DB0A56" w:rsidP="00E65C79">
      <w:pPr>
        <w:pStyle w:val="normal0"/>
        <w:numPr>
          <w:ilvl w:val="0"/>
          <w:numId w:val="3"/>
        </w:numPr>
        <w:spacing w:line="360" w:lineRule="auto"/>
        <w:jc w:val="both"/>
      </w:pPr>
      <w:r w:rsidRPr="00DB0A56">
        <w:rPr>
          <w:b/>
          <w:bCs/>
        </w:rPr>
        <w:t>Run the catchment analysis for individual origins</w:t>
      </w:r>
      <w:r>
        <w:rPr>
          <w:b/>
          <w:bCs/>
        </w:rPr>
        <w:t xml:space="preserve"> and all</w:t>
      </w:r>
    </w:p>
    <w:p w14:paraId="16DFFC90" w14:textId="587FAF37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The aim of this step is to run the catchment analysis for individual stations and for all stations combined (the minimum distance to any station)</w:t>
      </w:r>
    </w:p>
    <w:p w14:paraId="66EBDD34" w14:textId="164D83B0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For the network layer, select the OS Meridian2 line layer </w:t>
      </w:r>
    </w:p>
    <w:p w14:paraId="5A64C20C" w14:textId="3F76ED63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For the origin layer, select the Public transport point layer</w:t>
      </w:r>
    </w:p>
    <w:p w14:paraId="66752C56" w14:textId="221E4937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Leave the custom origin names empty, or check and select ‘</w:t>
      </w:r>
      <w:proofErr w:type="spellStart"/>
      <w:r>
        <w:t>name_of_st</w:t>
      </w:r>
      <w:proofErr w:type="spellEnd"/>
      <w:r>
        <w:t>’</w:t>
      </w:r>
    </w:p>
    <w:p w14:paraId="3832CCB7" w14:textId="5B8AAF68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For the cost bands, type the following distances: 400,800,1200,1600,2000</w:t>
      </w:r>
    </w:p>
    <w:p w14:paraId="0FE44A6C" w14:textId="4A8F6268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Ensure the catchment network is ticked</w:t>
      </w:r>
    </w:p>
    <w:p w14:paraId="4407BEB7" w14:textId="31B431B7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Click on the "..." button to save the catchment network output as a new </w:t>
      </w:r>
      <w:proofErr w:type="spellStart"/>
      <w:r>
        <w:t>shapefile</w:t>
      </w:r>
      <w:proofErr w:type="spellEnd"/>
      <w:r>
        <w:t xml:space="preserve">. </w:t>
      </w:r>
    </w:p>
    <w:p w14:paraId="782C5622" w14:textId="0FF14C09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Ensure the catchment polygon is ticked</w:t>
      </w:r>
    </w:p>
    <w:p w14:paraId="57F14685" w14:textId="75B7C292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Click on the "..." button to save the catchment polygon output as a new </w:t>
      </w:r>
      <w:proofErr w:type="spellStart"/>
      <w:r>
        <w:t>shapefile</w:t>
      </w:r>
      <w:proofErr w:type="spellEnd"/>
      <w:r>
        <w:t xml:space="preserve">. </w:t>
      </w:r>
    </w:p>
    <w:p w14:paraId="5E2B3302" w14:textId="6B180420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If you leave these blank no files are created, only temporary layers that later need to be saved.</w:t>
      </w:r>
    </w:p>
    <w:p w14:paraId="3A50B3A3" w14:textId="16A59E90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Press run</w:t>
      </w:r>
    </w:p>
    <w:p w14:paraId="45083ADF" w14:textId="0D2C926A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Two layers are created that show these</w:t>
      </w:r>
      <w:r w:rsidR="00803DA7">
        <w:t xml:space="preserve"> network</w:t>
      </w:r>
      <w:r>
        <w:t xml:space="preserve"> catchment bands and polygon bands</w:t>
      </w:r>
    </w:p>
    <w:p w14:paraId="08C2D285" w14:textId="7DA12C9A" w:rsidR="00C874E2" w:rsidRDefault="00C874E2" w:rsidP="00C471D6">
      <w:pPr>
        <w:pStyle w:val="normal0"/>
        <w:spacing w:line="360" w:lineRule="auto"/>
        <w:jc w:val="both"/>
      </w:pPr>
    </w:p>
    <w:p w14:paraId="774580DD" w14:textId="4234FD06" w:rsidR="00C471D6" w:rsidRPr="007C48EB" w:rsidRDefault="00DB0A56" w:rsidP="00C471D6">
      <w:pPr>
        <w:pStyle w:val="normal0"/>
        <w:numPr>
          <w:ilvl w:val="0"/>
          <w:numId w:val="3"/>
        </w:numPr>
        <w:spacing w:line="360" w:lineRule="auto"/>
        <w:jc w:val="both"/>
      </w:pPr>
      <w:r w:rsidRPr="00DB0A56">
        <w:rPr>
          <w:b/>
          <w:bCs/>
        </w:rPr>
        <w:t>Run the catchment analysis for individual lines</w:t>
      </w:r>
    </w:p>
    <w:p w14:paraId="19606877" w14:textId="3B0C22F4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The aim of this step is to run the catchment analysis for individual underground (tube) lines rather than for individual stations</w:t>
      </w:r>
    </w:p>
    <w:p w14:paraId="334FCEBB" w14:textId="23265EAC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For the network layer, select the OS Meridian2 line layer </w:t>
      </w:r>
    </w:p>
    <w:p w14:paraId="702A069E" w14:textId="46110969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lastRenderedPageBreak/>
        <w:t>For the origin layer, select the Public transport point layer</w:t>
      </w:r>
    </w:p>
    <w:p w14:paraId="174CCE1E" w14:textId="2AF817D2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Click on the custom origin names </w:t>
      </w:r>
    </w:p>
    <w:p w14:paraId="788C0BF8" w14:textId="7EFBF205" w:rsidR="00DB0A56" w:rsidRDefault="00DB0A56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Select "lines" in the custom origin name menu</w:t>
      </w:r>
    </w:p>
    <w:p w14:paraId="2FB41657" w14:textId="41628CB9" w:rsidR="00DB0A56" w:rsidRDefault="00803DA7" w:rsidP="00DB0A56">
      <w:pPr>
        <w:pStyle w:val="normal0"/>
        <w:numPr>
          <w:ilvl w:val="1"/>
          <w:numId w:val="3"/>
        </w:numPr>
        <w:spacing w:line="360" w:lineRule="auto"/>
        <w:jc w:val="both"/>
      </w:pPr>
      <w:r>
        <w:t>This will do the catchment for groups of stations based on the tube line</w:t>
      </w:r>
      <w:r w:rsidR="00DB0A56">
        <w:t xml:space="preserve">. </w:t>
      </w:r>
    </w:p>
    <w:p w14:paraId="223DF255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For the cost bands, type the following distances: 400,800,1200,1600,2000</w:t>
      </w:r>
    </w:p>
    <w:p w14:paraId="3D866A64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Ensure the catchment network is ticked</w:t>
      </w:r>
    </w:p>
    <w:p w14:paraId="68AC4B0D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Click on the "..." button to save the catchment network output as a new </w:t>
      </w:r>
      <w:proofErr w:type="spellStart"/>
      <w:r>
        <w:t>shapefile</w:t>
      </w:r>
      <w:proofErr w:type="spellEnd"/>
      <w:r>
        <w:t xml:space="preserve">. </w:t>
      </w:r>
    </w:p>
    <w:p w14:paraId="34C831ED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Ensure the catchment polygon is ticked</w:t>
      </w:r>
    </w:p>
    <w:p w14:paraId="7F3022C4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Click on the "..." button to save the catchment polygon output as a new </w:t>
      </w:r>
      <w:proofErr w:type="spellStart"/>
      <w:r>
        <w:t>shapefile</w:t>
      </w:r>
      <w:proofErr w:type="spellEnd"/>
      <w:r>
        <w:t xml:space="preserve">. </w:t>
      </w:r>
    </w:p>
    <w:p w14:paraId="74B2B8F4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If you leave these blank no files are created, only temporary layers that later need to be saved.</w:t>
      </w:r>
    </w:p>
    <w:p w14:paraId="076E5D4F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Press run</w:t>
      </w:r>
    </w:p>
    <w:p w14:paraId="2FFE4C22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Two layers are created that show these network catchment bands and polygon bands</w:t>
      </w:r>
    </w:p>
    <w:p w14:paraId="0A2E25E5" w14:textId="77777777" w:rsidR="00C471D6" w:rsidRPr="007C48EB" w:rsidRDefault="00C471D6" w:rsidP="00C471D6">
      <w:pPr>
        <w:pStyle w:val="normal0"/>
        <w:spacing w:line="360" w:lineRule="auto"/>
        <w:jc w:val="both"/>
      </w:pPr>
    </w:p>
    <w:p w14:paraId="68EE33D9" w14:textId="4A4242D4" w:rsidR="002552AE" w:rsidRPr="007C48EB" w:rsidRDefault="00803DA7" w:rsidP="002552AE">
      <w:pPr>
        <w:pStyle w:val="normal0"/>
        <w:numPr>
          <w:ilvl w:val="0"/>
          <w:numId w:val="3"/>
        </w:numPr>
        <w:spacing w:line="360" w:lineRule="auto"/>
        <w:jc w:val="both"/>
      </w:pPr>
      <w:r w:rsidRPr="00803DA7">
        <w:rPr>
          <w:b/>
          <w:bCs/>
        </w:rPr>
        <w:t>Visualise catchment analysis</w:t>
      </w:r>
    </w:p>
    <w:p w14:paraId="64A0672F" w14:textId="11BEEDEA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T</w:t>
      </w:r>
      <w:r>
        <w:t>o visualise the catchment analysis for individual stations, double click on the "</w:t>
      </w:r>
      <w:proofErr w:type="spellStart"/>
      <w:r>
        <w:t>catchment_network</w:t>
      </w:r>
      <w:proofErr w:type="spellEnd"/>
      <w:r>
        <w:t>" in the layers panel</w:t>
      </w:r>
    </w:p>
    <w:p w14:paraId="78A35F92" w14:textId="5A27E15E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G</w:t>
      </w:r>
      <w:r>
        <w:t xml:space="preserve">o to </w:t>
      </w:r>
      <w:r>
        <w:t>‘S</w:t>
      </w:r>
      <w:r>
        <w:t>tyle</w:t>
      </w:r>
      <w:r>
        <w:t>’</w:t>
      </w:r>
    </w:p>
    <w:p w14:paraId="712A6DFA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U</w:t>
      </w:r>
      <w:r>
        <w:t>nder columns, select the "station" you would like to visualise</w:t>
      </w:r>
    </w:p>
    <w:p w14:paraId="592080D3" w14:textId="19629E3A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C</w:t>
      </w:r>
      <w:r>
        <w:t>lick ok</w:t>
      </w:r>
    </w:p>
    <w:p w14:paraId="4EFAF56B" w14:textId="3E040C55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T</w:t>
      </w:r>
      <w:r>
        <w:t>his show</w:t>
      </w:r>
      <w:r>
        <w:t>s</w:t>
      </w:r>
      <w:r>
        <w:t xml:space="preserve"> the catchment analysis for the individual station.</w:t>
      </w:r>
    </w:p>
    <w:p w14:paraId="0CA5F0C0" w14:textId="363229EA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I</w:t>
      </w:r>
      <w:r>
        <w:t>f you want to visualise the catchment analysis for all the stations, double click again on the "</w:t>
      </w:r>
      <w:proofErr w:type="spellStart"/>
      <w:r>
        <w:t>catchment_network</w:t>
      </w:r>
      <w:proofErr w:type="spellEnd"/>
      <w:r>
        <w:t>" under the layers panel</w:t>
      </w:r>
    </w:p>
    <w:p w14:paraId="045C9C0B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Go to ‘Style’</w:t>
      </w:r>
    </w:p>
    <w:p w14:paraId="23D7ADC0" w14:textId="422E3074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U</w:t>
      </w:r>
      <w:r>
        <w:t>nder columns, select the "</w:t>
      </w:r>
      <w:proofErr w:type="spellStart"/>
      <w:r>
        <w:t>min_dist</w:t>
      </w:r>
      <w:proofErr w:type="spellEnd"/>
      <w:r>
        <w:t>"</w:t>
      </w:r>
    </w:p>
    <w:p w14:paraId="24316170" w14:textId="68D9C550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C</w:t>
      </w:r>
      <w:r>
        <w:t>lick ok</w:t>
      </w:r>
    </w:p>
    <w:p w14:paraId="1573D27E" w14:textId="52FC7E56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This now shows</w:t>
      </w:r>
      <w:r>
        <w:t xml:space="preserve"> the catchment analysis for all the stations</w:t>
      </w:r>
    </w:p>
    <w:p w14:paraId="175EE638" w14:textId="6F10D9F8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I</w:t>
      </w:r>
      <w:r>
        <w:t xml:space="preserve">f you want to visualise the catchment analysis for individual </w:t>
      </w:r>
      <w:r>
        <w:t xml:space="preserve">tube </w:t>
      </w:r>
      <w:r>
        <w:t>lines, double click again on the "</w:t>
      </w:r>
      <w:proofErr w:type="spellStart"/>
      <w:r>
        <w:t>catchment_network</w:t>
      </w:r>
      <w:proofErr w:type="spellEnd"/>
      <w:r>
        <w:t xml:space="preserve">" </w:t>
      </w:r>
      <w:r>
        <w:t xml:space="preserve">from the line results (step 3) </w:t>
      </w:r>
      <w:r>
        <w:t>under the layers panel</w:t>
      </w:r>
    </w:p>
    <w:p w14:paraId="7486E4B2" w14:textId="77777777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Go to ‘Style’</w:t>
      </w:r>
    </w:p>
    <w:p w14:paraId="1A788DF5" w14:textId="1114401A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U</w:t>
      </w:r>
      <w:r>
        <w:t>nder columns, select the "l</w:t>
      </w:r>
      <w:r>
        <w:t>ine" you want to visualise (</w:t>
      </w:r>
      <w:r>
        <w:t>e.</w:t>
      </w:r>
      <w:r>
        <w:t>g. northern line)</w:t>
      </w:r>
      <w:bookmarkStart w:id="0" w:name="_GoBack"/>
      <w:bookmarkEnd w:id="0"/>
    </w:p>
    <w:p w14:paraId="1DEABAB6" w14:textId="2C5575AC" w:rsidR="00803DA7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C</w:t>
      </w:r>
      <w:r>
        <w:t>lick ok</w:t>
      </w:r>
    </w:p>
    <w:p w14:paraId="4AED6276" w14:textId="602E92C0" w:rsidR="002552AE" w:rsidRDefault="00803DA7" w:rsidP="00803DA7">
      <w:pPr>
        <w:pStyle w:val="normal0"/>
        <w:numPr>
          <w:ilvl w:val="1"/>
          <w:numId w:val="3"/>
        </w:numPr>
        <w:spacing w:line="360" w:lineRule="auto"/>
        <w:jc w:val="both"/>
      </w:pPr>
      <w:r>
        <w:t>This now shows</w:t>
      </w:r>
      <w:r>
        <w:t xml:space="preserve"> the catchment analysis </w:t>
      </w:r>
      <w:r>
        <w:t>from the</w:t>
      </w:r>
      <w:r>
        <w:t xml:space="preserve"> stations </w:t>
      </w:r>
      <w:r>
        <w:t>on the specific tube line</w:t>
      </w:r>
    </w:p>
    <w:p w14:paraId="2F5F3ECF" w14:textId="12C6B9BB" w:rsidR="001D48DB" w:rsidRPr="007C48EB" w:rsidRDefault="001D48DB">
      <w:pPr>
        <w:pStyle w:val="normal0"/>
        <w:spacing w:line="360" w:lineRule="auto"/>
        <w:jc w:val="both"/>
      </w:pPr>
    </w:p>
    <w:sectPr w:rsidR="001D48DB" w:rsidRPr="007C48EB" w:rsidSect="00F532C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916DE" w14:textId="77777777" w:rsidR="00DB0A56" w:rsidRDefault="00DB0A56">
      <w:pPr>
        <w:spacing w:line="240" w:lineRule="auto"/>
      </w:pPr>
      <w:r>
        <w:separator/>
      </w:r>
    </w:p>
  </w:endnote>
  <w:endnote w:type="continuationSeparator" w:id="0">
    <w:p w14:paraId="2C881115" w14:textId="77777777" w:rsidR="00DB0A56" w:rsidRDefault="00DB0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9392F" w14:textId="77777777" w:rsidR="00DB0A56" w:rsidRDefault="00DB0A56" w:rsidP="007C48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9329D9" w14:textId="77777777" w:rsidR="00DB0A56" w:rsidRDefault="00DB0A56" w:rsidP="00F532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2C23A" w14:textId="77777777" w:rsidR="00DB0A56" w:rsidRDefault="00DB0A56" w:rsidP="007C48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3DA7">
      <w:rPr>
        <w:rStyle w:val="PageNumber"/>
        <w:noProof/>
      </w:rPr>
      <w:t>2</w:t>
    </w:r>
    <w:r>
      <w:rPr>
        <w:rStyle w:val="PageNumber"/>
      </w:rPr>
      <w:fldChar w:fldCharType="end"/>
    </w:r>
  </w:p>
  <w:p w14:paraId="1BB0C777" w14:textId="36D38143" w:rsidR="00DB0A56" w:rsidRDefault="00DB0A56" w:rsidP="00F532CD">
    <w:pPr>
      <w:pStyle w:val="normal0"/>
      <w:ind w:right="360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DED9A" w14:textId="631EB1EC" w:rsidR="00DB0A56" w:rsidRPr="00C11837" w:rsidRDefault="00DB0A56" w:rsidP="00F532CD">
    <w:pPr>
      <w:pStyle w:val="normal0"/>
      <w:rPr>
        <w:color w:val="7F7F7F" w:themeColor="text1" w:themeTint="80"/>
        <w:sz w:val="20"/>
      </w:rPr>
    </w:pPr>
    <w:r w:rsidRPr="00C11837">
      <w:rPr>
        <w:color w:val="7F7F7F" w:themeColor="text1" w:themeTint="80"/>
        <w:sz w:val="20"/>
      </w:rPr>
      <w:t xml:space="preserve">Authors: Jorge Gil, Stephen Law, </w:t>
    </w:r>
    <w:proofErr w:type="spellStart"/>
    <w:r w:rsidRPr="00C11837">
      <w:rPr>
        <w:color w:val="7F7F7F" w:themeColor="text1" w:themeTint="80"/>
        <w:sz w:val="20"/>
      </w:rPr>
      <w:t>Ioanna</w:t>
    </w:r>
    <w:proofErr w:type="spellEnd"/>
    <w:r w:rsidRPr="00C11837">
      <w:rPr>
        <w:color w:val="7F7F7F" w:themeColor="text1" w:themeTint="80"/>
        <w:sz w:val="20"/>
      </w:rPr>
      <w:t xml:space="preserve"> </w:t>
    </w:r>
    <w:proofErr w:type="spellStart"/>
    <w:r w:rsidRPr="00C11837">
      <w:rPr>
        <w:color w:val="7F7F7F" w:themeColor="text1" w:themeTint="80"/>
        <w:sz w:val="20"/>
      </w:rPr>
      <w:t>Kolovou</w:t>
    </w:r>
    <w:proofErr w:type="spellEnd"/>
    <w:r w:rsidRPr="00C11837">
      <w:rPr>
        <w:color w:val="7F7F7F" w:themeColor="text1" w:themeTint="80"/>
        <w:sz w:val="20"/>
      </w:rPr>
      <w:t xml:space="preserve">, </w:t>
    </w:r>
    <w:proofErr w:type="spellStart"/>
    <w:r w:rsidRPr="00C11837">
      <w:rPr>
        <w:color w:val="7F7F7F" w:themeColor="text1" w:themeTint="80"/>
        <w:sz w:val="20"/>
      </w:rPr>
      <w:t>Abhimanyu</w:t>
    </w:r>
    <w:proofErr w:type="spellEnd"/>
    <w:r w:rsidRPr="00C11837">
      <w:rPr>
        <w:color w:val="7F7F7F" w:themeColor="text1" w:themeTint="80"/>
        <w:sz w:val="20"/>
      </w:rPr>
      <w:t xml:space="preserve"> </w:t>
    </w:r>
    <w:proofErr w:type="spellStart"/>
    <w:r w:rsidRPr="00C11837">
      <w:rPr>
        <w:color w:val="7F7F7F" w:themeColor="text1" w:themeTint="80"/>
        <w:sz w:val="20"/>
      </w:rPr>
      <w:t>Acharya</w:t>
    </w:r>
    <w:proofErr w:type="spellEnd"/>
  </w:p>
  <w:p w14:paraId="48DA00B5" w14:textId="6E59EE34" w:rsidR="00DB0A56" w:rsidRPr="00C11837" w:rsidRDefault="00DB0A56" w:rsidP="00F532CD">
    <w:pPr>
      <w:pStyle w:val="normal0"/>
      <w:rPr>
        <w:color w:val="7F7F7F" w:themeColor="text1" w:themeTint="80"/>
        <w:sz w:val="20"/>
      </w:rPr>
    </w:pPr>
    <w:r w:rsidRPr="00C11837">
      <w:rPr>
        <w:color w:val="7F7F7F" w:themeColor="text1" w:themeTint="80"/>
        <w:sz w:val="20"/>
      </w:rPr>
      <w:t>Date: 03/07/2017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95EF7" w14:textId="77777777" w:rsidR="00DB0A56" w:rsidRDefault="00DB0A56">
      <w:pPr>
        <w:spacing w:line="240" w:lineRule="auto"/>
      </w:pPr>
      <w:r>
        <w:separator/>
      </w:r>
    </w:p>
  </w:footnote>
  <w:footnote w:type="continuationSeparator" w:id="0">
    <w:p w14:paraId="346BC2A8" w14:textId="77777777" w:rsidR="00DB0A56" w:rsidRDefault="00DB0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EAE87" w14:textId="77777777" w:rsidR="00DB0A56" w:rsidRDefault="00DB0A56" w:rsidP="00C11837">
    <w:pPr>
      <w:pStyle w:val="normal0"/>
      <w:rPr>
        <w:color w:val="7F7F7F" w:themeColor="text1" w:themeTint="80"/>
        <w:sz w:val="20"/>
        <w:szCs w:val="20"/>
      </w:rPr>
    </w:pPr>
  </w:p>
  <w:p w14:paraId="243A60FD" w14:textId="77777777" w:rsidR="00DB0A56" w:rsidRPr="00BE2B4F" w:rsidRDefault="00DB0A56" w:rsidP="00C11837">
    <w:pPr>
      <w:pStyle w:val="normal0"/>
      <w:rPr>
        <w:color w:val="7F7F7F" w:themeColor="text1" w:themeTint="80"/>
        <w:sz w:val="20"/>
        <w:szCs w:val="20"/>
      </w:rPr>
    </w:pPr>
    <w:r w:rsidRPr="00BE2B4F">
      <w:rPr>
        <w:color w:val="7F7F7F" w:themeColor="text1" w:themeTint="80"/>
        <w:sz w:val="20"/>
        <w:szCs w:val="20"/>
      </w:rPr>
      <w:t>Workshop 2: 'Space Syntax Toolkit' for QGIS – introduction and recent developments</w:t>
    </w:r>
  </w:p>
  <w:p w14:paraId="427EF565" w14:textId="0F9C826B" w:rsidR="00DB0A56" w:rsidRPr="00C11837" w:rsidRDefault="00DB0A56" w:rsidP="00DB0A56">
    <w:pPr>
      <w:pStyle w:val="normal0"/>
      <w:rPr>
        <w:color w:val="7F7F7F" w:themeColor="text1" w:themeTint="80"/>
        <w:sz w:val="20"/>
        <w:szCs w:val="20"/>
      </w:rPr>
    </w:pPr>
    <w:r w:rsidRPr="00DB0A56">
      <w:rPr>
        <w:color w:val="7F7F7F" w:themeColor="text1" w:themeTint="80"/>
        <w:sz w:val="20"/>
        <w:szCs w:val="20"/>
      </w:rPr>
      <w:t>Task 3: Preparing other urban data layers – Catchment Analyser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BA1DF" w14:textId="77777777" w:rsidR="00DB0A56" w:rsidRDefault="00DB0A56" w:rsidP="006F0A1C">
    <w:pPr>
      <w:pStyle w:val="Header"/>
      <w:jc w:val="right"/>
    </w:pPr>
  </w:p>
  <w:p w14:paraId="5AADAAFF" w14:textId="77777777" w:rsidR="00DB0A56" w:rsidRDefault="00DB0A56" w:rsidP="006F0A1C">
    <w:pPr>
      <w:pStyle w:val="Header"/>
      <w:jc w:val="right"/>
    </w:pPr>
  </w:p>
  <w:p w14:paraId="578F1064" w14:textId="2674B1C8" w:rsidR="00DB0A56" w:rsidRDefault="00DB0A56" w:rsidP="006F0A1C">
    <w:pPr>
      <w:pStyle w:val="Header"/>
      <w:jc w:val="right"/>
    </w:pPr>
    <w:r w:rsidRPr="00664418">
      <w:rPr>
        <w:noProof/>
        <w:color w:val="7F7F7F" w:themeColor="text1" w:themeTint="80"/>
        <w:sz w:val="20"/>
        <w:lang w:val="en-US"/>
      </w:rPr>
      <w:drawing>
        <wp:inline distT="0" distB="0" distL="0" distR="0" wp14:anchorId="65D51D3F" wp14:editId="3BCFE0B0">
          <wp:extent cx="2377440" cy="365760"/>
          <wp:effectExtent l="0" t="0" r="10160" b="0"/>
          <wp:docPr id="2" name="Picture 2" descr="Macintosh HD:Users:jorge:github:qgisSpaceSyntaxToolkit:esstoolkit:icons:contrib_lo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orge:github:qgisSpaceSyntaxToolkit:esstoolkit:icons:contrib_logo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2626" b="-6685"/>
                  <a:stretch/>
                </pic:blipFill>
                <pic:spPr bwMode="auto">
                  <a:xfrm>
                    <a:off x="0" y="0"/>
                    <a:ext cx="2382419" cy="366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D27E64"/>
    <w:multiLevelType w:val="multilevel"/>
    <w:tmpl w:val="384620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7D21941"/>
    <w:multiLevelType w:val="multilevel"/>
    <w:tmpl w:val="0330C2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7967C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48DB"/>
    <w:rsid w:val="00086CFE"/>
    <w:rsid w:val="0014669F"/>
    <w:rsid w:val="001726C7"/>
    <w:rsid w:val="00194B0D"/>
    <w:rsid w:val="001D48DB"/>
    <w:rsid w:val="002552AE"/>
    <w:rsid w:val="00362BAD"/>
    <w:rsid w:val="00444CA3"/>
    <w:rsid w:val="00540A6F"/>
    <w:rsid w:val="006069C7"/>
    <w:rsid w:val="0064726D"/>
    <w:rsid w:val="006F0A1C"/>
    <w:rsid w:val="007376B8"/>
    <w:rsid w:val="007C48EB"/>
    <w:rsid w:val="00803DA7"/>
    <w:rsid w:val="00896CC6"/>
    <w:rsid w:val="00904A09"/>
    <w:rsid w:val="00A4144C"/>
    <w:rsid w:val="00C11837"/>
    <w:rsid w:val="00C471D6"/>
    <w:rsid w:val="00C874E2"/>
    <w:rsid w:val="00DB0A56"/>
    <w:rsid w:val="00E65C79"/>
    <w:rsid w:val="00F5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C02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FE"/>
  </w:style>
  <w:style w:type="paragraph" w:styleId="Footer">
    <w:name w:val="footer"/>
    <w:basedOn w:val="Normal"/>
    <w:link w:val="Foot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FE"/>
  </w:style>
  <w:style w:type="character" w:styleId="PageNumber">
    <w:name w:val="page number"/>
    <w:basedOn w:val="DefaultParagraphFont"/>
    <w:uiPriority w:val="99"/>
    <w:semiHidden/>
    <w:unhideWhenUsed/>
    <w:rsid w:val="00F532CD"/>
  </w:style>
  <w:style w:type="character" w:styleId="Hyperlink">
    <w:name w:val="Hyperlink"/>
    <w:basedOn w:val="DefaultParagraphFont"/>
    <w:uiPriority w:val="99"/>
    <w:unhideWhenUsed/>
    <w:rsid w:val="007C48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A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FE"/>
  </w:style>
  <w:style w:type="paragraph" w:styleId="Footer">
    <w:name w:val="footer"/>
    <w:basedOn w:val="Normal"/>
    <w:link w:val="Foot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FE"/>
  </w:style>
  <w:style w:type="character" w:styleId="PageNumber">
    <w:name w:val="page number"/>
    <w:basedOn w:val="DefaultParagraphFont"/>
    <w:uiPriority w:val="99"/>
    <w:semiHidden/>
    <w:unhideWhenUsed/>
    <w:rsid w:val="00F532CD"/>
  </w:style>
  <w:style w:type="character" w:styleId="Hyperlink">
    <w:name w:val="Hyperlink"/>
    <w:basedOn w:val="DefaultParagraphFont"/>
    <w:uiPriority w:val="99"/>
    <w:unhideWhenUsed/>
    <w:rsid w:val="007C48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A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511</Words>
  <Characters>2914</Characters>
  <Application>Microsoft Macintosh Word</Application>
  <DocSecurity>0</DocSecurity>
  <Lines>24</Lines>
  <Paragraphs>6</Paragraphs>
  <ScaleCrop>false</ScaleCrop>
  <Company>UCL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Gil</cp:lastModifiedBy>
  <cp:revision>14</cp:revision>
  <dcterms:created xsi:type="dcterms:W3CDTF">2017-06-15T15:04:00Z</dcterms:created>
  <dcterms:modified xsi:type="dcterms:W3CDTF">2017-06-30T18:41:00Z</dcterms:modified>
</cp:coreProperties>
</file>