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AFF7B" w14:textId="5DA7229D" w:rsidR="00B542CE" w:rsidRPr="003B4AA5" w:rsidRDefault="00B542CE" w:rsidP="00B542CE">
      <w:pPr>
        <w:pStyle w:val="Heading2"/>
        <w:spacing w:line="480" w:lineRule="auto"/>
        <w:rPr>
          <w:sz w:val="24"/>
          <w:szCs w:val="24"/>
        </w:rPr>
      </w:pPr>
      <w:bookmarkStart w:id="0" w:name="_Hlk130374755"/>
      <w:r w:rsidRPr="003B4AA5">
        <w:rPr>
          <w:sz w:val="24"/>
          <w:szCs w:val="24"/>
        </w:rPr>
        <w:t xml:space="preserve">Table S8. </w:t>
      </w:r>
      <w:r w:rsidRPr="003B4AA5">
        <w:rPr>
          <w:iCs/>
          <w:sz w:val="24"/>
          <w:szCs w:val="24"/>
        </w:rPr>
        <w:t>PASS-content German Version</w:t>
      </w:r>
      <w:r w:rsidR="003B4AA5">
        <w:rPr>
          <w:iCs/>
          <w:sz w:val="24"/>
          <w:szCs w:val="24"/>
        </w:rPr>
        <w:t>.</w:t>
      </w:r>
    </w:p>
    <w:tbl>
      <w:tblPr>
        <w:tblStyle w:val="Tabellenraster22"/>
        <w:tblW w:w="8590" w:type="dxa"/>
        <w:tblInd w:w="-10" w:type="dxa"/>
        <w:tblLook w:val="04A0" w:firstRow="1" w:lastRow="0" w:firstColumn="1" w:lastColumn="0" w:noHBand="0" w:noVBand="1"/>
      </w:tblPr>
      <w:tblGrid>
        <w:gridCol w:w="1018"/>
        <w:gridCol w:w="7630"/>
      </w:tblGrid>
      <w:tr w:rsidR="00B542CE" w:rsidRPr="003B4AA5" w14:paraId="166FABC9" w14:textId="77777777" w:rsidTr="003B4AA5">
        <w:trPr>
          <w:trHeight w:val="300"/>
        </w:trPr>
        <w:tc>
          <w:tcPr>
            <w:tcW w:w="960" w:type="dxa"/>
            <w:noWrap/>
          </w:tcPr>
          <w:bookmarkEnd w:id="0"/>
          <w:p w14:paraId="1F17DEB6"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Number</w:t>
            </w:r>
          </w:p>
        </w:tc>
        <w:tc>
          <w:tcPr>
            <w:tcW w:w="7630" w:type="dxa"/>
            <w:noWrap/>
          </w:tcPr>
          <w:p w14:paraId="71C7BB77"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Item</w:t>
            </w:r>
          </w:p>
        </w:tc>
      </w:tr>
      <w:tr w:rsidR="00B542CE" w:rsidRPr="003B4AA5" w14:paraId="18E02E67" w14:textId="77777777" w:rsidTr="003B4AA5">
        <w:trPr>
          <w:trHeight w:val="300"/>
        </w:trPr>
        <w:tc>
          <w:tcPr>
            <w:tcW w:w="960" w:type="dxa"/>
            <w:noWrap/>
          </w:tcPr>
          <w:p w14:paraId="543DB074" w14:textId="77777777" w:rsidR="00B542CE" w:rsidRPr="003B4AA5" w:rsidRDefault="00B542CE" w:rsidP="001A2B33">
            <w:pPr>
              <w:spacing w:line="240" w:lineRule="auto"/>
              <w:ind w:firstLine="0"/>
              <w:jc w:val="right"/>
              <w:rPr>
                <w:rFonts w:asciiTheme="minorHAnsi" w:eastAsia="Times New Roman" w:hAnsiTheme="minorHAnsi" w:cstheme="minorHAnsi"/>
                <w:color w:val="000000"/>
                <w:sz w:val="24"/>
                <w:szCs w:val="24"/>
                <w:lang w:eastAsia="en-GB"/>
              </w:rPr>
            </w:pPr>
          </w:p>
          <w:p w14:paraId="551DF2B1" w14:textId="77777777" w:rsidR="003B4AA5" w:rsidRPr="003B4AA5" w:rsidRDefault="003B4AA5" w:rsidP="003B4AA5">
            <w:pPr>
              <w:rPr>
                <w:rFonts w:asciiTheme="minorHAnsi" w:eastAsia="Times New Roman" w:hAnsiTheme="minorHAnsi" w:cstheme="minorHAnsi"/>
                <w:sz w:val="24"/>
                <w:szCs w:val="24"/>
                <w:lang w:eastAsia="en-GB"/>
              </w:rPr>
            </w:pPr>
          </w:p>
        </w:tc>
        <w:tc>
          <w:tcPr>
            <w:tcW w:w="7630" w:type="dxa"/>
            <w:noWrap/>
          </w:tcPr>
          <w:p w14:paraId="78F464BC" w14:textId="77777777" w:rsidR="00B542CE" w:rsidRPr="003B4AA5" w:rsidRDefault="00B542CE" w:rsidP="001A2B33">
            <w:pPr>
              <w:spacing w:line="240" w:lineRule="auto"/>
              <w:ind w:firstLine="0"/>
              <w:rPr>
                <w:rFonts w:asciiTheme="minorHAnsi" w:eastAsia="Times New Roman" w:hAnsiTheme="minorHAnsi" w:cstheme="minorHAnsi"/>
                <w:sz w:val="24"/>
                <w:szCs w:val="24"/>
                <w:lang w:eastAsia="en-GB"/>
              </w:rPr>
            </w:pPr>
            <w:r w:rsidRPr="003B4AA5">
              <w:rPr>
                <w:rFonts w:asciiTheme="minorHAnsi" w:eastAsia="Times New Roman" w:hAnsiTheme="minorHAnsi" w:cstheme="minorHAnsi"/>
                <w:sz w:val="24"/>
                <w:szCs w:val="24"/>
                <w:lang w:eastAsia="en-GB"/>
              </w:rPr>
              <w:t>Typische Reaktionen in schwierigen Situationen. Bitte denken Sie darüber nach, wie Sie sich üblicherweise in schwierigen, unsicheren, belastenden, stressigen oder bedenklichen Situationen verhalten und was Sie üblicherweise fühlen und denken. Geben Sie an, ob die untenstehenden Aussagen nie, manchmal, häufig</w:t>
            </w:r>
          </w:p>
          <w:p w14:paraId="52C98AD7" w14:textId="77777777" w:rsidR="00B542CE" w:rsidRPr="003B4AA5" w:rsidRDefault="00B542CE" w:rsidP="001A2B33">
            <w:pPr>
              <w:spacing w:line="240" w:lineRule="auto"/>
              <w:ind w:firstLine="0"/>
              <w:rPr>
                <w:rFonts w:asciiTheme="minorHAnsi" w:eastAsia="Times New Roman" w:hAnsiTheme="minorHAnsi" w:cstheme="minorHAnsi"/>
                <w:sz w:val="24"/>
                <w:szCs w:val="24"/>
                <w:lang w:eastAsia="en-GB"/>
              </w:rPr>
            </w:pPr>
            <w:r w:rsidRPr="003B4AA5">
              <w:rPr>
                <w:rFonts w:asciiTheme="minorHAnsi" w:eastAsia="Times New Roman" w:hAnsiTheme="minorHAnsi" w:cstheme="minorHAnsi"/>
                <w:sz w:val="24"/>
                <w:szCs w:val="24"/>
                <w:lang w:eastAsia="en-GB"/>
              </w:rPr>
              <w:t>oder fast immer zutreffen. Dabei gibt es keine richtigen oder falschen Antworten. 1=nie 2=manchmal 3=häufig 4=fast immer</w:t>
            </w:r>
          </w:p>
        </w:tc>
      </w:tr>
      <w:tr w:rsidR="00B542CE" w:rsidRPr="003B4AA5" w14:paraId="2F8A2066" w14:textId="77777777" w:rsidTr="003B4AA5">
        <w:trPr>
          <w:trHeight w:val="300"/>
        </w:trPr>
        <w:tc>
          <w:tcPr>
            <w:tcW w:w="960" w:type="dxa"/>
            <w:noWrap/>
            <w:hideMark/>
          </w:tcPr>
          <w:p w14:paraId="6B60E627"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1</w:t>
            </w:r>
          </w:p>
        </w:tc>
        <w:tc>
          <w:tcPr>
            <w:tcW w:w="7630" w:type="dxa"/>
            <w:noWrap/>
            <w:hideMark/>
          </w:tcPr>
          <w:p w14:paraId="7F6A63F8"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jede schwierige Situation ist irgendwann auch wieder zu Ende.</w:t>
            </w:r>
          </w:p>
        </w:tc>
      </w:tr>
      <w:tr w:rsidR="00B542CE" w:rsidRPr="003B4AA5" w14:paraId="7639E98A" w14:textId="77777777" w:rsidTr="003B4AA5">
        <w:trPr>
          <w:trHeight w:val="300"/>
        </w:trPr>
        <w:tc>
          <w:tcPr>
            <w:tcW w:w="960" w:type="dxa"/>
            <w:noWrap/>
            <w:hideMark/>
          </w:tcPr>
          <w:p w14:paraId="6109B3E8"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2</w:t>
            </w:r>
          </w:p>
        </w:tc>
        <w:tc>
          <w:tcPr>
            <w:tcW w:w="7630" w:type="dxa"/>
            <w:noWrap/>
            <w:hideMark/>
          </w:tcPr>
          <w:p w14:paraId="4C47B6BA"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ich kann selbst mit der schlimmsten Situation fertig werden.</w:t>
            </w:r>
          </w:p>
        </w:tc>
      </w:tr>
      <w:tr w:rsidR="00B542CE" w:rsidRPr="003B4AA5" w14:paraId="6B4749B8" w14:textId="77777777" w:rsidTr="003B4AA5">
        <w:trPr>
          <w:trHeight w:val="300"/>
        </w:trPr>
        <w:tc>
          <w:tcPr>
            <w:tcW w:w="960" w:type="dxa"/>
            <w:noWrap/>
            <w:hideMark/>
          </w:tcPr>
          <w:p w14:paraId="26C14985"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3</w:t>
            </w:r>
          </w:p>
        </w:tc>
        <w:tc>
          <w:tcPr>
            <w:tcW w:w="7630" w:type="dxa"/>
            <w:noWrap/>
            <w:hideMark/>
          </w:tcPr>
          <w:p w14:paraId="602E4CDB"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dass es auch in schlimmen Dingen einen Sinn gibt.</w:t>
            </w:r>
          </w:p>
        </w:tc>
      </w:tr>
      <w:tr w:rsidR="00B542CE" w:rsidRPr="003B4AA5" w14:paraId="25ABE6C0" w14:textId="77777777" w:rsidTr="003B4AA5">
        <w:trPr>
          <w:trHeight w:val="300"/>
        </w:trPr>
        <w:tc>
          <w:tcPr>
            <w:tcW w:w="960" w:type="dxa"/>
            <w:noWrap/>
            <w:hideMark/>
          </w:tcPr>
          <w:p w14:paraId="28E401B8"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4</w:t>
            </w:r>
          </w:p>
        </w:tc>
        <w:tc>
          <w:tcPr>
            <w:tcW w:w="7630" w:type="dxa"/>
            <w:noWrap/>
            <w:hideMark/>
          </w:tcPr>
          <w:p w14:paraId="4E22BCA5"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man darf sich von Kleinigkeiten nicht aus dem Konzept bringen lassen</w:t>
            </w:r>
          </w:p>
        </w:tc>
      </w:tr>
      <w:tr w:rsidR="00B542CE" w:rsidRPr="003B4AA5" w14:paraId="5DEDFD5D" w14:textId="77777777" w:rsidTr="003B4AA5">
        <w:trPr>
          <w:trHeight w:val="300"/>
        </w:trPr>
        <w:tc>
          <w:tcPr>
            <w:tcW w:w="960" w:type="dxa"/>
            <w:noWrap/>
            <w:hideMark/>
          </w:tcPr>
          <w:p w14:paraId="4EC0214D"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5</w:t>
            </w:r>
          </w:p>
        </w:tc>
        <w:tc>
          <w:tcPr>
            <w:tcW w:w="7630" w:type="dxa"/>
            <w:noWrap/>
            <w:hideMark/>
          </w:tcPr>
          <w:p w14:paraId="3BCA60BD"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wenn man nicht genau weiß, was kommt, ist es besser, ein gutes Ende</w:t>
            </w:r>
            <w:r w:rsidRPr="003B4AA5">
              <w:rPr>
                <w:rFonts w:eastAsia="Times New Roman" w:cs="Calibri"/>
                <w:color w:val="000000"/>
                <w:sz w:val="24"/>
                <w:szCs w:val="24"/>
                <w:lang w:eastAsia="en-GB"/>
              </w:rPr>
              <w:br/>
              <w:t>anzunehmen.</w:t>
            </w:r>
          </w:p>
        </w:tc>
      </w:tr>
      <w:tr w:rsidR="00B542CE" w:rsidRPr="003B4AA5" w14:paraId="58E03124" w14:textId="77777777" w:rsidTr="003B4AA5">
        <w:trPr>
          <w:trHeight w:val="300"/>
        </w:trPr>
        <w:tc>
          <w:tcPr>
            <w:tcW w:w="960" w:type="dxa"/>
            <w:noWrap/>
            <w:hideMark/>
          </w:tcPr>
          <w:p w14:paraId="0E1DB64D"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6</w:t>
            </w:r>
          </w:p>
        </w:tc>
        <w:tc>
          <w:tcPr>
            <w:tcW w:w="7630" w:type="dxa"/>
            <w:noWrap/>
            <w:hideMark/>
          </w:tcPr>
          <w:p w14:paraId="24E74F76"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sehe die Dinge eher optimistisch.</w:t>
            </w:r>
          </w:p>
        </w:tc>
      </w:tr>
      <w:tr w:rsidR="00B542CE" w:rsidRPr="003B4AA5" w14:paraId="225AA18C" w14:textId="77777777" w:rsidTr="003B4AA5">
        <w:trPr>
          <w:trHeight w:val="300"/>
        </w:trPr>
        <w:tc>
          <w:tcPr>
            <w:tcW w:w="960" w:type="dxa"/>
            <w:noWrap/>
            <w:hideMark/>
          </w:tcPr>
          <w:p w14:paraId="2BCA12AA"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7</w:t>
            </w:r>
          </w:p>
        </w:tc>
        <w:tc>
          <w:tcPr>
            <w:tcW w:w="7630" w:type="dxa"/>
            <w:noWrap/>
            <w:hideMark/>
          </w:tcPr>
          <w:p w14:paraId="023ABC68"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es gibt für alles eine Lösung.</w:t>
            </w:r>
          </w:p>
        </w:tc>
      </w:tr>
      <w:tr w:rsidR="00B542CE" w:rsidRPr="003B4AA5" w14:paraId="04498F72" w14:textId="77777777" w:rsidTr="003B4AA5">
        <w:trPr>
          <w:trHeight w:val="300"/>
        </w:trPr>
        <w:tc>
          <w:tcPr>
            <w:tcW w:w="960" w:type="dxa"/>
            <w:noWrap/>
            <w:hideMark/>
          </w:tcPr>
          <w:p w14:paraId="09F44172"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8</w:t>
            </w:r>
          </w:p>
        </w:tc>
        <w:tc>
          <w:tcPr>
            <w:tcW w:w="7630" w:type="dxa"/>
            <w:noWrap/>
            <w:hideMark/>
          </w:tcPr>
          <w:p w14:paraId="7A7F64C3"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wenn man nur durchhält, wird es irgendwann wieder besser.</w:t>
            </w:r>
          </w:p>
        </w:tc>
      </w:tr>
      <w:tr w:rsidR="00B542CE" w:rsidRPr="003B4AA5" w14:paraId="7DAF0531" w14:textId="77777777" w:rsidTr="003B4AA5">
        <w:trPr>
          <w:trHeight w:val="300"/>
        </w:trPr>
        <w:tc>
          <w:tcPr>
            <w:tcW w:w="960" w:type="dxa"/>
            <w:noWrap/>
            <w:hideMark/>
          </w:tcPr>
          <w:p w14:paraId="1510AC9B"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9</w:t>
            </w:r>
          </w:p>
        </w:tc>
        <w:tc>
          <w:tcPr>
            <w:tcW w:w="7630" w:type="dxa"/>
            <w:noWrap/>
            <w:hideMark/>
          </w:tcPr>
          <w:p w14:paraId="3BBA85E2"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das Leben ist trotz allem wunderbar.</w:t>
            </w:r>
          </w:p>
        </w:tc>
      </w:tr>
      <w:tr w:rsidR="00B542CE" w:rsidRPr="003B4AA5" w14:paraId="0F50062C" w14:textId="77777777" w:rsidTr="003B4AA5">
        <w:trPr>
          <w:trHeight w:val="300"/>
        </w:trPr>
        <w:tc>
          <w:tcPr>
            <w:tcW w:w="960" w:type="dxa"/>
            <w:noWrap/>
            <w:hideMark/>
          </w:tcPr>
          <w:p w14:paraId="3E671DB0"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10</w:t>
            </w:r>
          </w:p>
        </w:tc>
        <w:tc>
          <w:tcPr>
            <w:tcW w:w="7630" w:type="dxa"/>
            <w:noWrap/>
            <w:hideMark/>
          </w:tcPr>
          <w:p w14:paraId="14EAD091"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versuche, die Dinge so realistisch zu sehen, wie sie eben sind.</w:t>
            </w:r>
          </w:p>
        </w:tc>
      </w:tr>
      <w:tr w:rsidR="00B542CE" w:rsidRPr="003B4AA5" w14:paraId="5056300F" w14:textId="77777777" w:rsidTr="003B4AA5">
        <w:trPr>
          <w:trHeight w:val="300"/>
        </w:trPr>
        <w:tc>
          <w:tcPr>
            <w:tcW w:w="960" w:type="dxa"/>
            <w:noWrap/>
            <w:hideMark/>
          </w:tcPr>
          <w:p w14:paraId="0C098201"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11</w:t>
            </w:r>
          </w:p>
        </w:tc>
        <w:tc>
          <w:tcPr>
            <w:tcW w:w="7630" w:type="dxa"/>
            <w:noWrap/>
            <w:hideMark/>
          </w:tcPr>
          <w:p w14:paraId="63CD26CB"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man sollte aus einer Mücke keinen Elefanten machen.</w:t>
            </w:r>
          </w:p>
        </w:tc>
      </w:tr>
      <w:tr w:rsidR="00B542CE" w:rsidRPr="003B4AA5" w14:paraId="3911DA95" w14:textId="77777777" w:rsidTr="003B4AA5">
        <w:trPr>
          <w:trHeight w:val="300"/>
        </w:trPr>
        <w:tc>
          <w:tcPr>
            <w:tcW w:w="960" w:type="dxa"/>
            <w:noWrap/>
            <w:hideMark/>
          </w:tcPr>
          <w:p w14:paraId="157E8206"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12</w:t>
            </w:r>
          </w:p>
        </w:tc>
        <w:tc>
          <w:tcPr>
            <w:tcW w:w="7630" w:type="dxa"/>
            <w:noWrap/>
            <w:hideMark/>
          </w:tcPr>
          <w:p w14:paraId="314EDA1A"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nehme für meine Ziele oder Ideale Unannehmlichkeiten in Kauf.</w:t>
            </w:r>
          </w:p>
        </w:tc>
      </w:tr>
      <w:tr w:rsidR="00B542CE" w:rsidRPr="003B4AA5" w14:paraId="5BE00CBC" w14:textId="77777777" w:rsidTr="003B4AA5">
        <w:trPr>
          <w:trHeight w:val="300"/>
        </w:trPr>
        <w:tc>
          <w:tcPr>
            <w:tcW w:w="960" w:type="dxa"/>
            <w:noWrap/>
            <w:hideMark/>
          </w:tcPr>
          <w:p w14:paraId="7CFB5660"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13</w:t>
            </w:r>
          </w:p>
        </w:tc>
        <w:tc>
          <w:tcPr>
            <w:tcW w:w="7630" w:type="dxa"/>
            <w:noWrap/>
            <w:hideMark/>
          </w:tcPr>
          <w:p w14:paraId="512D8F52"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irgendwie kriege ich doch immer, was ich brauche.</w:t>
            </w:r>
          </w:p>
        </w:tc>
      </w:tr>
      <w:tr w:rsidR="00B542CE" w:rsidRPr="003B4AA5" w14:paraId="329519FB" w14:textId="77777777" w:rsidTr="003B4AA5">
        <w:trPr>
          <w:trHeight w:val="300"/>
        </w:trPr>
        <w:tc>
          <w:tcPr>
            <w:tcW w:w="960" w:type="dxa"/>
            <w:noWrap/>
            <w:hideMark/>
          </w:tcPr>
          <w:p w14:paraId="3D55813B" w14:textId="77777777" w:rsidR="00B542CE" w:rsidRPr="003B4AA5" w:rsidRDefault="00B542CE" w:rsidP="001A2B33">
            <w:pPr>
              <w:spacing w:line="240" w:lineRule="auto"/>
              <w:ind w:firstLine="0"/>
              <w:jc w:val="right"/>
              <w:rPr>
                <w:rFonts w:eastAsia="Times New Roman" w:cs="Calibri"/>
                <w:color w:val="000000"/>
                <w:sz w:val="24"/>
                <w:szCs w:val="24"/>
                <w:lang w:eastAsia="en-GB"/>
              </w:rPr>
            </w:pPr>
            <w:r w:rsidRPr="003B4AA5">
              <w:rPr>
                <w:rFonts w:eastAsia="Times New Roman" w:cs="Calibri"/>
                <w:color w:val="000000"/>
                <w:sz w:val="24"/>
                <w:szCs w:val="24"/>
                <w:lang w:eastAsia="en-GB"/>
              </w:rPr>
              <w:t>14</w:t>
            </w:r>
          </w:p>
        </w:tc>
        <w:tc>
          <w:tcPr>
            <w:tcW w:w="7630" w:type="dxa"/>
            <w:noWrap/>
            <w:hideMark/>
          </w:tcPr>
          <w:p w14:paraId="144B94B8" w14:textId="77777777" w:rsidR="00B542CE" w:rsidRPr="003B4AA5" w:rsidRDefault="00B542CE" w:rsidP="001A2B33">
            <w:pPr>
              <w:spacing w:line="240" w:lineRule="auto"/>
              <w:ind w:firstLine="0"/>
              <w:rPr>
                <w:rFonts w:eastAsia="Times New Roman" w:cs="Calibri"/>
                <w:color w:val="000000"/>
                <w:sz w:val="24"/>
                <w:szCs w:val="24"/>
                <w:lang w:eastAsia="en-GB"/>
              </w:rPr>
            </w:pPr>
            <w:r w:rsidRPr="003B4AA5">
              <w:rPr>
                <w:rFonts w:eastAsia="Times New Roman" w:cs="Calibri"/>
                <w:color w:val="000000"/>
                <w:sz w:val="24"/>
                <w:szCs w:val="24"/>
                <w:lang w:eastAsia="en-GB"/>
              </w:rPr>
              <w:t>Ich denke mir, dass Dinge, die anfangs schlimm erscheinen, oft doch gut ausgehen.</w:t>
            </w:r>
          </w:p>
        </w:tc>
      </w:tr>
    </w:tbl>
    <w:p w14:paraId="1D12826F" w14:textId="77777777" w:rsidR="00B542CE" w:rsidRPr="003B4AA5" w:rsidRDefault="00B542CE" w:rsidP="00B542CE">
      <w:pPr>
        <w:rPr>
          <w:sz w:val="24"/>
          <w:szCs w:val="24"/>
        </w:rPr>
      </w:pPr>
    </w:p>
    <w:p w14:paraId="79A2E1C5" w14:textId="77777777" w:rsidR="00B542CE" w:rsidRPr="003B4AA5" w:rsidRDefault="00B542CE">
      <w:pPr>
        <w:rPr>
          <w:sz w:val="24"/>
          <w:szCs w:val="24"/>
        </w:rPr>
      </w:pPr>
    </w:p>
    <w:sectPr w:rsidR="00B542CE" w:rsidRPr="003B4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2CE"/>
    <w:rsid w:val="003B4AA5"/>
    <w:rsid w:val="00B542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F4E35"/>
  <w15:chartTrackingRefBased/>
  <w15:docId w15:val="{8099C0C1-5DFF-4D0B-960C-2E99EABD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B542CE"/>
    <w:pPr>
      <w:spacing w:line="480" w:lineRule="auto"/>
      <w:ind w:firstLine="720"/>
    </w:pPr>
    <w:rPr>
      <w:rFonts w:ascii="Calibri" w:hAnsi="Calibri"/>
      <w:kern w:val="0"/>
      <w:lang w:val="de-DE"/>
      <w14:ligatures w14:val="none"/>
    </w:rPr>
  </w:style>
  <w:style w:type="paragraph" w:styleId="Heading2">
    <w:name w:val="heading 2"/>
    <w:aliases w:val="Heading 2 APA"/>
    <w:basedOn w:val="Normal"/>
    <w:next w:val="Normal"/>
    <w:link w:val="Heading2Char"/>
    <w:uiPriority w:val="9"/>
    <w:unhideWhenUsed/>
    <w:qFormat/>
    <w:rsid w:val="00B542CE"/>
    <w:pPr>
      <w:keepNext/>
      <w:keepLines/>
      <w:widowControl w:val="0"/>
      <w:spacing w:before="40" w:after="0" w:line="256" w:lineRule="auto"/>
      <w:ind w:firstLine="0"/>
      <w:outlineLvl w:val="1"/>
    </w:pPr>
    <w:rPr>
      <w:rFonts w:eastAsiaTheme="majorEastAsia" w:cstheme="majorBidi"/>
      <w:b/>
      <w:szCs w:val="26"/>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APA Char"/>
    <w:basedOn w:val="DefaultParagraphFont"/>
    <w:link w:val="Heading2"/>
    <w:uiPriority w:val="9"/>
    <w:rsid w:val="00B542CE"/>
    <w:rPr>
      <w:rFonts w:ascii="Calibri" w:eastAsiaTheme="majorEastAsia" w:hAnsi="Calibri" w:cstheme="majorBidi"/>
      <w:b/>
      <w:kern w:val="0"/>
      <w:szCs w:val="26"/>
      <w:lang w:eastAsia="zh-CN"/>
      <w14:ligatures w14:val="none"/>
    </w:rPr>
  </w:style>
  <w:style w:type="table" w:customStyle="1" w:styleId="Tabellenraster22">
    <w:name w:val="Tabellenraster22"/>
    <w:basedOn w:val="TableNormal"/>
    <w:uiPriority w:val="59"/>
    <w:rsid w:val="00B542CE"/>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Papoula Petri Romao</dc:creator>
  <cp:keywords/>
  <dc:description/>
  <cp:lastModifiedBy>Papoula Petri Romao</cp:lastModifiedBy>
  <cp:revision>2</cp:revision>
  <dcterms:created xsi:type="dcterms:W3CDTF">2023-07-06T11:56:00Z</dcterms:created>
  <dcterms:modified xsi:type="dcterms:W3CDTF">2023-07-06T11:56:00Z</dcterms:modified>
</cp:coreProperties>
</file>