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00191" w14:textId="77777777" w:rsidR="002C6A0D" w:rsidRDefault="002C6A0D"/>
    <w:p w14:paraId="3198FE7B" w14:textId="77777777" w:rsidR="00051540" w:rsidRDefault="00051540"/>
    <w:p w14:paraId="55677040" w14:textId="77777777" w:rsidR="00051540" w:rsidRDefault="00051540"/>
    <w:p w14:paraId="7C4A3099" w14:textId="77777777" w:rsidR="00AB2E16" w:rsidRDefault="00AB2E16"/>
    <w:p w14:paraId="45374642" w14:textId="77777777" w:rsidR="00AB2E16" w:rsidRDefault="00AB2E16"/>
    <w:p w14:paraId="748F225F" w14:textId="77777777" w:rsidR="00051540" w:rsidRPr="008E5CF5" w:rsidRDefault="005D6821" w:rsidP="005D6821">
      <w:pPr>
        <w:jc w:val="center"/>
        <w:rPr>
          <w:rFonts w:ascii="Times New Roman" w:hAnsi="Times New Roman"/>
          <w:b/>
          <w:sz w:val="28"/>
          <w:szCs w:val="28"/>
        </w:rPr>
      </w:pPr>
      <w:r w:rsidRPr="008E5CF5">
        <w:rPr>
          <w:rFonts w:ascii="Times New Roman" w:hAnsi="Times New Roman"/>
          <w:b/>
          <w:sz w:val="28"/>
          <w:szCs w:val="28"/>
        </w:rPr>
        <w:t xml:space="preserve">Технологическая карта </w:t>
      </w:r>
    </w:p>
    <w:p w14:paraId="322692E5" w14:textId="77777777" w:rsidR="005D6821" w:rsidRDefault="008E5CF5" w:rsidP="005D682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</w:t>
      </w:r>
      <w:r w:rsidR="005D6821" w:rsidRPr="008E5CF5">
        <w:rPr>
          <w:rFonts w:ascii="Times New Roman" w:hAnsi="Times New Roman"/>
          <w:b/>
          <w:sz w:val="28"/>
          <w:szCs w:val="28"/>
        </w:rPr>
        <w:t>адиографического контроля</w:t>
      </w:r>
    </w:p>
    <w:p w14:paraId="0CDE22C0" w14:textId="77777777" w:rsidR="008E5CF5" w:rsidRPr="008E5CF5" w:rsidRDefault="008E5CF5" w:rsidP="005D6821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№</w:t>
      </w:r>
      <w:r w:rsidR="00B53B7E" w:rsidRPr="008E5CF5">
        <w:rPr>
          <w:rStyle w:val="CommentReference"/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="00B53B7E" w:rsidRPr="008E5CF5">
        <w:rPr>
          <w:rStyle w:val="CommentReference"/>
          <w:rFonts w:ascii="Times New Roman" w:hAnsi="Times New Roman"/>
          <w:b/>
          <w:sz w:val="28"/>
          <w:szCs w:val="28"/>
        </w:rPr>
        <w:t>тк</w:t>
      </w:r>
      <w:proofErr w:type="spellEnd"/>
      <w:r w:rsidR="00B53B7E" w:rsidRPr="008E5CF5">
        <w:rPr>
          <w:rStyle w:val="CommentReference"/>
          <w:rFonts w:ascii="Times New Roman" w:hAnsi="Times New Roman"/>
          <w:b/>
          <w:sz w:val="28"/>
          <w:szCs w:val="28"/>
        </w:rPr>
        <w:t xml:space="preserve"> 67</w:t>
      </w:r>
    </w:p>
    <w:p w14:paraId="78A491F1" w14:textId="77777777" w:rsidR="00F91B3C" w:rsidRDefault="00000000">
      <w:r>
        <w:br w:type="page"/>
      </w:r>
    </w:p>
    <w:p w14:paraId="709204A7" w14:textId="77777777" w:rsidR="00DA1DE1" w:rsidRDefault="00DA1DE1"/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2156"/>
        <w:gridCol w:w="985"/>
        <w:gridCol w:w="682"/>
        <w:gridCol w:w="26"/>
        <w:gridCol w:w="710"/>
        <w:gridCol w:w="566"/>
        <w:gridCol w:w="710"/>
        <w:gridCol w:w="2128"/>
        <w:gridCol w:w="1734"/>
      </w:tblGrid>
      <w:tr w:rsidR="002C6A0D" w14:paraId="2B7B5F5D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4C63" w14:textId="77777777" w:rsidR="002C6A0D" w:rsidRDefault="008E5CF5">
            <w:pPr>
              <w:pStyle w:val="NoSpacing"/>
              <w:ind w:left="3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1. Объект контроля– </w:t>
            </w:r>
          </w:p>
        </w:tc>
      </w:tr>
      <w:tr w:rsidR="002C6A0D" w14:paraId="02666B8D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62DC1" w14:textId="77777777" w:rsidR="002C6A0D" w:rsidRDefault="008F4081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1.1 Предприятие</w:t>
            </w:r>
            <w:r w:rsidR="008E5CF5">
              <w:rPr>
                <w:rFonts w:ascii="Times New Roman" w:hAnsi="Times New Roman"/>
                <w:sz w:val="24"/>
                <w:szCs w:val="24"/>
              </w:rPr>
              <w:t xml:space="preserve"> изготовитель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1D15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ФГУП МАРКС</w:t>
            </w:r>
          </w:p>
        </w:tc>
      </w:tr>
      <w:tr w:rsidR="002C6A0D" w14:paraId="221501F8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A730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2.Наименование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детали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2B84B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СНТВ 4</w:t>
            </w:r>
          </w:p>
        </w:tc>
      </w:tr>
      <w:tr w:rsidR="002C6A0D" w14:paraId="31A00A21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95014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3.№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чертежа детали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1BF98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3456</w:t>
            </w:r>
          </w:p>
        </w:tc>
      </w:tr>
      <w:tr w:rsidR="002C6A0D" w14:paraId="68FB6851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5AA5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1.4. Контролируемый элемент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F50CC" w14:textId="77777777" w:rsidR="002C6A0D" w:rsidRDefault="008E5CF5">
            <w:pPr>
              <w:pStyle w:val="NoSpacing"/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333</w:t>
            </w:r>
          </w:p>
        </w:tc>
      </w:tr>
      <w:tr w:rsidR="002C6A0D" w14:paraId="091B6A3A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DCCD6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1.5. Чертеж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7E650" w14:textId="77777777" w:rsidR="002C6A0D" w:rsidRDefault="008E5CF5">
            <w:pPr>
              <w:pStyle w:val="NoSpacing"/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3456</w:t>
            </w:r>
          </w:p>
        </w:tc>
      </w:tr>
      <w:tr w:rsidR="002C6A0D" w14:paraId="5319EA82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DA68" w14:textId="77777777" w:rsidR="002C6A0D" w:rsidRDefault="008E5CF5">
            <w:pPr>
              <w:pStyle w:val="a0"/>
              <w:tabs>
                <w:tab w:val="right" w:pos="3529"/>
              </w:tabs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1.6. Тип сварного соединения</w:t>
            </w:r>
            <w:r>
              <w:rPr>
                <w:rFonts w:cs="Times New Roman"/>
                <w:sz w:val="24"/>
                <w:szCs w:val="24"/>
              </w:rPr>
              <w:tab/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AF7C" w14:textId="77777777" w:rsidR="002C6A0D" w:rsidRDefault="008E5CF5">
            <w:pPr>
              <w:pStyle w:val="a0"/>
              <w:spacing w:line="240" w:lineRule="auto"/>
              <w:rPr>
                <w:rFonts w:cs="Times New Roman"/>
                <w:szCs w:val="24"/>
              </w:rPr>
            </w:pPr>
            <w:r>
              <w:rPr>
                <w:sz w:val="18"/>
              </w:rPr>
              <w:t>Стыковое (неповоротное)</w:t>
            </w:r>
          </w:p>
        </w:tc>
      </w:tr>
      <w:tr w:rsidR="002C6A0D" w14:paraId="743FDDC5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5B7D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1.7. Обозначение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09138" w14:textId="77777777" w:rsidR="002C6A0D" w:rsidRDefault="008E5CF5">
            <w:pPr>
              <w:pStyle w:val="a0"/>
              <w:spacing w:line="240" w:lineRule="auto"/>
              <w:rPr>
                <w:rFonts w:cs="Times New Roman"/>
                <w:szCs w:val="24"/>
              </w:rPr>
            </w:pPr>
            <w:r>
              <w:rPr>
                <w:sz w:val="18"/>
              </w:rPr>
              <w:t>С-22, по ГОСТ Р 59023.2-2020</w:t>
            </w:r>
          </w:p>
        </w:tc>
      </w:tr>
      <w:tr w:rsidR="002C6A0D" w14:paraId="488D5718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BB2E5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1.8. Способ сварки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ADD6D" w14:textId="77777777" w:rsidR="002C6A0D" w:rsidRDefault="008E5CF5">
            <w:pPr>
              <w:pStyle w:val="a0"/>
              <w:spacing w:line="240" w:lineRule="auto"/>
              <w:rPr>
                <w:rFonts w:cs="Times New Roman"/>
                <w:szCs w:val="24"/>
              </w:rPr>
            </w:pPr>
            <w:r>
              <w:rPr>
                <w:sz w:val="18"/>
              </w:rPr>
              <w:t>40 — Комбинированная (корень АДС), по ГОСТ Р 59023.2-2020</w:t>
            </w:r>
          </w:p>
        </w:tc>
      </w:tr>
      <w:tr w:rsidR="002C6A0D" w14:paraId="0FB0AB8F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30BE8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1.9. Основной металл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BB78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12Х18Н10Т</w:t>
            </w:r>
          </w:p>
        </w:tc>
      </w:tr>
      <w:tr w:rsidR="002C6A0D" w14:paraId="129CC674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252F0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1.10. Марка сварочного материала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6753" w14:textId="77777777" w:rsidR="002C6A0D" w:rsidRDefault="008E5CF5">
            <w:pPr>
              <w:pStyle w:val="NoSpacing"/>
              <w:rPr>
                <w:rFonts w:ascii="Times New Roman" w:hAnsi="Times New Roman"/>
                <w:sz w:val="18"/>
              </w:rPr>
            </w:pPr>
            <w:r>
              <w:rPr>
                <w:sz w:val="18"/>
              </w:rPr>
              <w:t>12Х18Н10Т</w:t>
            </w:r>
          </w:p>
        </w:tc>
      </w:tr>
      <w:tr w:rsidR="002C6A0D" w14:paraId="02168ED5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07D0" w14:textId="77777777" w:rsidR="002C6A0D" w:rsidRDefault="002C6A0D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6A0D" w14:paraId="563A490B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233CE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2. Документация, по которой проводится контроль:</w:t>
            </w:r>
          </w:p>
        </w:tc>
      </w:tr>
      <w:tr w:rsidR="002C6A0D" w14:paraId="795AC7C1" w14:textId="77777777" w:rsidTr="006E041F"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1085C" w14:textId="77777777" w:rsidR="002C6A0D" w:rsidRDefault="008E5CF5">
            <w:pPr>
              <w:pStyle w:val="a0"/>
              <w:spacing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2.1. Методическая</w:t>
            </w:r>
          </w:p>
        </w:tc>
        <w:tc>
          <w:tcPr>
            <w:tcW w:w="75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A7156" w14:textId="77777777" w:rsidR="002C6A0D" w:rsidRDefault="008E5CF5">
            <w:pPr>
              <w:tabs>
                <w:tab w:val="left" w:pos="28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ГОСТ Р 50.05.07-2018</w:t>
            </w:r>
          </w:p>
        </w:tc>
      </w:tr>
      <w:tr w:rsidR="002C6A0D" w14:paraId="47E7BF98" w14:textId="77777777" w:rsidTr="006E041F"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3D50" w14:textId="77777777" w:rsidR="002C6A0D" w:rsidRDefault="008E5CF5">
            <w:pPr>
              <w:tabs>
                <w:tab w:val="left" w:pos="28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2.2. Нормативная</w:t>
            </w:r>
          </w:p>
        </w:tc>
        <w:tc>
          <w:tcPr>
            <w:tcW w:w="754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E5D3" w14:textId="601431C9" w:rsidR="00DA1DE1" w:rsidRPr="00DA1DE1" w:rsidRDefault="008E5CF5">
            <w:pPr>
              <w:tabs>
                <w:tab w:val="left" w:pos="285"/>
              </w:tabs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НП-105-18</w:t>
            </w:r>
          </w:p>
        </w:tc>
      </w:tr>
      <w:tr w:rsidR="002C6A0D" w14:paraId="51066C4A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E1272" w14:textId="77777777" w:rsidR="002C6A0D" w:rsidRDefault="002C6A0D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6A0D" w14:paraId="72582ED2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53AA8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3. Требования к технологии контроля и оценке качества:</w:t>
            </w:r>
          </w:p>
        </w:tc>
      </w:tr>
      <w:tr w:rsidR="002C6A0D" w14:paraId="1F7B9B3D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92ECB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3.1. Категория сварного соединения 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E901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III (по НП-105-18)</w:t>
            </w:r>
          </w:p>
        </w:tc>
      </w:tr>
      <w:tr w:rsidR="002C6A0D" w14:paraId="6FDE6AA5" w14:textId="77777777" w:rsidTr="006E041F">
        <w:tc>
          <w:tcPr>
            <w:tcW w:w="38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F3EC3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3.2. Объем контроля, % </w:t>
            </w:r>
          </w:p>
        </w:tc>
        <w:tc>
          <w:tcPr>
            <w:tcW w:w="587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A33E" w14:textId="77777777" w:rsidR="002C6A0D" w:rsidRDefault="008E5CF5">
            <w:pPr>
              <w:pStyle w:val="NoSpacing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25 %</w:t>
            </w:r>
          </w:p>
        </w:tc>
      </w:tr>
      <w:tr w:rsidR="002C6A0D" w14:paraId="305D53BD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3613" w14:textId="77777777" w:rsidR="002C6A0D" w:rsidRDefault="002C6A0D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C6A0D" w14:paraId="6277C3AE" w14:textId="77777777" w:rsidTr="00DE7ABD"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5587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4. Тип и размеры контролируемого элемента</w:t>
            </w:r>
          </w:p>
        </w:tc>
      </w:tr>
      <w:tr w:rsidR="002C6A0D" w14:paraId="1A29B12A" w14:textId="77777777" w:rsidTr="006E041F">
        <w:trPr>
          <w:trHeight w:hRule="exact" w:val="390"/>
        </w:trPr>
        <w:tc>
          <w:tcPr>
            <w:tcW w:w="38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C76C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4.1. Тип контролируемого элемента</w:t>
            </w:r>
          </w:p>
        </w:tc>
        <w:tc>
          <w:tcPr>
            <w:tcW w:w="58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5292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Трубопровод (кольцевой сварной шов)</w:t>
            </w:r>
          </w:p>
        </w:tc>
      </w:tr>
      <w:tr w:rsidR="006E041F" w14:paraId="24FB33A9" w14:textId="77777777" w:rsidTr="00A76174">
        <w:trPr>
          <w:trHeight w:hRule="exact" w:val="390"/>
        </w:trPr>
        <w:tc>
          <w:tcPr>
            <w:tcW w:w="969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5121" w14:textId="77777777" w:rsidR="006E041F" w:rsidRDefault="006E041F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4.2. Размеры, мм</w:t>
            </w:r>
          </w:p>
        </w:tc>
      </w:tr>
      <w:tr w:rsidR="002C6A0D" w14:paraId="083338BB" w14:textId="77777777" w:rsidTr="006E041F">
        <w:tc>
          <w:tcPr>
            <w:tcW w:w="4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979C" w14:textId="77777777" w:rsidR="002C6A0D" w:rsidRDefault="008E5CF5" w:rsidP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4.2.1. Внешний диаметр</w:t>
            </w:r>
            <w:r w:rsidR="00DE7ABD">
              <w:rPr>
                <w:rFonts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A24DF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108,0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59C0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толщина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F352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6,0</w:t>
            </w:r>
          </w:p>
        </w:tc>
      </w:tr>
      <w:tr w:rsidR="00A62EE7" w14:paraId="71E9EF7D" w14:textId="77777777" w:rsidTr="006E041F">
        <w:tc>
          <w:tcPr>
            <w:tcW w:w="4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0A4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4.2.2 Длинна (листы/пластины)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B29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FADD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D559B" w14:textId="77777777" w:rsidR="00A62EE7" w:rsidRDefault="00A62EE7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НП-105-18</w:t>
            </w:r>
          </w:p>
        </w:tc>
      </w:tr>
      <w:tr w:rsidR="002C6A0D" w14:paraId="44EE5038" w14:textId="77777777" w:rsidTr="006E041F">
        <w:tc>
          <w:tcPr>
            <w:tcW w:w="4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7E3E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pacing w:val="-4"/>
                <w:sz w:val="24"/>
                <w:szCs w:val="24"/>
              </w:rPr>
            </w:pPr>
            <w:r>
              <w:rPr>
                <w:rFonts w:cs="Times New Roman"/>
                <w:b w:val="0"/>
                <w:spacing w:val="-4"/>
                <w:sz w:val="24"/>
                <w:szCs w:val="24"/>
              </w:rPr>
              <w:t>4.2.2. Ширина валиков усиления на наружной поверхности (е):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DB14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9,0 ±2,0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95DD6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>На внутренней</w:t>
            </w:r>
          </w:p>
          <w:p w14:paraId="3AB1D733" w14:textId="77777777" w:rsidR="002C6A0D" w:rsidRDefault="008E5CF5">
            <w:pPr>
              <w:pStyle w:val="BodyText"/>
              <w:spacing w:after="0" w:line="240" w:lineRule="auto"/>
              <w:rPr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поверхности (е1):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98E20" w14:textId="77777777" w:rsidR="002C6A0D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9,0 ±2,0</w:t>
            </w:r>
          </w:p>
        </w:tc>
      </w:tr>
      <w:tr w:rsidR="002C6A0D" w14:paraId="75F12516" w14:textId="77777777" w:rsidTr="00D47DA3">
        <w:tc>
          <w:tcPr>
            <w:tcW w:w="45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5215" w14:textId="77777777" w:rsidR="002C6A0D" w:rsidRPr="00D47DA3" w:rsidRDefault="008E5CF5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rFonts w:cs="Times New Roman"/>
                <w:b w:val="0"/>
                <w:sz w:val="24"/>
                <w:szCs w:val="24"/>
              </w:rPr>
              <w:t xml:space="preserve">4.2.3. </w:t>
            </w:r>
            <w:r w:rsidR="006E041F">
              <w:rPr>
                <w:rFonts w:cs="Times New Roman"/>
                <w:b w:val="0"/>
                <w:sz w:val="24"/>
                <w:szCs w:val="24"/>
              </w:rPr>
              <w:t>Высота в</w:t>
            </w:r>
            <w:r>
              <w:rPr>
                <w:rFonts w:cs="Times New Roman"/>
                <w:b w:val="0"/>
                <w:sz w:val="24"/>
                <w:szCs w:val="24"/>
              </w:rPr>
              <w:t>алик</w:t>
            </w:r>
            <w:r w:rsidR="006E041F">
              <w:rPr>
                <w:rFonts w:cs="Times New Roman"/>
                <w:b w:val="0"/>
                <w:sz w:val="24"/>
                <w:szCs w:val="24"/>
              </w:rPr>
              <w:t>а</w:t>
            </w:r>
            <w:r>
              <w:rPr>
                <w:rFonts w:cs="Times New Roman"/>
                <w:b w:val="0"/>
                <w:sz w:val="24"/>
                <w:szCs w:val="24"/>
              </w:rPr>
              <w:t xml:space="preserve"> усиления</w:t>
            </w:r>
            <w:r w:rsidR="006E041F">
              <w:rPr>
                <w:rFonts w:cs="Times New Roman"/>
                <w:b w:val="0"/>
                <w:sz w:val="24"/>
                <w:szCs w:val="24"/>
              </w:rPr>
              <w:t xml:space="preserve"> (</w:t>
            </w:r>
            <w:r w:rsidR="006E041F">
              <w:rPr>
                <w:rFonts w:cs="Times New Roman"/>
                <w:b w:val="0"/>
                <w:sz w:val="24"/>
                <w:szCs w:val="24"/>
                <w:lang w:val="en-US"/>
              </w:rPr>
              <w:t>g</w:t>
            </w:r>
            <w:r w:rsidR="00D47DA3">
              <w:rPr>
                <w:rFonts w:cs="Times New Roman"/>
                <w:b w:val="0"/>
                <w:sz w:val="24"/>
                <w:szCs w:val="24"/>
              </w:rPr>
              <w:t>=</w:t>
            </w:r>
            <w:r w:rsidR="00D47DA3">
              <w:rPr>
                <w:rFonts w:cs="Times New Roman"/>
                <w:b w:val="0"/>
                <w:sz w:val="24"/>
                <w:szCs w:val="24"/>
                <w:lang w:val="en-US"/>
              </w:rPr>
              <w:t>g</w:t>
            </w:r>
            <w:r w:rsidR="00D47DA3" w:rsidRPr="00D47DA3">
              <w:rPr>
                <w:rFonts w:cs="Times New Roman"/>
                <w:b w:val="0"/>
                <w:sz w:val="24"/>
                <w:szCs w:val="24"/>
              </w:rPr>
              <w:t>1</w:t>
            </w:r>
            <w:r w:rsidR="006E041F" w:rsidRPr="00D47DA3">
              <w:rPr>
                <w:rFonts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51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AC05" w14:textId="77777777" w:rsidR="002C6A0D" w:rsidRPr="009F6E28" w:rsidRDefault="006E041F" w:rsidP="00F628BB">
            <w:pPr>
              <w:pStyle w:val="1"/>
              <w:spacing w:after="0" w:line="240" w:lineRule="auto"/>
              <w:ind w:firstLine="0"/>
              <w:rPr>
                <w:rFonts w:cs="Times New Roman"/>
                <w:b w:val="0"/>
                <w:sz w:val="24"/>
                <w:szCs w:val="24"/>
              </w:rPr>
            </w:pPr>
            <w:r>
              <w:rPr>
                <w:b w:val="0"/>
                <w:sz w:val="18"/>
              </w:rPr>
              <w:t>2±1,5</w:t>
            </w:r>
          </w:p>
        </w:tc>
      </w:tr>
      <w:tr w:rsidR="002C6A0D" w14:paraId="3BEE3843" w14:textId="77777777" w:rsidTr="00A62EE7">
        <w:tc>
          <w:tcPr>
            <w:tcW w:w="3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8C510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4.2.4. Ширина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околошовной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зоны</w:t>
            </w: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CB42" w14:textId="77777777" w:rsidR="002C6A0D" w:rsidRDefault="00D47DA3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5,0 мм (с каждой стороны от краёв шва)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71A6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4.2.5 Ширина контролируемой зоны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E2DF" w14:textId="77777777" w:rsidR="002C6A0D" w:rsidRDefault="00D47DA3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19,0</w:t>
            </w:r>
          </w:p>
        </w:tc>
      </w:tr>
      <w:tr w:rsidR="00F628BB" w:rsidRPr="00F628BB" w14:paraId="13254403" w14:textId="77777777" w:rsidTr="00A62EE7">
        <w:tc>
          <w:tcPr>
            <w:tcW w:w="31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14578" w14:textId="77777777" w:rsidR="00F628BB" w:rsidRPr="00F628BB" w:rsidRDefault="00F628BB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.2.6. Подкладное кольцо</w:t>
            </w: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F25A" w14:textId="77777777" w:rsidR="00F628BB" w:rsidRDefault="00F628BB" w:rsidP="00D47DA3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Нет</w:t>
            </w:r>
          </w:p>
        </w:tc>
        <w:tc>
          <w:tcPr>
            <w:tcW w:w="2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0D6E" w14:textId="77777777" w:rsidR="00F628BB" w:rsidRDefault="00F628BB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4.2.7. Толщина стенки подкладного кольца</w:t>
            </w:r>
          </w:p>
        </w:tc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31A4" w14:textId="77777777" w:rsidR="00F628BB" w:rsidRPr="00F628BB" w:rsidRDefault="00F628BB">
            <w:pPr>
              <w:pStyle w:val="NoSpacing"/>
              <w:tabs>
                <w:tab w:val="left" w:pos="4420"/>
              </w:tabs>
              <w:ind w:right="-143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sz w:val="18"/>
              </w:rPr>
              <w:t>—</w:t>
            </w:r>
          </w:p>
        </w:tc>
      </w:tr>
    </w:tbl>
    <w:p w14:paraId="517CF12A" w14:textId="77777777" w:rsidR="00DA1DE1" w:rsidRDefault="00DA1DE1">
      <w:pPr>
        <w:jc w:val="center"/>
        <w:rPr>
          <w:rFonts w:ascii="Times New Roman" w:hAnsi="Times New Roman"/>
          <w:sz w:val="24"/>
          <w:szCs w:val="24"/>
        </w:rPr>
      </w:pPr>
    </w:p>
    <w:p w14:paraId="53075E0B" w14:textId="77777777" w:rsidR="00DA1DE1" w:rsidRDefault="00DA1DE1">
      <w:pPr>
        <w:jc w:val="center"/>
        <w:rPr>
          <w:rFonts w:ascii="Times New Roman" w:hAnsi="Times New Roman"/>
          <w:sz w:val="24"/>
          <w:szCs w:val="24"/>
        </w:rPr>
      </w:pPr>
    </w:p>
    <w:p w14:paraId="5A48CB1A" w14:textId="77777777" w:rsidR="00DA1DE1" w:rsidRDefault="00DA1DE1">
      <w:pPr>
        <w:jc w:val="center"/>
        <w:rPr>
          <w:rFonts w:ascii="Times New Roman" w:hAnsi="Times New Roman"/>
          <w:sz w:val="24"/>
          <w:szCs w:val="24"/>
        </w:rPr>
      </w:pPr>
    </w:p>
    <w:p w14:paraId="13F87563" w14:textId="77777777" w:rsidR="00DA1DE1" w:rsidRDefault="00DA1DE1" w:rsidP="00DA1DE1">
      <w:pPr>
        <w:rPr>
          <w:rFonts w:ascii="Times New Roman" w:hAnsi="Times New Roman"/>
          <w:sz w:val="24"/>
          <w:szCs w:val="24"/>
        </w:rPr>
      </w:pPr>
    </w:p>
    <w:p w14:paraId="1BE411A6" w14:textId="0A705EFB" w:rsidR="002C6A0D" w:rsidRDefault="008E5CF5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4.3. Эскиз сварного соединения</w:t>
      </w:r>
    </w:p>
    <w:p w14:paraId="1785BC4A" w14:textId="77777777" w:rsidR="002C6A0D" w:rsidRDefault="008E5CF5">
      <w:pPr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1512000" cy="1093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_22.gif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9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1218" w14:textId="77777777" w:rsidR="005D6821" w:rsidRPr="00DA1DE1" w:rsidRDefault="005D6821">
      <w:pPr>
        <w:jc w:val="center"/>
        <w:rPr>
          <w:rFonts w:ascii="Times New Roman" w:hAnsi="Times New Roman"/>
          <w:sz w:val="24"/>
          <w:szCs w:val="24"/>
        </w:rPr>
      </w:pPr>
      <w:r w:rsidRPr="00DA1DE1">
        <w:rPr>
          <w:rFonts w:ascii="Times New Roman" w:hAnsi="Times New Roman"/>
          <w:sz w:val="24"/>
          <w:szCs w:val="24"/>
        </w:rPr>
        <w:t>Сварное соединение С-22 по ГОСТ Р 59023.2-2020</w:t>
      </w:r>
    </w:p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4844"/>
        <w:gridCol w:w="1984"/>
        <w:gridCol w:w="2869"/>
      </w:tblGrid>
      <w:tr w:rsidR="002C6A0D" w14:paraId="495B7357" w14:textId="77777777">
        <w:tc>
          <w:tcPr>
            <w:tcW w:w="96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C076" w14:textId="77777777" w:rsidR="002C6A0D" w:rsidRDefault="008E5CF5">
            <w:pPr>
              <w:pStyle w:val="NoSpacing"/>
              <w:tabs>
                <w:tab w:val="left" w:pos="4420"/>
              </w:tabs>
              <w:ind w:right="-14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5.Средства контроля</w:t>
            </w:r>
          </w:p>
        </w:tc>
      </w:tr>
      <w:tr w:rsidR="002C6A0D" w14:paraId="29EC05AC" w14:textId="77777777"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BB61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F628BB">
              <w:rPr>
                <w:rFonts w:ascii="Times New Roman" w:hAnsi="Times New Roman"/>
                <w:sz w:val="24"/>
                <w:szCs w:val="24"/>
              </w:rPr>
              <w:t xml:space="preserve">.1. </w:t>
            </w:r>
            <w:r>
              <w:rPr>
                <w:rFonts w:ascii="Times New Roman" w:hAnsi="Times New Roman"/>
                <w:sz w:val="24"/>
                <w:szCs w:val="24"/>
              </w:rPr>
              <w:t>Источник излучения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54BDC" w14:textId="77777777" w:rsidR="002C6A0D" w:rsidRPr="00F628BB" w:rsidRDefault="008E5CF5">
            <w:pPr>
              <w:pStyle w:val="NoSpacing"/>
              <w:rPr>
                <w:rFonts w:ascii="Times New Roman" w:hAnsi="Times New Roman"/>
              </w:rPr>
            </w:pPr>
            <w:r>
              <w:rPr>
                <w:sz w:val="18"/>
              </w:rPr>
              <w:t>Селен-75 (Se-75)</w:t>
            </w:r>
          </w:p>
        </w:tc>
      </w:tr>
      <w:tr w:rsidR="002C6A0D" w14:paraId="217C8967" w14:textId="77777777"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6DA6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.2.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Размер фокусного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пятна ,мм</w:t>
            </w:r>
            <w:proofErr w:type="gramEnd"/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752A" w14:textId="77777777" w:rsidR="002C6A0D" w:rsidRPr="005D6821" w:rsidRDefault="005D6821">
            <w:pPr>
              <w:pStyle w:val="NoSpacing"/>
              <w:rPr>
                <w:rFonts w:ascii="Times New Roman" w:hAnsi="Times New Roman"/>
                <w:lang w:val="en-US"/>
              </w:rPr>
            </w:pPr>
            <w:r>
              <w:rPr>
                <w:sz w:val="18"/>
              </w:rPr>
              <w:t>3,0 (C = 20.00)</w:t>
            </w:r>
          </w:p>
        </w:tc>
      </w:tr>
      <w:tr w:rsidR="002C6A0D" w14:paraId="02CF046F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FF049" w14:textId="5B0E1B47" w:rsidR="002C6A0D" w:rsidRDefault="008E5CF5" w:rsidP="001735F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5.3</w:t>
            </w:r>
            <w:r w:rsidR="00A34925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>Тип</w:t>
            </w:r>
            <w:r w:rsidR="001735F8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номер</w:t>
            </w:r>
            <w:r w:rsidR="001735F8">
              <w:rPr>
                <w:rFonts w:ascii="Times New Roman" w:hAnsi="Times New Roman"/>
                <w:sz w:val="24"/>
                <w:szCs w:val="24"/>
              </w:rPr>
              <w:t xml:space="preserve"> и расположение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Hyperlink"/>
                <w:rFonts w:ascii="Times New Roman" w:hAnsi="Times New Roman"/>
                <w:sz w:val="24"/>
                <w:szCs w:val="24"/>
              </w:rPr>
              <w:t>ИКИ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1FF62" w14:textId="6549ECAA" w:rsidR="002C6A0D" w:rsidRPr="005D6821" w:rsidRDefault="008E5CF5" w:rsidP="003436E0">
            <w:pPr>
              <w:pStyle w:val="NoSpacing"/>
              <w:rPr>
                <w:rFonts w:ascii="Times New Roman" w:hAnsi="Times New Roman"/>
              </w:rPr>
            </w:pPr>
            <w:r>
              <w:rPr>
                <w:sz w:val="18"/>
              </w:rPr>
              <w:t>Проволочный / №12 по ГОСТ 7512 (со стороны источника)</w:t>
            </w:r>
          </w:p>
        </w:tc>
      </w:tr>
      <w:tr w:rsidR="002C6A0D" w14:paraId="4AE52C88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C1C8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5.4. Тип и размер радиографической плёнки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BFCFC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>
              <w:rPr>
                <w:sz w:val="18"/>
              </w:rPr>
              <w:t>NDT65 "</w:t>
            </w:r>
            <w:proofErr w:type="spellStart"/>
            <w:r>
              <w:rPr>
                <w:sz w:val="18"/>
              </w:rPr>
              <w:t>Дюпонт</w:t>
            </w:r>
            <w:proofErr w:type="spellEnd"/>
            <w:r>
              <w:rPr>
                <w:sz w:val="18"/>
              </w:rPr>
              <w:t>"</w:t>
            </w:r>
          </w:p>
        </w:tc>
      </w:tr>
      <w:tr w:rsidR="002C6A0D" w14:paraId="201A8B0D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A4734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5.6. Набор маркировочных знаков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8203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>
              <w:rPr>
                <w:sz w:val="18"/>
              </w:rPr>
              <w:t>свинцовые буквы и цифры по ГОСТ</w:t>
            </w:r>
          </w:p>
        </w:tc>
      </w:tr>
      <w:tr w:rsidR="002C6A0D" w14:paraId="43AB0967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4305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5.7. Средства измерения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F3BB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>
              <w:rPr>
                <w:sz w:val="18"/>
              </w:rPr>
              <w:t>120 × 100 мм</w:t>
            </w:r>
          </w:p>
        </w:tc>
      </w:tr>
      <w:tr w:rsidR="002C6A0D" w14:paraId="0F26DDFC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7E4D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5.8. Негатоскоп с денситометром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0732" w14:textId="77777777" w:rsidR="002C6A0D" w:rsidRPr="005D6821" w:rsidRDefault="008E5CF5">
            <w:pPr>
              <w:pStyle w:val="NoSpacing"/>
              <w:rPr>
                <w:rFonts w:ascii="Times New Roman" w:hAnsi="Times New Roman"/>
              </w:rPr>
            </w:pPr>
            <w:r w:rsidRPr="005D6821">
              <w:rPr>
                <w:rFonts w:ascii="Times New Roman" w:hAnsi="Times New Roman"/>
              </w:rPr>
              <w:t>Дион-2</w:t>
            </w:r>
          </w:p>
        </w:tc>
      </w:tr>
      <w:tr w:rsidR="002C6A0D" w14:paraId="4C227509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D7B3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5.9. Маркер по металлу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CEFB" w14:textId="77777777" w:rsidR="002C6A0D" w:rsidRPr="00DA1DE1" w:rsidRDefault="008E5CF5">
            <w:pPr>
              <w:pStyle w:val="NoSpacing"/>
              <w:rPr>
                <w:rFonts w:ascii="Times New Roman" w:hAnsi="Times New Roman"/>
              </w:rPr>
            </w:pPr>
            <w:r>
              <w:rPr>
                <w:sz w:val="18"/>
              </w:rPr>
              <w:t>негатоскоп с яркостью ≥ 10 000 кд/м², ГОСТ Р 8.763</w:t>
            </w:r>
          </w:p>
        </w:tc>
      </w:tr>
      <w:tr w:rsidR="002C6A0D" w14:paraId="326D22E3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ABDD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5.10. Образец имитатор ВПК/ВГК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3613" w14:textId="77777777" w:rsidR="002C6A0D" w:rsidRPr="0099411E" w:rsidRDefault="0099411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№2 по ГОСТ Р 50.0</w:t>
            </w:r>
            <w:r w:rsidR="008E5CF5" w:rsidRPr="005D6821">
              <w:rPr>
                <w:rFonts w:ascii="Times New Roman" w:hAnsi="Times New Roman"/>
              </w:rPr>
              <w:t xml:space="preserve">5.07-2018 </w:t>
            </w:r>
            <w:r w:rsidR="008E5CF5" w:rsidRPr="005D6821">
              <w:rPr>
                <w:rFonts w:ascii="Times New Roman" w:hAnsi="Times New Roman"/>
                <w:shd w:val="clear" w:color="auto" w:fill="FFFF00"/>
              </w:rPr>
              <w:t>(</w:t>
            </w:r>
            <w:proofErr w:type="spellStart"/>
            <w:r w:rsidR="008E5CF5" w:rsidRPr="005D6821">
              <w:rPr>
                <w:rFonts w:ascii="Times New Roman" w:hAnsi="Times New Roman"/>
                <w:shd w:val="clear" w:color="auto" w:fill="FFFF00"/>
              </w:rPr>
              <w:t>атоматиз</w:t>
            </w:r>
            <w:proofErr w:type="spellEnd"/>
            <w:r w:rsidR="008E5CF5" w:rsidRPr="005D6821">
              <w:rPr>
                <w:rFonts w:ascii="Times New Roman" w:hAnsi="Times New Roman"/>
                <w:shd w:val="clear" w:color="auto" w:fill="FFFF00"/>
              </w:rPr>
              <w:t xml:space="preserve">. </w:t>
            </w:r>
            <w:r w:rsidRPr="005D6821">
              <w:rPr>
                <w:rFonts w:ascii="Times New Roman" w:hAnsi="Times New Roman"/>
                <w:shd w:val="clear" w:color="auto" w:fill="FFFF00"/>
              </w:rPr>
              <w:t>П</w:t>
            </w:r>
            <w:r w:rsidR="008E5CF5" w:rsidRPr="005D6821">
              <w:rPr>
                <w:rFonts w:ascii="Times New Roman" w:hAnsi="Times New Roman"/>
                <w:shd w:val="clear" w:color="auto" w:fill="FFFF00"/>
              </w:rPr>
              <w:t>одбор</w:t>
            </w:r>
            <w:r>
              <w:rPr>
                <w:rFonts w:ascii="Times New Roman" w:hAnsi="Times New Roman"/>
                <w:shd w:val="clear" w:color="auto" w:fill="FFFF00"/>
              </w:rPr>
              <w:t xml:space="preserve"> по прилож. В</w:t>
            </w:r>
            <w:r w:rsidR="008E5CF5" w:rsidRPr="005D6821">
              <w:rPr>
                <w:rFonts w:ascii="Times New Roman" w:hAnsi="Times New Roman"/>
                <w:shd w:val="clear" w:color="auto" w:fill="FFFF00"/>
              </w:rPr>
              <w:t>)</w:t>
            </w:r>
            <w:r>
              <w:rPr>
                <w:rFonts w:ascii="Times New Roman" w:hAnsi="Times New Roman"/>
                <w:shd w:val="clear" w:color="auto" w:fill="FFFF00"/>
              </w:rPr>
              <w:t xml:space="preserve"> только для </w:t>
            </w:r>
            <w:r>
              <w:rPr>
                <w:rFonts w:ascii="Times New Roman" w:hAnsi="Times New Roman"/>
                <w:shd w:val="clear" w:color="auto" w:fill="FFFF00"/>
                <w:lang w:val="en-US"/>
              </w:rPr>
              <w:t>D</w:t>
            </w:r>
            <w:r>
              <w:rPr>
                <w:rFonts w:ascii="Times New Roman" w:hAnsi="Times New Roman"/>
                <w:shd w:val="clear" w:color="auto" w:fill="FFFF00"/>
              </w:rPr>
              <w:t xml:space="preserve"> более 30 мм</w:t>
            </w:r>
          </w:p>
        </w:tc>
      </w:tr>
      <w:tr w:rsidR="002C6A0D" w14:paraId="4B8E8338" w14:textId="77777777">
        <w:trPr>
          <w:trHeight w:val="252"/>
        </w:trPr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29D8" w14:textId="77777777" w:rsidR="002C6A0D" w:rsidRDefault="008E5CF5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5.11. Набор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фотохимикатов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8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12F7" w14:textId="77777777" w:rsidR="002C6A0D" w:rsidRPr="005D6821" w:rsidRDefault="008E5CF5">
            <w:pPr>
              <w:pStyle w:val="NoSpacing"/>
              <w:rPr>
                <w:rFonts w:ascii="Times New Roman" w:hAnsi="Times New Roman"/>
                <w:lang w:val="en-US"/>
              </w:rPr>
            </w:pPr>
            <w:r>
              <w:rPr>
                <w:sz w:val="18"/>
              </w:rPr>
              <w:t>денситометр фотометрический</w:t>
            </w:r>
          </w:p>
        </w:tc>
      </w:tr>
      <w:tr w:rsidR="002C6A0D" w14:paraId="5E874A29" w14:textId="77777777">
        <w:trPr>
          <w:trHeight w:val="252"/>
        </w:trPr>
        <w:tc>
          <w:tcPr>
            <w:tcW w:w="96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CCDFE" w14:textId="77777777" w:rsidR="002C6A0D" w:rsidRDefault="008E5CF5">
            <w:pPr>
              <w:pStyle w:val="NoSpacing"/>
              <w:jc w:val="center"/>
              <w:rPr>
                <w:sz w:val="18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6. Параметры и схема контроля</w:t>
            </w:r>
          </w:p>
        </w:tc>
      </w:tr>
      <w:tr w:rsidR="002C6A0D" w14:paraId="36E37FA5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4EC47" w14:textId="77777777" w:rsidR="002C6A0D" w:rsidRPr="009F6E28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6.1. Напряжение на р/трубке, </w:t>
            </w:r>
            <w:proofErr w:type="spellStart"/>
            <w:r w:rsidR="009F6E28">
              <w:rPr>
                <w:rFonts w:ascii="Times New Roman" w:hAnsi="Times New Roman"/>
                <w:sz w:val="24"/>
                <w:szCs w:val="24"/>
                <w:lang w:val="en-US"/>
              </w:rPr>
              <w:t>Kv</w:t>
            </w:r>
            <w:proofErr w:type="spellEnd"/>
            <w:r w:rsidR="009F6E2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9F6E28" w:rsidRPr="009F6E28">
              <w:rPr>
                <w:rFonts w:ascii="Times New Roman" w:hAnsi="Times New Roman"/>
                <w:sz w:val="24"/>
                <w:szCs w:val="24"/>
                <w:highlight w:val="yellow"/>
              </w:rPr>
              <w:t>прочерк если выбран ИИИ)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90A0E" w14:textId="77777777" w:rsidR="002C6A0D" w:rsidRDefault="009F6E28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0,066–0,40 МэВ</w:t>
            </w:r>
          </w:p>
        </w:tc>
      </w:tr>
      <w:tr w:rsidR="002C6A0D" w:rsidRPr="00A34925" w14:paraId="67A652A4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BE7F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6.2. Толщина, для определения чувствительности контроля 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/>
                <w:sz w:val="24"/>
                <w:szCs w:val="24"/>
              </w:rPr>
              <w:t>к),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CFB02" w14:textId="77777777" w:rsidR="002C6A0D" w:rsidRPr="00F628BB" w:rsidRDefault="008E5CF5">
            <w:pPr>
              <w:pStyle w:val="NoSpacing"/>
              <w:rPr>
                <w:sz w:val="18"/>
                <w:lang w:val="en-US"/>
              </w:rPr>
            </w:pPr>
            <w:r>
              <w:rPr>
                <w:sz w:val="18"/>
              </w:rPr>
              <w:t>6,0</w:t>
            </w:r>
          </w:p>
        </w:tc>
      </w:tr>
      <w:tr w:rsidR="002C6A0D" w14:paraId="2128F7AD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5263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6.3. Требуемая чувствительность контроля (К) не более,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A6FC" w14:textId="77777777" w:rsidR="002C6A0D" w:rsidRDefault="002C6A0D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K ≤ 0.300 мм</w:t>
            </w:r>
          </w:p>
        </w:tc>
      </w:tr>
      <w:tr w:rsidR="002C6A0D" w14:paraId="375B8DCA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2716E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6.4 Угол просвечивания, град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64AAC" w14:textId="77777777" w:rsidR="002C6A0D" w:rsidRDefault="002C6A0D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По схеме просвечивания (90° к оси шва)</w:t>
            </w:r>
          </w:p>
        </w:tc>
      </w:tr>
      <w:tr w:rsidR="002C6A0D" w14:paraId="2FCC8E3F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B4809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6.5. Расстояние от источника излучения до поверхности контролируемого сварного соединения (f), не менее,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77051" w14:textId="77777777" w:rsidR="002C6A0D" w:rsidRDefault="002C6A0D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f = 126.0 мм (расчёт: f = 0,5 × (1,5</w:t>
            </w:r>
            <w:proofErr w:type="gramStart"/>
            <w:r>
              <w:rPr>
                <w:sz w:val="18"/>
              </w:rPr>
              <w:t>C(</w:t>
            </w:r>
            <w:proofErr w:type="gramEnd"/>
            <w:r>
              <w:rPr>
                <w:sz w:val="18"/>
              </w:rPr>
              <w:t>D - d) - D) = 0,5 × (1,5 × 20.00 × (108.0 - 96.0) - 108.0) = 126.0 мм)</w:t>
            </w:r>
          </w:p>
        </w:tc>
      </w:tr>
      <w:tr w:rsidR="002C6A0D" w14:paraId="562C09FB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D0EA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6.6. Число экспозиций,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8C88" w14:textId="77777777" w:rsidR="002C6A0D" w:rsidRDefault="002C6A0D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2C6A0D" w14:paraId="4C5C73F1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7D472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6.7. Число контролируемых участков,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19B1" w14:textId="77777777" w:rsidR="002C6A0D" w:rsidRDefault="002C6A0D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 w:rsidR="002C6A0D" w14:paraId="1766A210" w14:textId="77777777">
        <w:trPr>
          <w:trHeight w:val="252"/>
        </w:trPr>
        <w:tc>
          <w:tcPr>
            <w:tcW w:w="68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B9D3" w14:textId="77777777" w:rsidR="002C6A0D" w:rsidRDefault="008E5CF5">
            <w:pPr>
              <w:pStyle w:val="NoSpacing"/>
              <w:rPr>
                <w:sz w:val="1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6.8. Размер участка: для разметки,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длина×ширина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мм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7BE4" w14:textId="77777777" w:rsidR="002C6A0D" w:rsidRDefault="002C6A0D">
            <w:pPr>
              <w:pStyle w:val="NoSpacing"/>
              <w:rPr>
                <w:sz w:val="18"/>
              </w:rPr>
            </w:pPr>
            <w:r>
              <w:rPr>
                <w:sz w:val="18"/>
              </w:rPr>
              <w:t>113.0 мм = π × 108.0 / 3</w:t>
            </w:r>
          </w:p>
        </w:tc>
      </w:tr>
    </w:tbl>
    <w:p w14:paraId="75EE746C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6DCE078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332962B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E2F654D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773E6F2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4B9465F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1FF1B00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AB11697" w14:textId="62CD889F" w:rsidR="002C6A0D" w:rsidRDefault="008E5CF5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6.9. Схема просвечивания.</w:t>
      </w:r>
    </w:p>
    <w:p w14:paraId="5DC2FCEB" w14:textId="77777777" w:rsidR="00DA1DE1" w:rsidRDefault="00DA1DE1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6A01FA7" w14:textId="77777777" w:rsidR="002C6A0D" w:rsidRDefault="008E5CF5">
      <w:pPr>
        <w:tabs>
          <w:tab w:val="left" w:pos="4295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inline distT="0" distB="0" distL="0" distR="0">
            <wp:extent cx="1620000" cy="204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_5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187B" w14:textId="6FC4B0F7" w:rsidR="002C6A0D" w:rsidRPr="00DA1DE1" w:rsidRDefault="008E5CF5">
      <w:pPr>
        <w:spacing w:after="0" w:line="240" w:lineRule="auto"/>
        <w:jc w:val="center"/>
        <w:rPr>
          <w:rFonts w:ascii="Times New Roman" w:hAnsi="Times New Roman"/>
          <w:iCs/>
          <w:sz w:val="24"/>
          <w:szCs w:val="24"/>
        </w:rPr>
      </w:pPr>
      <w:r w:rsidRPr="00DA1DE1">
        <w:rPr>
          <w:rFonts w:ascii="Times New Roman" w:hAnsi="Times New Roman"/>
          <w:iCs/>
          <w:sz w:val="24"/>
          <w:szCs w:val="24"/>
        </w:rPr>
        <w:t xml:space="preserve">Чертёж 3г </w:t>
      </w:r>
      <w:r w:rsidR="00DA1DE1">
        <w:rPr>
          <w:rFonts w:ascii="Times New Roman" w:hAnsi="Times New Roman"/>
          <w:iCs/>
          <w:sz w:val="24"/>
          <w:szCs w:val="24"/>
        </w:rPr>
        <w:t>ГОСТ Р 50.05.07-18</w:t>
      </w:r>
    </w:p>
    <w:p w14:paraId="3434F24A" w14:textId="77777777" w:rsidR="00DA1DE1" w:rsidRDefault="00DA1DE1">
      <w:pPr>
        <w:spacing w:after="0" w:line="240" w:lineRule="auto"/>
        <w:jc w:val="center"/>
        <w:rPr>
          <w:rFonts w:ascii="Times New Roman" w:hAnsi="Times New Roman"/>
          <w:iCs/>
          <w:sz w:val="24"/>
          <w:szCs w:val="24"/>
        </w:rPr>
      </w:pPr>
    </w:p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2785"/>
        <w:gridCol w:w="6912"/>
      </w:tblGrid>
      <w:tr w:rsidR="002F3A56" w14:paraId="64EF6681" w14:textId="77777777" w:rsidTr="00E857AB">
        <w:tc>
          <w:tcPr>
            <w:tcW w:w="9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9887" w14:textId="77777777" w:rsidR="002F3A56" w:rsidRDefault="002F3A56" w:rsidP="00E857A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7. Подготовка контролируемого элемента</w:t>
            </w:r>
          </w:p>
        </w:tc>
      </w:tr>
      <w:tr w:rsidR="002F3A56" w14:paraId="2123715D" w14:textId="77777777" w:rsidTr="00E857AB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3C5F8B" w14:textId="77777777" w:rsidR="002F3A56" w:rsidRDefault="002F3A56" w:rsidP="00E8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 Размеры подготовленного к контролю участка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A2A3AED" w14:textId="77777777" w:rsidR="002F3A56" w:rsidRPr="005E6CC0" w:rsidRDefault="005E6CC0" w:rsidP="00E8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sz w:val="18"/>
              </w:rPr>
              <w:t>Dн</w:t>
            </w:r>
            <w:proofErr w:type="spellEnd"/>
            <w:r>
              <w:rPr>
                <w:sz w:val="18"/>
              </w:rPr>
              <w:t xml:space="preserve"> = 108.0 мм, </w:t>
            </w:r>
            <w:proofErr w:type="spellStart"/>
            <w:r>
              <w:rPr>
                <w:sz w:val="18"/>
              </w:rPr>
              <w:t>Dвн</w:t>
            </w:r>
            <w:proofErr w:type="spellEnd"/>
            <w:r>
              <w:rPr>
                <w:sz w:val="18"/>
              </w:rPr>
              <w:t xml:space="preserve"> = 96.0 мм, S = 6.0 мм</w:t>
            </w:r>
          </w:p>
        </w:tc>
      </w:tr>
      <w:tr w:rsidR="002F3A56" w14:paraId="6CCBDF23" w14:textId="77777777" w:rsidTr="00E857AB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7C0B966" w14:textId="77777777" w:rsidR="002F3A56" w:rsidRDefault="002F3A56" w:rsidP="00E8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 Требования к качеству поверхности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7957C3B" w14:textId="77777777" w:rsidR="002F3A56" w:rsidRDefault="002F3A56" w:rsidP="00E857AB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подлежащие контролю сварные соединения должны быть очищены от окалины, шлака, брызг металла и других загрязнений. При этом также должны быть устранены все обнаруженные при внешнем осмотре наружные дефекты, а также неровности, изображения которых на снимке могут помешать выявлению и расшифровке изображений внутренних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несплошностей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и включений</w:t>
            </w:r>
            <w:r w:rsidR="00A83D27">
              <w:rPr>
                <w:rFonts w:ascii="Times New Roman" w:hAnsi="Times New Roman"/>
                <w:sz w:val="24"/>
                <w:szCs w:val="24"/>
              </w:rPr>
              <w:t xml:space="preserve"> в сварном соединении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2F3A56" w14:paraId="3D7BF95C" w14:textId="77777777" w:rsidTr="00E857AB"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3DA5" w14:textId="77777777" w:rsidR="002F3A56" w:rsidRDefault="002F3A56" w:rsidP="00E857AB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 Разметка на участки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CD90" w14:textId="77777777" w:rsidR="002F3A56" w:rsidRDefault="002F3A56" w:rsidP="00E857AB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разметить контролируемый сварной шов на участки в соотве</w:t>
            </w:r>
            <w:r w:rsidR="00A83D27">
              <w:rPr>
                <w:rFonts w:ascii="Times New Roman" w:hAnsi="Times New Roman"/>
                <w:sz w:val="24"/>
                <w:szCs w:val="24"/>
              </w:rPr>
              <w:t>тствии со схемой контроля п. 6.9</w:t>
            </w:r>
            <w:r>
              <w:rPr>
                <w:rFonts w:ascii="Times New Roman" w:hAnsi="Times New Roman"/>
                <w:sz w:val="24"/>
                <w:szCs w:val="24"/>
              </w:rPr>
              <w:t>. Направление отсчета – по часовой стрелке. Маркировка границ и нумерация участков –маркером за пределами контролируемой зоны.</w:t>
            </w:r>
          </w:p>
        </w:tc>
      </w:tr>
    </w:tbl>
    <w:p w14:paraId="2DF8AC4A" w14:textId="77777777" w:rsidR="00DA1DE1" w:rsidRDefault="00DA1DE1"/>
    <w:p w14:paraId="4DAD1C3B" w14:textId="77777777" w:rsidR="00DA1DE1" w:rsidRDefault="00DA1DE1"/>
    <w:p w14:paraId="5B4DFBA6" w14:textId="77777777" w:rsidR="00DA1DE1" w:rsidRDefault="00DA1DE1"/>
    <w:p w14:paraId="1AF72A94" w14:textId="77777777" w:rsidR="00DA1DE1" w:rsidRDefault="00DA1DE1"/>
    <w:p w14:paraId="22BDB63A" w14:textId="77777777" w:rsidR="00DA1DE1" w:rsidRDefault="00DA1DE1"/>
    <w:p w14:paraId="4463893B" w14:textId="77777777" w:rsidR="00DA1DE1" w:rsidRDefault="00DA1DE1"/>
    <w:p w14:paraId="1ED107C1" w14:textId="77777777" w:rsidR="00117105" w:rsidRDefault="00117105"/>
    <w:p w14:paraId="0FF1A873" w14:textId="77777777" w:rsidR="00DA1DE1" w:rsidRDefault="00DA1DE1"/>
    <w:p w14:paraId="2CE78245" w14:textId="77777777" w:rsidR="00DA1DE1" w:rsidRDefault="00DA1DE1"/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2956"/>
        <w:gridCol w:w="1419"/>
        <w:gridCol w:w="5322"/>
      </w:tblGrid>
      <w:tr w:rsidR="00A83D27" w14:paraId="57C4A04A" w14:textId="77777777" w:rsidTr="00E857AB"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A8FD" w14:textId="77777777" w:rsidR="00A83D27" w:rsidRDefault="00A83D27" w:rsidP="00E857AB">
            <w:pPr>
              <w:tabs>
                <w:tab w:val="left" w:pos="42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8. Условия и порядок проведения контроля</w:t>
            </w:r>
          </w:p>
        </w:tc>
      </w:tr>
      <w:tr w:rsidR="00A83D27" w14:paraId="428D80BF" w14:textId="77777777" w:rsidTr="00E857AB">
        <w:trPr>
          <w:trHeight w:val="576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216F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8.1. Место проведения контроля</w:t>
            </w:r>
          </w:p>
        </w:tc>
        <w:tc>
          <w:tcPr>
            <w:tcW w:w="6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D5E09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участок радиографического контроля. </w:t>
            </w:r>
          </w:p>
        </w:tc>
      </w:tr>
      <w:tr w:rsidR="00A83D27" w14:paraId="2353946A" w14:textId="77777777" w:rsidTr="00E857AB">
        <w:trPr>
          <w:trHeight w:val="1224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0F46E" w14:textId="77777777" w:rsidR="00A83D27" w:rsidRDefault="00A83D27" w:rsidP="00E8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8.2. Обеспечение правил радиационной безопасности</w:t>
            </w:r>
          </w:p>
        </w:tc>
        <w:tc>
          <w:tcPr>
            <w:tcW w:w="6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0005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перед проведением контроля оградить радиационно-опасную зону сигнальной оградительной лентой и выставить знаки радиационной опасности (размер радиационно-опасной зоны определяет дозиметрист в соответствии с картограммой радиационного поля). </w:t>
            </w:r>
          </w:p>
        </w:tc>
      </w:tr>
      <w:tr w:rsidR="00A83D27" w14:paraId="75748DAF" w14:textId="77777777" w:rsidTr="00E857AB">
        <w:trPr>
          <w:trHeight w:val="567"/>
        </w:trPr>
        <w:tc>
          <w:tcPr>
            <w:tcW w:w="2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15CC1" w14:textId="77777777" w:rsidR="00A83D27" w:rsidRDefault="00A83D27" w:rsidP="00E857A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8.3. Состав рабочего звена</w:t>
            </w:r>
          </w:p>
        </w:tc>
        <w:tc>
          <w:tcPr>
            <w:tcW w:w="6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04570" w14:textId="77777777" w:rsidR="00A83D27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18"/>
              </w:rPr>
              <w:t>II уровень</w:t>
            </w:r>
          </w:p>
        </w:tc>
      </w:tr>
      <w:tr w:rsidR="00A83D27" w14:paraId="1873DEB7" w14:textId="77777777" w:rsidTr="00E857AB">
        <w:trPr>
          <w:trHeight w:val="340"/>
        </w:trPr>
        <w:tc>
          <w:tcPr>
            <w:tcW w:w="43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7507" w14:textId="77777777" w:rsidR="00A83D27" w:rsidRPr="00305713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305713">
              <w:rPr>
                <w:rFonts w:ascii="Times New Roman" w:hAnsi="Times New Roman"/>
                <w:sz w:val="24"/>
                <w:szCs w:val="24"/>
                <w:highlight w:val="yellow"/>
              </w:rPr>
              <w:t>8.4. Диапазон рабочих температур, °С</w:t>
            </w:r>
          </w:p>
        </w:tc>
        <w:tc>
          <w:tcPr>
            <w:tcW w:w="5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4A29" w14:textId="77777777" w:rsidR="00A83D27" w:rsidRPr="00305713" w:rsidRDefault="00A83D27" w:rsidP="00E857AB">
            <w:pPr>
              <w:pStyle w:val="NoSpacing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sz w:val="18"/>
              </w:rPr>
              <w:t>+5 ÷ +40</w:t>
            </w:r>
          </w:p>
        </w:tc>
      </w:tr>
      <w:tr w:rsidR="00A83D27" w14:paraId="4C91A16F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3C176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 Последовательность технологических операций:</w:t>
            </w:r>
          </w:p>
        </w:tc>
      </w:tr>
      <w:tr w:rsidR="00A83D27" w14:paraId="5077DDB2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B09CD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8.5.1 отметить маркером на сварном соединении место установки кассеты с плёнкой и мерного пояса (от зенита трубы по часовой стрелке по ходу транспортировки технологического продукта). Установить на основном металле контролируемой трубы свинцовые ограничительные метки и маркировочные знаки. Маркировка должна иметь следующую информацию:</w:t>
            </w:r>
          </w:p>
          <w:p w14:paraId="18E3B539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шифр дефектоскописта,</w:t>
            </w:r>
          </w:p>
          <w:p w14:paraId="72AC0493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шифр объекта</w:t>
            </w:r>
            <w:r w:rsidR="00305713">
              <w:rPr>
                <w:rFonts w:ascii="Times New Roman" w:hAnsi="Times New Roman"/>
                <w:sz w:val="24"/>
                <w:szCs w:val="24"/>
              </w:rPr>
              <w:t xml:space="preserve"> (номер заявки)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</w:p>
          <w:p w14:paraId="4C38766F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номер стыка и просвечиваемого участка,</w:t>
            </w:r>
          </w:p>
          <w:p w14:paraId="2D24640E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клеймо сварщика,</w:t>
            </w:r>
          </w:p>
          <w:p w14:paraId="681F3DDB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ind w:firstLine="22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 случае повторного просвечивания после исправления дефектов установить букву «Р» в конце группы маркировочных знаков. Если шов был вырезан, затем отремонтирован, установить букву «С».</w:t>
            </w:r>
          </w:p>
          <w:p w14:paraId="1194F36C" w14:textId="7481DA24" w:rsidR="00A83D27" w:rsidRDefault="00EC727F" w:rsidP="00A83D27">
            <w:pPr>
              <w:tabs>
                <w:tab w:val="left" w:pos="4295"/>
              </w:tabs>
              <w:spacing w:after="0" w:line="240" w:lineRule="auto"/>
              <w:ind w:firstLine="22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  <w:t>ИКИ</w:t>
            </w:r>
            <w:r w:rsidR="00A83D27" w:rsidRPr="00A83D27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установить на шов</w:t>
            </w:r>
            <w:r w:rsidR="003436E0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со стороны источника излучения/плёнки</w:t>
            </w:r>
          </w:p>
          <w:p w14:paraId="1A4B2930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ind w:firstLine="22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Имитатор вогнутости и выпуклости корня шва установить на поверхности трубы вдоль шва со стороны, обращенной к источнику излучения, на расстоянии не менее 5 мм от шва.  </w:t>
            </w:r>
          </w:p>
        </w:tc>
      </w:tr>
      <w:tr w:rsidR="00A83D27" w14:paraId="64270ABC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C58A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8.5.2. Отрегулировать </w:t>
            </w:r>
            <w:r w:rsidRPr="0030571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положение рентгеновского аппарата </w:t>
            </w:r>
            <w:proofErr w:type="gramStart"/>
            <w:r w:rsidRPr="00305713">
              <w:rPr>
                <w:rFonts w:ascii="Times New Roman" w:hAnsi="Times New Roman"/>
                <w:sz w:val="24"/>
                <w:szCs w:val="24"/>
                <w:highlight w:val="yellow"/>
              </w:rPr>
              <w:t>согласно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схемы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просвечивания, установить режим контроля на пульте рентгеновского аппарата в соответствии с расчетными параметрами контроля (п. 6). Выполнить экспонирование радиографической пленки.</w:t>
            </w:r>
          </w:p>
        </w:tc>
      </w:tr>
      <w:tr w:rsidR="00A83D27" w14:paraId="7C7B6626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B2B3" w14:textId="77777777" w:rsidR="00A83D27" w:rsidRDefault="00A83D27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8.5.3 По окончании просвечивания снять экспонированную плёнку со стыка.</w:t>
            </w:r>
          </w:p>
        </w:tc>
      </w:tr>
      <w:tr w:rsidR="00A83D27" w14:paraId="278C0907" w14:textId="77777777" w:rsidTr="00B904C5">
        <w:trPr>
          <w:trHeight w:val="340"/>
        </w:trPr>
        <w:tc>
          <w:tcPr>
            <w:tcW w:w="96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B9F1" w14:textId="77777777" w:rsidR="00A83D27" w:rsidRDefault="00305713" w:rsidP="00A83D27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8.5.4</w:t>
            </w:r>
            <w:r w:rsidR="00A83D27">
              <w:rPr>
                <w:rFonts w:ascii="Times New Roman" w:hAnsi="Times New Roman"/>
                <w:sz w:val="24"/>
                <w:szCs w:val="24"/>
              </w:rPr>
              <w:t xml:space="preserve"> Выполнить </w:t>
            </w:r>
            <w:proofErr w:type="spellStart"/>
            <w:r w:rsidR="00A83D27">
              <w:rPr>
                <w:rFonts w:ascii="Times New Roman" w:hAnsi="Times New Roman"/>
                <w:sz w:val="24"/>
                <w:szCs w:val="24"/>
              </w:rPr>
              <w:t>фотообработку</w:t>
            </w:r>
            <w:proofErr w:type="spellEnd"/>
            <w:r w:rsidR="00A83D27">
              <w:rPr>
                <w:rFonts w:ascii="Times New Roman" w:hAnsi="Times New Roman"/>
                <w:sz w:val="24"/>
                <w:szCs w:val="24"/>
              </w:rPr>
              <w:t xml:space="preserve"> экспонированной рентгеновской пленки в соответствии с рекомендациями завода-изготовителя. </w:t>
            </w:r>
          </w:p>
        </w:tc>
      </w:tr>
    </w:tbl>
    <w:p w14:paraId="487D5121" w14:textId="77777777" w:rsidR="00DA1DE1" w:rsidRDefault="00DA1DE1"/>
    <w:p w14:paraId="74B47AA4" w14:textId="77777777" w:rsidR="00DA1DE1" w:rsidRDefault="00DA1DE1"/>
    <w:p w14:paraId="6D9A872B" w14:textId="77777777" w:rsidR="00DA1DE1" w:rsidRDefault="00DA1DE1"/>
    <w:p w14:paraId="2D94C3EB" w14:textId="77777777" w:rsidR="00DA1DE1" w:rsidRDefault="00DA1DE1"/>
    <w:p w14:paraId="397EC9A9" w14:textId="77777777" w:rsidR="00DA1DE1" w:rsidRDefault="00DA1DE1"/>
    <w:p w14:paraId="5690709E" w14:textId="77777777" w:rsidR="00DA1DE1" w:rsidRDefault="00DA1DE1"/>
    <w:tbl>
      <w:tblPr>
        <w:tblW w:w="9697" w:type="dxa"/>
        <w:tblInd w:w="113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9697"/>
      </w:tblGrid>
      <w:tr w:rsidR="000B114F" w14:paraId="3E46551C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21BD" w14:textId="77777777" w:rsidR="000B114F" w:rsidRDefault="000B114F" w:rsidP="00864F73">
            <w:pPr>
              <w:tabs>
                <w:tab w:val="left" w:pos="429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9.Расшифровка радиографических снимков</w:t>
            </w:r>
          </w:p>
        </w:tc>
      </w:tr>
      <w:tr w:rsidR="000B114F" w14:paraId="32263E9D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D9FB" w14:textId="77777777" w:rsidR="000B114F" w:rsidRDefault="000B114F" w:rsidP="00864F73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9.1. Просмотр и расшифровку снимков выполнять после их полного высыхания в затемнённом помещении с применением</w:t>
            </w:r>
            <w:hyperlink r:id="rId9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 xml:space="preserve"> негатоскопа</w:t>
              </w:r>
            </w:hyperlink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0B114F" w14:paraId="1BC06445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B01" w14:textId="77777777" w:rsidR="000B114F" w:rsidRDefault="000B114F" w:rsidP="00864F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9.2. Снимки допускаются к расшифровке, если они удовлетворяют следующим требованиям:</w:t>
            </w:r>
          </w:p>
          <w:p w14:paraId="3744A128" w14:textId="77777777" w:rsidR="000B114F" w:rsidRDefault="000B114F" w:rsidP="00864F7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на снимках не должно быть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пятен ,полос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, загрязнений и повреждений эмульсионного слоя, затрудняющих их расшифровку. </w:t>
            </w:r>
          </w:p>
          <w:p w14:paraId="5EE7536C" w14:textId="77777777" w:rsidR="000B114F" w:rsidRDefault="000B114F" w:rsidP="00864F7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на снимках должны быть видны изображения эталонов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чувствительности ,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маркировочных знаков, ограничительных меток, имитаторов вогнутости и выпуклости корня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шва(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при необходимости), измерительного пояса.</w:t>
            </w:r>
          </w:p>
          <w:p w14:paraId="6B7840EE" w14:textId="77777777" w:rsidR="000B114F" w:rsidRDefault="000B114F" w:rsidP="00864F73">
            <w:pPr>
              <w:spacing w:after="0" w:line="240" w:lineRule="auto"/>
              <w:ind w:firstLine="56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оптическая плотность изображений контролируемого участка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шва,околошовной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зоны и эталона чувствительности должна быть в диапазоне 1,5-3,5 единиц оптической плотности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е.о.п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.). </w:t>
            </w:r>
          </w:p>
          <w:p w14:paraId="7F5FDD79" w14:textId="77777777" w:rsidR="000B114F" w:rsidRDefault="000B114F" w:rsidP="00864F73">
            <w:pPr>
              <w:tabs>
                <w:tab w:val="left" w:pos="4295"/>
              </w:tabs>
              <w:spacing w:after="0" w:line="240" w:lineRule="auto"/>
              <w:ind w:firstLine="567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- уменьшение оптической плотности изображения сварного шва и контролируемой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околошовной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зоны на любом участке этого изображения по отношению к оптической плотности изображения эталона чувствительности (или участка, на котором установлен проволочный эталон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чувствительности)не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должно превышать 1,0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е.о.п.Чувствительность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контроля не должна превышать значения, приведенного в п.6.4.</w:t>
            </w:r>
          </w:p>
        </w:tc>
      </w:tr>
      <w:tr w:rsidR="000B114F" w14:paraId="4E51C6FF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618A" w14:textId="77777777" w:rsidR="000B114F" w:rsidRDefault="000B114F" w:rsidP="000B114F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9.3 Для определения размеров трещин,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непроваров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, пор и включений при расшифровке радиографических снимков следует использовать указанные в разделе 5 средства измерения.</w:t>
            </w:r>
          </w:p>
        </w:tc>
      </w:tr>
      <w:tr w:rsidR="000B114F" w14:paraId="26A8346D" w14:textId="77777777" w:rsidTr="00864F73">
        <w:tc>
          <w:tcPr>
            <w:tcW w:w="9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BF2A3" w14:textId="77777777" w:rsidR="000B114F" w:rsidRDefault="000B114F" w:rsidP="000B114F">
            <w:pPr>
              <w:tabs>
                <w:tab w:val="left" w:pos="4295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9.4 Измеренные при расшифровке снимков размеры следует округлять до ближайших значений из ряда 0,2;0,3;0,4;0,5;0,6;0,8;1,0;1,2;1,5;2,0;2,5;3,0;3,5 и 4,0 мм или ближайших целых значений в мм для измеренных размеров более 4,0 мм.</w:t>
            </w:r>
          </w:p>
        </w:tc>
      </w:tr>
    </w:tbl>
    <w:p w14:paraId="1BF1A60A" w14:textId="77777777" w:rsidR="00DA1DE1" w:rsidRDefault="00DA1DE1"/>
    <w:p w14:paraId="3D9EDAA3" w14:textId="77777777" w:rsidR="00DA1DE1" w:rsidRDefault="00DA1DE1"/>
    <w:p w14:paraId="4DD7AAE1" w14:textId="77777777" w:rsidR="00DA1DE1" w:rsidRDefault="00DA1DE1"/>
    <w:p w14:paraId="12B79770" w14:textId="77777777" w:rsidR="00DA1DE1" w:rsidRDefault="00DA1DE1"/>
    <w:p w14:paraId="3DD9D503" w14:textId="77777777" w:rsidR="00DA1DE1" w:rsidRDefault="00DA1DE1"/>
    <w:p w14:paraId="357F562B" w14:textId="77777777" w:rsidR="00DA1DE1" w:rsidRDefault="00DA1DE1"/>
    <w:p w14:paraId="7ADB0FA0" w14:textId="77777777" w:rsidR="00DA1DE1" w:rsidRDefault="00DA1DE1"/>
    <w:p w14:paraId="5212AB2A" w14:textId="77777777" w:rsidR="00DA1DE1" w:rsidRDefault="00DA1DE1"/>
    <w:p w14:paraId="1644E670" w14:textId="77777777" w:rsidR="00DA1DE1" w:rsidRDefault="00DA1DE1"/>
    <w:p w14:paraId="4B4E0574" w14:textId="77777777" w:rsidR="00DA1DE1" w:rsidRDefault="00DA1DE1"/>
    <w:p w14:paraId="65E5D63C" w14:textId="77777777" w:rsidR="00DA1DE1" w:rsidRDefault="00DA1DE1"/>
    <w:p w14:paraId="0CFB02AA" w14:textId="77777777" w:rsidR="00DA1DE1" w:rsidRDefault="00DA1DE1"/>
    <w:p w14:paraId="20874D9C" w14:textId="77777777" w:rsidR="00DA1DE1" w:rsidRDefault="00DA1DE1"/>
    <w:tbl>
      <w:tblPr>
        <w:tblpPr w:leftFromText="180" w:rightFromText="180" w:vertAnchor="text" w:horzAnchor="margin" w:tblpY="244"/>
        <w:tblOverlap w:val="never"/>
        <w:tblW w:w="10201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0A0" w:firstRow="1" w:lastRow="0" w:firstColumn="1" w:lastColumn="0" w:noHBand="0" w:noVBand="0"/>
      </w:tblPr>
      <w:tblGrid>
        <w:gridCol w:w="10201"/>
      </w:tblGrid>
      <w:tr w:rsidR="002D3258" w14:paraId="5971E28E" w14:textId="77777777" w:rsidTr="002D3258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3039" w14:textId="77777777" w:rsidR="002D3258" w:rsidRDefault="002D3258" w:rsidP="002D325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10.Оценка качества</w:t>
            </w:r>
          </w:p>
        </w:tc>
      </w:tr>
      <w:tr w:rsidR="002D3258" w14:paraId="7808E417" w14:textId="77777777" w:rsidTr="002D3258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D5880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10.1. качество сварного соединения или наплавленной детали считается удовлетворительным, если на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 xml:space="preserve">снимках </w:t>
            </w:r>
            <w:r>
              <w:t xml:space="preserve"> </w:t>
            </w:r>
            <w:r w:rsidRPr="002D3258">
              <w:rPr>
                <w:rFonts w:ascii="Times New Roman" w:hAnsi="Times New Roman"/>
                <w:sz w:val="24"/>
                <w:szCs w:val="24"/>
              </w:rPr>
              <w:t>не</w:t>
            </w:r>
            <w:proofErr w:type="gramEnd"/>
            <w:r w:rsidRPr="002D3258">
              <w:rPr>
                <w:rFonts w:ascii="Times New Roman" w:hAnsi="Times New Roman"/>
                <w:sz w:val="24"/>
                <w:szCs w:val="24"/>
              </w:rPr>
              <w:t xml:space="preserve"> обнаружены трещины, </w:t>
            </w:r>
            <w:proofErr w:type="spellStart"/>
            <w:r w:rsidRPr="002D3258">
              <w:rPr>
                <w:rFonts w:ascii="Times New Roman" w:hAnsi="Times New Roman"/>
                <w:sz w:val="24"/>
                <w:szCs w:val="24"/>
              </w:rPr>
              <w:t>непровары</w:t>
            </w:r>
            <w:proofErr w:type="spellEnd"/>
            <w:r w:rsidRPr="002D3258">
              <w:rPr>
                <w:rFonts w:ascii="Times New Roman" w:hAnsi="Times New Roman"/>
                <w:sz w:val="24"/>
                <w:szCs w:val="24"/>
              </w:rPr>
              <w:t xml:space="preserve">, а также не удовлетворяющие требованиям </w:t>
            </w:r>
            <w:r>
              <w:rPr>
                <w:rFonts w:ascii="Times New Roman" w:hAnsi="Times New Roman"/>
                <w:sz w:val="24"/>
                <w:szCs w:val="24"/>
              </w:rPr>
              <w:t>НП-108-15</w:t>
            </w:r>
            <w:r w:rsidRPr="002D3258">
              <w:rPr>
                <w:rFonts w:ascii="Times New Roman" w:hAnsi="Times New Roman"/>
                <w:sz w:val="24"/>
                <w:szCs w:val="24"/>
              </w:rPr>
              <w:t xml:space="preserve"> включения, вогнутость или выпуклость корня шва.</w:t>
            </w:r>
          </w:p>
        </w:tc>
      </w:tr>
      <w:tr w:rsidR="002D3258" w14:paraId="75A47922" w14:textId="77777777" w:rsidTr="002D3258">
        <w:trPr>
          <w:trHeight w:val="5633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2C0A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  <w:p w14:paraId="485D2704" w14:textId="637D3974" w:rsidR="002D3258" w:rsidRPr="009C1B73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10.2. Нормы допустимости одиночных включений и скоплений для номинальной толщины </w:t>
            </w:r>
            <w:r w:rsidR="003436E0">
              <w:rPr>
                <w:rFonts w:ascii="Times New Roman" w:hAnsi="Times New Roman"/>
                <w:sz w:val="24"/>
                <w:szCs w:val="24"/>
                <w:highlight w:val="yellow"/>
              </w:rPr>
              <w:t>20,0</w:t>
            </w:r>
            <w:r w:rsidRPr="000B114F">
              <w:rPr>
                <w:rFonts w:ascii="Times New Roman" w:hAnsi="Times New Roman"/>
                <w:sz w:val="24"/>
                <w:szCs w:val="24"/>
                <w:highlight w:val="yellow"/>
              </w:rPr>
              <w:t> </w:t>
            </w:r>
            <w:r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мм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и категории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II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(таблица 4.8 НП-105-18)</w:t>
            </w:r>
            <w:r w:rsidR="009C1B73">
              <w:rPr>
                <w:rFonts w:ascii="Times New Roman" w:hAnsi="Times New Roman"/>
                <w:sz w:val="24"/>
                <w:szCs w:val="24"/>
              </w:rPr>
              <w:t xml:space="preserve"> кат. </w:t>
            </w:r>
            <w:r w:rsidR="009C1B73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="009C1B73">
              <w:rPr>
                <w:rFonts w:ascii="Times New Roman" w:hAnsi="Times New Roman"/>
                <w:sz w:val="24"/>
                <w:szCs w:val="24"/>
              </w:rPr>
              <w:t xml:space="preserve">н, </w:t>
            </w:r>
            <w:r w:rsidR="009C1B73">
              <w:rPr>
                <w:rFonts w:ascii="Times New Roman" w:hAnsi="Times New Roman"/>
                <w:sz w:val="24"/>
                <w:szCs w:val="24"/>
                <w:lang w:val="en-US"/>
              </w:rPr>
              <w:t>II</w:t>
            </w:r>
            <w:r w:rsidR="009C1B73">
              <w:rPr>
                <w:rFonts w:ascii="Times New Roman" w:hAnsi="Times New Roman"/>
                <w:sz w:val="24"/>
                <w:szCs w:val="24"/>
              </w:rPr>
              <w:t xml:space="preserve">н табл. 4.9, </w:t>
            </w:r>
            <w:proofErr w:type="spellStart"/>
            <w:r w:rsidR="009C1B73">
              <w:rPr>
                <w:rFonts w:ascii="Times New Roman" w:hAnsi="Times New Roman"/>
                <w:sz w:val="24"/>
                <w:szCs w:val="24"/>
              </w:rPr>
              <w:t>алюм</w:t>
            </w:r>
            <w:proofErr w:type="spellEnd"/>
            <w:r w:rsidR="009C1B73">
              <w:rPr>
                <w:rFonts w:ascii="Times New Roman" w:hAnsi="Times New Roman"/>
                <w:sz w:val="24"/>
                <w:szCs w:val="24"/>
              </w:rPr>
              <w:t xml:space="preserve">. Табл. 4.10, титан табл. 4.11,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(ввести </w:t>
            </w:r>
            <w:proofErr w:type="gramStart"/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категории 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I</w:t>
            </w:r>
            <w:proofErr w:type="gramEnd"/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н,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  <w:t>II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н, связать с данными </w:t>
            </w:r>
            <w:proofErr w:type="spellStart"/>
            <w:proofErr w:type="gramStart"/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табл</w:t>
            </w:r>
            <w:proofErr w:type="spellEnd"/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)</w:t>
            </w:r>
            <w:r w:rsidR="00A24AE9">
              <w:rPr>
                <w:rFonts w:ascii="Times New Roman" w:hAnsi="Times New Roman"/>
                <w:sz w:val="24"/>
                <w:szCs w:val="24"/>
              </w:rPr>
              <w:t xml:space="preserve">  таблицы</w:t>
            </w:r>
            <w:proofErr w:type="gramEnd"/>
            <w:r w:rsidR="00A24AE9">
              <w:rPr>
                <w:rFonts w:ascii="Times New Roman" w:hAnsi="Times New Roman"/>
                <w:sz w:val="24"/>
                <w:szCs w:val="24"/>
              </w:rPr>
              <w:t xml:space="preserve"> довольно разные, наверно будут разные шаблоны карт</w:t>
            </w:r>
          </w:p>
          <w:tbl>
            <w:tblPr>
              <w:tblW w:w="10008" w:type="dxa"/>
              <w:tblLayout w:type="fixed"/>
              <w:tblLook w:val="01E0" w:firstRow="1" w:lastRow="1" w:firstColumn="1" w:lastColumn="1" w:noHBand="0" w:noVBand="0"/>
            </w:tblPr>
            <w:tblGrid>
              <w:gridCol w:w="1116"/>
              <w:gridCol w:w="1194"/>
              <w:gridCol w:w="1146"/>
              <w:gridCol w:w="1333"/>
              <w:gridCol w:w="1329"/>
              <w:gridCol w:w="1311"/>
              <w:gridCol w:w="949"/>
              <w:gridCol w:w="1630"/>
            </w:tblGrid>
            <w:tr w:rsidR="002D3258" w14:paraId="78012CB4" w14:textId="77777777" w:rsidTr="002D3258">
              <w:trPr>
                <w:trHeight w:val="261"/>
              </w:trPr>
              <w:tc>
                <w:tcPr>
                  <w:tcW w:w="111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AEA4D0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Толщина сваренных деталей, мм</w:t>
                  </w:r>
                </w:p>
              </w:tc>
              <w:tc>
                <w:tcPr>
                  <w:tcW w:w="5002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F589AB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Одиночные включения и скопления</w:t>
                  </w:r>
                </w:p>
              </w:tc>
              <w:tc>
                <w:tcPr>
                  <w:tcW w:w="38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AF313F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Одиночные крупные включения</w:t>
                  </w:r>
                </w:p>
              </w:tc>
            </w:tr>
            <w:tr w:rsidR="002D3258" w14:paraId="594B2DF2" w14:textId="77777777" w:rsidTr="002D3258">
              <w:trPr>
                <w:trHeight w:val="237"/>
              </w:trPr>
              <w:tc>
                <w:tcPr>
                  <w:tcW w:w="111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1CE807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2340" w:type="dxa"/>
                  <w:gridSpan w:val="2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FE5173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Допускаемый наибольший размер</w:t>
                  </w:r>
                </w:p>
              </w:tc>
              <w:tc>
                <w:tcPr>
                  <w:tcW w:w="1333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877ABF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Допускаемое число включений и скоплений на любом участке сварного соединения длиной 100 мм</w:t>
                  </w:r>
                </w:p>
              </w:tc>
              <w:tc>
                <w:tcPr>
                  <w:tcW w:w="132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7CE6A6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 xml:space="preserve">Допускаемая суммарная приведенная площадь включений и скоплений на любом участке сварного соединения </w:t>
                  </w:r>
                  <w:proofErr w:type="gramStart"/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длиной  100</w:t>
                  </w:r>
                  <w:proofErr w:type="gramEnd"/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 xml:space="preserve"> мм, мм</w:t>
                  </w:r>
                  <w:r w:rsidRPr="002D3258">
                    <w:rPr>
                      <w:rFonts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6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4A95268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Допускаемые</w:t>
                  </w:r>
                </w:p>
              </w:tc>
              <w:tc>
                <w:tcPr>
                  <w:tcW w:w="163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ECB5364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Допускаемое число на любом учас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>тке сварного соединения длиной</w:t>
                  </w: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 xml:space="preserve"> 100 мм</w:t>
                  </w:r>
                </w:p>
              </w:tc>
            </w:tr>
            <w:tr w:rsidR="002D3258" w14:paraId="25BFD412" w14:textId="77777777" w:rsidTr="002D3258">
              <w:trPr>
                <w:trHeight w:val="274"/>
              </w:trPr>
              <w:tc>
                <w:tcPr>
                  <w:tcW w:w="111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E7841" w14:textId="77777777" w:rsidR="002D3258" w:rsidRPr="000B114F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340" w:type="dxa"/>
                  <w:gridSpan w:val="2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C81932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3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7B8D3A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6E59980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1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3E9C84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Наибольший размер, мм</w:t>
                  </w:r>
                </w:p>
              </w:tc>
              <w:tc>
                <w:tcPr>
                  <w:tcW w:w="94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0745B4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наибольшая ширина, мм</w:t>
                  </w:r>
                </w:p>
              </w:tc>
              <w:tc>
                <w:tcPr>
                  <w:tcW w:w="16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09C463" w14:textId="77777777" w:rsidR="002D3258" w:rsidRDefault="002D3258" w:rsidP="00DA1DE1">
                  <w:pPr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D3258" w14:paraId="12658E78" w14:textId="77777777" w:rsidTr="002D3258">
              <w:trPr>
                <w:trHeight w:val="1433"/>
              </w:trPr>
              <w:tc>
                <w:tcPr>
                  <w:tcW w:w="111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3782AA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B9CA294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включения, мм</w:t>
                  </w: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15D40B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2D3258">
                    <w:rPr>
                      <w:rFonts w:ascii="Times New Roman" w:hAnsi="Times New Roman"/>
                      <w:sz w:val="18"/>
                      <w:szCs w:val="18"/>
                    </w:rPr>
                    <w:t>скопления, мм</w:t>
                  </w:r>
                </w:p>
              </w:tc>
              <w:tc>
                <w:tcPr>
                  <w:tcW w:w="1333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748063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6E405C" w14:textId="77777777" w:rsidR="002D3258" w:rsidRPr="002D3258" w:rsidRDefault="002D3258" w:rsidP="00DA1DE1">
                  <w:pPr>
                    <w:pStyle w:val="NoSpacing"/>
                    <w:framePr w:hSpace="180" w:wrap="around" w:vAnchor="text" w:hAnchor="margin" w:y="244"/>
                    <w:spacing w:line="360" w:lineRule="auto"/>
                    <w:ind w:firstLine="709"/>
                    <w:suppressOverlap/>
                    <w:jc w:val="both"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1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FA806ED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94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C1E9586" w14:textId="77777777" w:rsidR="002D3258" w:rsidRPr="002D3258" w:rsidRDefault="002D3258" w:rsidP="00DA1DE1">
                  <w:pPr>
                    <w:framePr w:hSpace="180" w:wrap="around" w:vAnchor="text" w:hAnchor="margin" w:y="244"/>
                    <w:spacing w:line="240" w:lineRule="auto"/>
                    <w:suppressOverlap/>
                    <w:rPr>
                      <w:rFonts w:ascii="Times New Roman" w:hAnsi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63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C5B374E" w14:textId="77777777" w:rsidR="002D3258" w:rsidRDefault="002D3258" w:rsidP="00DA1DE1">
                  <w:pPr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  <w:tr w:rsidR="002D3258" w14:paraId="5216C9C0" w14:textId="77777777" w:rsidTr="002D3258">
              <w:trPr>
                <w:trHeight w:val="244"/>
              </w:trPr>
              <w:tc>
                <w:tcPr>
                  <w:tcW w:w="11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D1750FB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28AA0A5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1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41D69E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3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7D37532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643B423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31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E628CAA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5BB299A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37DC9A" w14:textId="77777777" w:rsidR="002D3258" w:rsidRDefault="002D3258" w:rsidP="00DA1DE1">
                  <w:pPr>
                    <w:pStyle w:val="NoSpacing"/>
                    <w:framePr w:hSpace="180" w:wrap="around" w:vAnchor="text" w:hAnchor="margin" w:y="244"/>
                    <w:suppressOverlap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4F46A15E" w14:textId="77777777" w:rsidR="002D3258" w:rsidRDefault="002D3258" w:rsidP="002D32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A96C16" w14:textId="77777777" w:rsidR="002D3258" w:rsidRDefault="002D3258" w:rsidP="002D32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10.2. при определении скопления учитываются любые включения, наибольший размер которых превышает 0,2 мм.</w:t>
            </w:r>
          </w:p>
        </w:tc>
      </w:tr>
      <w:tr w:rsidR="002D3258" w14:paraId="2E95422F" w14:textId="77777777" w:rsidTr="002D3258">
        <w:trPr>
          <w:trHeight w:val="855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F1D5" w14:textId="77777777" w:rsidR="002D3258" w:rsidRDefault="002D3258" w:rsidP="002D32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10.3 любую совокупность включений (одиночных скоплений, групп включений), которая может быть вписана в квадрат с размером стороны, не превышающим 4×0,8 мм, допускается рассматривать как одно сплошное включение.</w:t>
            </w:r>
          </w:p>
        </w:tc>
      </w:tr>
      <w:tr w:rsidR="002D3258" w14:paraId="67B0EE3D" w14:textId="77777777" w:rsidTr="002D3258">
        <w:trPr>
          <w:trHeight w:val="1456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DBB1" w14:textId="77777777" w:rsidR="002D3258" w:rsidRDefault="002D3258" w:rsidP="002D32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10.4. при отсутствии одиночных крупных включений (в том числе принимаемых за указанные включения по п. 10.3. или при их количестве, менее допускаемого по нормам таблице 10.2., вместо них могут быть допущены в соответствующем количестве одиночные включения и/или одиночные скопления допускаемых размеров без их учета при подсчете суммарной площади одиночных включений и одиночных скоплений.</w:t>
            </w:r>
          </w:p>
        </w:tc>
      </w:tr>
      <w:tr w:rsidR="002D3258" w14:paraId="54DCED73" w14:textId="77777777" w:rsidTr="002D3258">
        <w:trPr>
          <w:trHeight w:val="672"/>
        </w:trPr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08B4E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10.5. допустимая выпуклость корня шва, мм – не более 0,60, вогнутость корня шва, мм – не более 2</w:t>
            </w:r>
            <w:r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. (брать по </w:t>
            </w:r>
            <w:proofErr w:type="spellStart"/>
            <w:r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табл</w:t>
            </w:r>
            <w:proofErr w:type="spellEnd"/>
            <w:r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4.3, 4.4, 4.5, также параметр –поворотное/ не поворотное св. </w:t>
            </w:r>
            <w:proofErr w:type="spellStart"/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соед</w:t>
            </w:r>
            <w:proofErr w:type="spellEnd"/>
            <w:r w:rsidR="009C1B73" w:rsidRPr="009C1B73">
              <w:rPr>
                <w:rFonts w:ascii="Times New Roman" w:hAnsi="Times New Roman"/>
                <w:sz w:val="24"/>
                <w:szCs w:val="24"/>
                <w:highlight w:val="yellow"/>
              </w:rPr>
              <w:t>)</w:t>
            </w:r>
          </w:p>
        </w:tc>
      </w:tr>
      <w:tr w:rsidR="002D3258" w14:paraId="7EF4EEA8" w14:textId="77777777" w:rsidTr="002D3258">
        <w:tc>
          <w:tcPr>
            <w:tcW w:w="10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44DF" w14:textId="77777777" w:rsidR="002D3258" w:rsidRDefault="002D3258" w:rsidP="002D325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10.6. Результаты оценки допустимости по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п.п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. 10.1÷10.5 и выводы о качестве контролируемого элемента занести в рабочий журнал. При обнаружении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несплошностей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, которые должны учитываться, составить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дефектограмму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контролируемого элемента.</w:t>
            </w:r>
          </w:p>
        </w:tc>
      </w:tr>
    </w:tbl>
    <w:p w14:paraId="56185355" w14:textId="77777777" w:rsidR="00ED0270" w:rsidRDefault="00ED0270"/>
    <w:sectPr w:rsidR="00ED0270" w:rsidSect="008F4081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0" w:right="567" w:bottom="850" w:left="1134" w:header="454" w:footer="34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9CC9B" w14:textId="77777777" w:rsidR="00ED0270" w:rsidRDefault="00ED0270">
      <w:pPr>
        <w:spacing w:after="0" w:line="240" w:lineRule="auto"/>
      </w:pPr>
      <w:r>
        <w:separator/>
      </w:r>
    </w:p>
  </w:endnote>
  <w:endnote w:type="continuationSeparator" w:id="0">
    <w:p w14:paraId="0F29869F" w14:textId="77777777" w:rsidR="00ED0270" w:rsidRDefault="00ED0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8" w:type="dxa"/>
      <w:tblLayout w:type="fixed"/>
      <w:tblLook w:val="04A0" w:firstRow="1" w:lastRow="0" w:firstColumn="1" w:lastColumn="0" w:noHBand="0" w:noVBand="1"/>
    </w:tblPr>
    <w:tblGrid>
      <w:gridCol w:w="5004"/>
      <w:gridCol w:w="5004"/>
    </w:tblGrid>
    <w:tr w:rsidR="002C6A0D" w14:paraId="57AB9081" w14:textId="77777777" w:rsidTr="00A90C82">
      <w:trPr>
        <w:trHeight w:hRule="exact" w:val="340"/>
      </w:trPr>
      <w:tc>
        <w:tcPr>
          <w:tcW w:w="5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07CB9C1" w14:textId="77777777" w:rsidR="002C6A0D" w:rsidRPr="00051540" w:rsidRDefault="008E5CF5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b/>
              <w:sz w:val="24"/>
              <w:szCs w:val="24"/>
            </w:rPr>
            <w:t>Разработал</w:t>
          </w:r>
        </w:p>
      </w:tc>
      <w:tc>
        <w:tcPr>
          <w:tcW w:w="5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EEEA9E" w14:textId="77777777" w:rsidR="002C6A0D" w:rsidRPr="00051540" w:rsidRDefault="008E5CF5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b/>
              <w:sz w:val="24"/>
              <w:szCs w:val="24"/>
            </w:rPr>
            <w:t>Проверил</w:t>
          </w:r>
        </w:p>
      </w:tc>
    </w:tr>
    <w:tr w:rsidR="00A90C82" w14:paraId="48EFF59C" w14:textId="77777777" w:rsidTr="00A90C82">
      <w:trPr>
        <w:trHeight w:val="312"/>
      </w:trPr>
      <w:tc>
        <w:tcPr>
          <w:tcW w:w="500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BD38E49" w14:textId="77777777" w:rsidR="00A90C82" w:rsidRPr="00A90C82" w:rsidRDefault="00A90C82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>Инженер-технолог</w:t>
          </w:r>
        </w:p>
      </w:tc>
      <w:tc>
        <w:tcPr>
          <w:tcW w:w="5004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2E06762A" w14:textId="77777777" w:rsidR="00A90C82" w:rsidRPr="00A90C82" w:rsidRDefault="00A90C82">
          <w:pPr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>Начальник лаборатории НК</w:t>
          </w:r>
        </w:p>
      </w:tc>
    </w:tr>
    <w:tr w:rsidR="002C6A0D" w14:paraId="5C0E76B0" w14:textId="77777777" w:rsidTr="008F4081">
      <w:trPr>
        <w:trHeight w:hRule="exact" w:val="552"/>
      </w:trPr>
      <w:tc>
        <w:tcPr>
          <w:tcW w:w="500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8AE3F09" w14:textId="77777777" w:rsidR="00051540" w:rsidRDefault="008F4081" w:rsidP="008F4081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Коровушкин Андрей Витальевич</w:t>
          </w:r>
        </w:p>
        <w:p w14:paraId="0FB4FC30" w14:textId="77777777" w:rsidR="001F55BC" w:rsidRPr="00051540" w:rsidRDefault="001F55BC" w:rsidP="008F4081">
          <w:pPr>
            <w:spacing w:after="0" w:line="240" w:lineRule="auto"/>
            <w:jc w:val="right"/>
            <w:rPr>
              <w:rFonts w:ascii="Times New Roman" w:hAnsi="Times New Roman"/>
              <w:szCs w:val="24"/>
              <w:vertAlign w:val="superscript"/>
            </w:rPr>
          </w:pPr>
          <w:r>
            <w:rPr>
              <w:rFonts w:ascii="Times New Roman" w:hAnsi="Times New Roman"/>
              <w:sz w:val="24"/>
              <w:szCs w:val="24"/>
            </w:rPr>
            <w:t xml:space="preserve">Удостоверение № </w:t>
          </w:r>
          <w:proofErr w:type="spellStart"/>
          <w:r>
            <w:rPr>
              <w:rFonts w:ascii="Times New Roman" w:hAnsi="Times New Roman"/>
              <w:sz w:val="24"/>
              <w:szCs w:val="24"/>
            </w:rPr>
            <w:t>нр</w:t>
          </w:r>
          <w:proofErr w:type="spellEnd"/>
          <w:r>
            <w:rPr>
              <w:rFonts w:ascii="Times New Roman" w:hAnsi="Times New Roman"/>
              <w:sz w:val="24"/>
              <w:szCs w:val="24"/>
            </w:rPr>
            <w:t xml:space="preserve"> 6676767</w:t>
          </w:r>
        </w:p>
      </w:tc>
      <w:tc>
        <w:tcPr>
          <w:tcW w:w="500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3B6E98" w14:textId="77777777" w:rsidR="002C6A0D" w:rsidRPr="00051540" w:rsidRDefault="008F4081" w:rsidP="008F4081">
          <w:pPr>
            <w:jc w:val="right"/>
            <w:rPr>
              <w:rFonts w:ascii="Times New Roman" w:hAnsi="Times New Roman"/>
              <w:sz w:val="24"/>
              <w:szCs w:val="24"/>
            </w:rPr>
          </w:pPr>
          <w:proofErr w:type="spellStart"/>
          <w:r>
            <w:rPr>
              <w:rFonts w:ascii="Times New Roman" w:hAnsi="Times New Roman"/>
              <w:sz w:val="24"/>
              <w:szCs w:val="24"/>
            </w:rPr>
            <w:t>Andrey</w:t>
          </w:r>
          <w:proofErr w:type="spellEnd"/>
          <w:r>
            <w:rPr>
              <w:rFonts w:ascii="Times New Roman" w:hAnsi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/>
              <w:sz w:val="24"/>
              <w:szCs w:val="24"/>
            </w:rPr>
            <w:t>Kovlech</w:t>
          </w:r>
          <w:proofErr w:type="spellEnd"/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30" w:type="dxa"/>
      <w:tblInd w:w="-5" w:type="dxa"/>
      <w:tblLayout w:type="fixed"/>
      <w:tblLook w:val="04A0" w:firstRow="1" w:lastRow="0" w:firstColumn="1" w:lastColumn="0" w:noHBand="0" w:noVBand="1"/>
    </w:tblPr>
    <w:tblGrid>
      <w:gridCol w:w="4960"/>
      <w:gridCol w:w="5235"/>
      <w:gridCol w:w="5235"/>
    </w:tblGrid>
    <w:tr w:rsidR="002C6A0D" w14:paraId="05D27B31" w14:textId="77777777" w:rsidTr="008F4081">
      <w:trPr>
        <w:gridAfter w:val="1"/>
        <w:wAfter w:w="5235" w:type="dxa"/>
        <w:trHeight w:val="197"/>
      </w:trPr>
      <w:tc>
        <w:tcPr>
          <w:tcW w:w="49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5E49C75" w14:textId="77777777" w:rsidR="002C6A0D" w:rsidRPr="008F4081" w:rsidRDefault="008E5CF5" w:rsidP="00711863">
          <w:pPr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b/>
              <w:sz w:val="24"/>
              <w:szCs w:val="24"/>
            </w:rPr>
            <w:t>Разработал</w:t>
          </w:r>
        </w:p>
      </w:tc>
      <w:tc>
        <w:tcPr>
          <w:tcW w:w="52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531ED3" w14:textId="77777777" w:rsidR="002C6A0D" w:rsidRPr="008F4081" w:rsidRDefault="008E5CF5" w:rsidP="00711863">
          <w:pPr>
            <w:spacing w:after="0" w:line="240" w:lineRule="auto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b/>
              <w:sz w:val="24"/>
              <w:szCs w:val="24"/>
            </w:rPr>
            <w:t>Проверил</w:t>
          </w:r>
        </w:p>
      </w:tc>
    </w:tr>
    <w:tr w:rsidR="00711863" w14:paraId="30F29357" w14:textId="77777777" w:rsidTr="008F4081">
      <w:trPr>
        <w:gridAfter w:val="1"/>
        <w:wAfter w:w="5235" w:type="dxa"/>
        <w:trHeight w:val="62"/>
      </w:trPr>
      <w:tc>
        <w:tcPr>
          <w:tcW w:w="496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76CCC80F" w14:textId="77777777" w:rsidR="008F4081" w:rsidRDefault="008F4081" w:rsidP="00711863">
          <w:pPr>
            <w:spacing w:after="0" w:line="240" w:lineRule="auto"/>
            <w:rPr>
              <w:rFonts w:ascii="Times New Roman" w:hAnsi="Times New Roman"/>
            </w:rPr>
          </w:pPr>
        </w:p>
        <w:p w14:paraId="2923EFAC" w14:textId="77777777" w:rsidR="00711863" w:rsidRPr="008F4081" w:rsidRDefault="00711863" w:rsidP="00711863">
          <w:pPr>
            <w:spacing w:after="0" w:line="240" w:lineRule="auto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Ведущий инженер</w:t>
          </w:r>
        </w:p>
      </w:tc>
      <w:tc>
        <w:tcPr>
          <w:tcW w:w="5235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62AE55A6" w14:textId="77777777" w:rsidR="008F4081" w:rsidRDefault="008F4081" w:rsidP="00711863">
          <w:pPr>
            <w:spacing w:after="0" w:line="240" w:lineRule="auto"/>
            <w:rPr>
              <w:rFonts w:ascii="Times New Roman" w:hAnsi="Times New Roman"/>
            </w:rPr>
          </w:pPr>
        </w:p>
        <w:p w14:paraId="5518BC09" w14:textId="77777777" w:rsidR="008F4081" w:rsidRPr="008F4081" w:rsidRDefault="00711863" w:rsidP="00711863">
          <w:pPr>
            <w:spacing w:after="0" w:line="240" w:lineRule="auto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Начальник лаборатории</w:t>
          </w:r>
        </w:p>
      </w:tc>
    </w:tr>
    <w:tr w:rsidR="008F4081" w14:paraId="79D13F22" w14:textId="77777777" w:rsidTr="001F55BC">
      <w:trPr>
        <w:trHeight w:val="1050"/>
      </w:trPr>
      <w:tc>
        <w:tcPr>
          <w:tcW w:w="496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50B43EC" w14:textId="77777777" w:rsidR="008F4081" w:rsidRDefault="008F4081" w:rsidP="008F4081">
          <w:pPr>
            <w:jc w:val="right"/>
            <w:rPr>
              <w:rFonts w:ascii="Times New Roman" w:hAnsi="Times New Roman"/>
            </w:rPr>
          </w:pPr>
          <w:r w:rsidRPr="008F4081">
            <w:rPr>
              <w:rFonts w:ascii="Times New Roman" w:hAnsi="Times New Roman"/>
            </w:rPr>
            <w:t>Коровушкин Андрей Витальевич</w:t>
          </w:r>
        </w:p>
        <w:p w14:paraId="7C39B455" w14:textId="77777777" w:rsidR="008F4081" w:rsidRPr="008F4081" w:rsidRDefault="001F55BC" w:rsidP="008F4081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  <w:u w:val="single"/>
            </w:rPr>
            <w:t xml:space="preserve"> </w:t>
          </w:r>
          <w:r w:rsidR="008F4081" w:rsidRPr="008F4081">
            <w:rPr>
              <w:rFonts w:ascii="Times New Roman" w:hAnsi="Times New Roman"/>
              <w:sz w:val="24"/>
              <w:szCs w:val="24"/>
              <w:u w:val="single"/>
            </w:rPr>
            <w:t>«29.06.2026»</w:t>
          </w:r>
          <w:r w:rsidR="008F4081" w:rsidRPr="008F4081">
            <w:rPr>
              <w:rFonts w:ascii="Times New Roman" w:hAnsi="Times New Roman"/>
              <w:sz w:val="24"/>
              <w:szCs w:val="24"/>
            </w:rPr>
            <w:t xml:space="preserve"> _________________</w:t>
          </w:r>
        </w:p>
        <w:p w14:paraId="4CC82DE5" w14:textId="77777777" w:rsidR="008F4081" w:rsidRDefault="008F4081" w:rsidP="008F4081">
          <w:pPr>
            <w:jc w:val="center"/>
            <w:rPr>
              <w:rFonts w:ascii="Times New Roman" w:hAnsi="Times New Roman"/>
              <w:szCs w:val="24"/>
              <w:vertAlign w:val="superscript"/>
            </w:rPr>
          </w:pPr>
          <w:r>
            <w:rPr>
              <w:rFonts w:ascii="Times New Roman" w:hAnsi="Times New Roman"/>
              <w:szCs w:val="24"/>
              <w:vertAlign w:val="superscript"/>
            </w:rPr>
            <w:t xml:space="preserve">                                </w:t>
          </w:r>
          <w:r w:rsidRPr="008F4081">
            <w:rPr>
              <w:rFonts w:ascii="Times New Roman" w:hAnsi="Times New Roman"/>
              <w:szCs w:val="24"/>
              <w:vertAlign w:val="superscript"/>
            </w:rPr>
            <w:t>(</w:t>
          </w:r>
          <w:proofErr w:type="gramStart"/>
          <w:r w:rsidRPr="008F4081">
            <w:rPr>
              <w:rFonts w:ascii="Times New Roman" w:hAnsi="Times New Roman"/>
              <w:szCs w:val="24"/>
              <w:vertAlign w:val="superscript"/>
            </w:rPr>
            <w:t xml:space="preserve">дата)   </w:t>
          </w:r>
          <w:proofErr w:type="gramEnd"/>
          <w:r w:rsidRPr="008F4081">
            <w:rPr>
              <w:rFonts w:ascii="Times New Roman" w:hAnsi="Times New Roman"/>
              <w:szCs w:val="24"/>
              <w:vertAlign w:val="superscript"/>
            </w:rPr>
            <w:t xml:space="preserve">                          </w:t>
          </w:r>
          <w:proofErr w:type="gramStart"/>
          <w:r w:rsidRPr="008F4081">
            <w:rPr>
              <w:rFonts w:ascii="Times New Roman" w:hAnsi="Times New Roman"/>
              <w:szCs w:val="24"/>
              <w:vertAlign w:val="superscript"/>
            </w:rPr>
            <w:t xml:space="preserve">   (</w:t>
          </w:r>
          <w:proofErr w:type="gramEnd"/>
          <w:r w:rsidRPr="008F4081">
            <w:rPr>
              <w:rFonts w:ascii="Times New Roman" w:hAnsi="Times New Roman"/>
              <w:szCs w:val="24"/>
              <w:vertAlign w:val="superscript"/>
            </w:rPr>
            <w:t>подпись)</w:t>
          </w:r>
        </w:p>
        <w:p w14:paraId="36957E56" w14:textId="77777777" w:rsidR="001F55BC" w:rsidRPr="001F55BC" w:rsidRDefault="001F55BC" w:rsidP="008F4081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 xml:space="preserve">Удостоверение № </w:t>
          </w:r>
          <w:proofErr w:type="spellStart"/>
          <w:r>
            <w:rPr>
              <w:rFonts w:ascii="Times New Roman" w:hAnsi="Times New Roman"/>
              <w:szCs w:val="24"/>
            </w:rPr>
            <w:t>нр</w:t>
          </w:r>
          <w:proofErr w:type="spellEnd"/>
          <w:r>
            <w:rPr>
              <w:rFonts w:ascii="Times New Roman" w:hAnsi="Times New Roman"/>
              <w:szCs w:val="24"/>
            </w:rPr>
            <w:t xml:space="preserve"> 6676767</w:t>
          </w:r>
        </w:p>
      </w:tc>
      <w:tc>
        <w:tcPr>
          <w:tcW w:w="5235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01C8269" w14:textId="77777777" w:rsidR="008F4081" w:rsidRPr="008F4081" w:rsidRDefault="008F4081" w:rsidP="008F4081">
          <w:pPr>
            <w:jc w:val="right"/>
            <w:rPr>
              <w:rFonts w:ascii="Times New Roman" w:hAnsi="Times New Roman"/>
            </w:rPr>
          </w:pPr>
          <w:proofErr w:type="spellStart"/>
          <w:r w:rsidRPr="008F4081">
            <w:rPr>
              <w:rFonts w:ascii="Times New Roman" w:hAnsi="Times New Roman"/>
            </w:rPr>
            <w:t>Andrey</w:t>
          </w:r>
          <w:proofErr w:type="spellEnd"/>
          <w:r w:rsidRPr="008F4081">
            <w:rPr>
              <w:rFonts w:ascii="Times New Roman" w:hAnsi="Times New Roman"/>
            </w:rPr>
            <w:t xml:space="preserve"> </w:t>
          </w:r>
          <w:proofErr w:type="spellStart"/>
          <w:r w:rsidRPr="008F4081">
            <w:rPr>
              <w:rFonts w:ascii="Times New Roman" w:hAnsi="Times New Roman"/>
            </w:rPr>
            <w:t>Kovlech</w:t>
          </w:r>
          <w:proofErr w:type="spellEnd"/>
        </w:p>
        <w:p w14:paraId="00C3AF78" w14:textId="77777777" w:rsidR="008F4081" w:rsidRPr="008F4081" w:rsidRDefault="008F4081" w:rsidP="008F4081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  <w:u w:val="single"/>
            </w:rPr>
            <w:t>«29.06.2026»</w:t>
          </w:r>
          <w:r w:rsidRPr="008F4081">
            <w:rPr>
              <w:rFonts w:ascii="Times New Roman" w:hAnsi="Times New Roman"/>
              <w:sz w:val="24"/>
              <w:szCs w:val="24"/>
            </w:rPr>
            <w:t xml:space="preserve"> _________________</w:t>
          </w:r>
        </w:p>
        <w:p w14:paraId="6E2F4058" w14:textId="77777777" w:rsidR="008F4081" w:rsidRPr="008F4081" w:rsidRDefault="008F4081" w:rsidP="008F4081">
          <w:pPr>
            <w:jc w:val="both"/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  <w:vertAlign w:val="superscript"/>
            </w:rPr>
            <w:t xml:space="preserve">                                                              </w:t>
          </w:r>
          <w:r w:rsidRPr="008F4081">
            <w:rPr>
              <w:rFonts w:ascii="Times New Roman" w:hAnsi="Times New Roman"/>
              <w:szCs w:val="24"/>
              <w:vertAlign w:val="superscript"/>
            </w:rPr>
            <w:t>(</w:t>
          </w:r>
          <w:proofErr w:type="gramStart"/>
          <w:r w:rsidRPr="008F4081">
            <w:rPr>
              <w:rFonts w:ascii="Times New Roman" w:hAnsi="Times New Roman"/>
              <w:szCs w:val="24"/>
              <w:vertAlign w:val="superscript"/>
            </w:rPr>
            <w:t xml:space="preserve">дата)   </w:t>
          </w:r>
          <w:proofErr w:type="gramEnd"/>
          <w:r w:rsidRPr="008F4081">
            <w:rPr>
              <w:rFonts w:ascii="Times New Roman" w:hAnsi="Times New Roman"/>
              <w:szCs w:val="24"/>
              <w:vertAlign w:val="superscript"/>
            </w:rPr>
            <w:t xml:space="preserve">                          </w:t>
          </w:r>
          <w:proofErr w:type="gramStart"/>
          <w:r w:rsidRPr="008F4081">
            <w:rPr>
              <w:rFonts w:ascii="Times New Roman" w:hAnsi="Times New Roman"/>
              <w:szCs w:val="24"/>
              <w:vertAlign w:val="superscript"/>
            </w:rPr>
            <w:t xml:space="preserve">   (</w:t>
          </w:r>
          <w:proofErr w:type="gramEnd"/>
          <w:r w:rsidRPr="008F4081">
            <w:rPr>
              <w:rFonts w:ascii="Times New Roman" w:hAnsi="Times New Roman"/>
              <w:szCs w:val="24"/>
              <w:vertAlign w:val="superscript"/>
            </w:rPr>
            <w:t>подпись)</w:t>
          </w:r>
        </w:p>
      </w:tc>
      <w:tc>
        <w:tcPr>
          <w:tcW w:w="5235" w:type="dxa"/>
        </w:tcPr>
        <w:p w14:paraId="25C46130" w14:textId="77777777" w:rsidR="008F4081" w:rsidRDefault="008F4081" w:rsidP="008F4081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14CDE" w14:textId="77777777" w:rsidR="00ED0270" w:rsidRDefault="00ED0270">
      <w:pPr>
        <w:spacing w:after="0" w:line="240" w:lineRule="auto"/>
      </w:pPr>
      <w:r>
        <w:separator/>
      </w:r>
    </w:p>
  </w:footnote>
  <w:footnote w:type="continuationSeparator" w:id="0">
    <w:p w14:paraId="633B46B2" w14:textId="77777777" w:rsidR="00ED0270" w:rsidRDefault="00ED0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9" w:type="dxa"/>
      <w:tblLayout w:type="fixed"/>
      <w:tblLook w:val="04A0" w:firstRow="1" w:lastRow="0" w:firstColumn="1" w:lastColumn="0" w:noHBand="0" w:noVBand="1"/>
    </w:tblPr>
    <w:tblGrid>
      <w:gridCol w:w="3005"/>
      <w:gridCol w:w="4468"/>
      <w:gridCol w:w="2676"/>
    </w:tblGrid>
    <w:tr w:rsidR="002C6A0D" w14:paraId="54652794" w14:textId="77777777" w:rsidTr="005D6821">
      <w:trPr>
        <w:trHeight w:val="454"/>
      </w:trPr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03E8C89" w14:textId="77777777" w:rsidR="002C6A0D" w:rsidRPr="00051540" w:rsidRDefault="008E5CF5">
          <w:pPr>
            <w:rPr>
              <w:rFonts w:ascii="Times New Roman" w:hAnsi="Times New Roman"/>
              <w:sz w:val="28"/>
              <w:szCs w:val="28"/>
            </w:rPr>
          </w:pPr>
          <w:r w:rsidRPr="00051540">
            <w:rPr>
              <w:rFonts w:ascii="Times New Roman" w:hAnsi="Times New Roman"/>
              <w:sz w:val="28"/>
              <w:szCs w:val="28"/>
            </w:rPr>
            <w:t>ФГУП МАРКС</w:t>
          </w: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AA2215C" w14:textId="77777777" w:rsidR="002C6A0D" w:rsidRPr="00051540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b/>
              <w:sz w:val="24"/>
              <w:szCs w:val="24"/>
            </w:rPr>
            <w:t>Технологическая карта радиографического контроля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E6AC19" w14:textId="77777777" w:rsidR="002C6A0D" w:rsidRPr="00051540" w:rsidRDefault="002C6A0D">
          <w:pPr>
            <w:rPr>
              <w:rFonts w:ascii="Times New Roman" w:hAnsi="Times New Roman"/>
              <w:sz w:val="24"/>
              <w:szCs w:val="24"/>
            </w:rPr>
          </w:pPr>
        </w:p>
      </w:tc>
    </w:tr>
    <w:tr w:rsidR="002C6A0D" w14:paraId="5836D240" w14:textId="77777777" w:rsidTr="0099411E">
      <w:trPr>
        <w:trHeight w:hRule="exact" w:val="284"/>
      </w:trPr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7AC3334" w14:textId="77777777" w:rsidR="002C6A0D" w:rsidRPr="00051540" w:rsidRDefault="002C6A0D">
          <w:pPr>
            <w:rPr>
              <w:rFonts w:ascii="Times New Roman" w:hAnsi="Times New Roman"/>
            </w:rPr>
          </w:pP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43534F2" w14:textId="77777777" w:rsidR="002C6A0D" w:rsidRPr="00051540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051540">
            <w:rPr>
              <w:rFonts w:ascii="Times New Roman" w:hAnsi="Times New Roman"/>
              <w:sz w:val="24"/>
              <w:szCs w:val="24"/>
            </w:rPr>
            <w:t xml:space="preserve">№ </w:t>
          </w:r>
          <w:proofErr w:type="spellStart"/>
          <w:r w:rsidRPr="00051540">
            <w:rPr>
              <w:rFonts w:ascii="Times New Roman" w:hAnsi="Times New Roman"/>
              <w:sz w:val="24"/>
              <w:szCs w:val="24"/>
            </w:rPr>
            <w:t>тк</w:t>
          </w:r>
          <w:proofErr w:type="spellEnd"/>
          <w:r w:rsidRPr="00051540">
            <w:rPr>
              <w:rFonts w:ascii="Times New Roman" w:hAnsi="Times New Roman"/>
              <w:sz w:val="24"/>
              <w:szCs w:val="24"/>
            </w:rPr>
            <w:t xml:space="preserve"> 67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83D06B2" w14:textId="12128D8B" w:rsidR="002C6A0D" w:rsidRPr="00051540" w:rsidRDefault="008E5CF5">
          <w:pPr>
            <w:rPr>
              <w:rFonts w:ascii="Times New Roman" w:hAnsi="Times New Roman"/>
              <w:sz w:val="24"/>
              <w:szCs w:val="24"/>
            </w:rPr>
          </w:pPr>
          <w:r>
            <w:t xml:space="preserve">Страница </w:t>
          </w:r>
          <w:r>
            <w:fldChar w:fldCharType="begin"/>
          </w:r>
          <w:r>
            <w:instrText xml:space="preserve"> PAGE </w:instrText>
          </w:r>
          <w:r w:rsidR="00DA1DE1">
            <w:fldChar w:fldCharType="separate"/>
          </w:r>
          <w:r w:rsidR="00DA1DE1">
            <w:rPr>
              <w:noProof/>
            </w:rPr>
            <w:t>2</w:t>
          </w:r>
          <w:r>
            <w:fldChar w:fldCharType="end"/>
          </w:r>
          <w:r>
            <w:t xml:space="preserve">   </w:t>
          </w:r>
          <w:r w:rsidR="00DA1DE1">
            <w:t>страниц</w:t>
          </w:r>
          <w:r>
            <w:t xml:space="preserve"> </w:t>
          </w:r>
          <w:fldSimple w:instr=" NUMPAGES ">
            <w:r w:rsidR="00DA1DE1">
              <w:rPr>
                <w:noProof/>
              </w:rPr>
              <w:t>3</w:t>
            </w:r>
          </w:fldSimple>
          <w:r>
            <w:t xml:space="preserve"> страниц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95" w:type="dxa"/>
      <w:tblLayout w:type="fixed"/>
      <w:tblLook w:val="04A0" w:firstRow="1" w:lastRow="0" w:firstColumn="1" w:lastColumn="0" w:noHBand="0" w:noVBand="1"/>
    </w:tblPr>
    <w:tblGrid>
      <w:gridCol w:w="3018"/>
      <w:gridCol w:w="4489"/>
      <w:gridCol w:w="2688"/>
    </w:tblGrid>
    <w:tr w:rsidR="002C6A0D" w14:paraId="1C6DEA50" w14:textId="77777777"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B2D89E2" w14:textId="77777777" w:rsidR="002C6A0D" w:rsidRPr="008F4081" w:rsidRDefault="008E5CF5">
          <w:pPr>
            <w:rPr>
              <w:rFonts w:ascii="Times New Roman" w:hAnsi="Times New Roman"/>
              <w:sz w:val="28"/>
              <w:szCs w:val="28"/>
            </w:rPr>
          </w:pPr>
          <w:r w:rsidRPr="008F4081">
            <w:rPr>
              <w:rFonts w:ascii="Times New Roman" w:hAnsi="Times New Roman"/>
              <w:sz w:val="28"/>
              <w:szCs w:val="28"/>
            </w:rPr>
            <w:t>ФГУП МАРКС</w:t>
          </w: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D0F8F4D" w14:textId="77777777" w:rsidR="002C6A0D" w:rsidRPr="008F4081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b/>
              <w:sz w:val="24"/>
              <w:szCs w:val="24"/>
            </w:rPr>
            <w:t>Технологическая карта радиографического контроля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F93B8A" w14:textId="77777777" w:rsidR="002C6A0D" w:rsidRPr="008F4081" w:rsidRDefault="002C6A0D">
          <w:pPr>
            <w:rPr>
              <w:rFonts w:ascii="Times New Roman" w:hAnsi="Times New Roman"/>
            </w:rPr>
          </w:pPr>
        </w:p>
      </w:tc>
    </w:tr>
    <w:tr w:rsidR="002C6A0D" w14:paraId="67EAF19F" w14:textId="77777777">
      <w:trPr>
        <w:trHeight w:val="315"/>
      </w:trPr>
      <w:tc>
        <w:tcPr>
          <w:tcW w:w="30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C2B5FC" w14:textId="77777777" w:rsidR="002C6A0D" w:rsidRPr="008F4081" w:rsidRDefault="002C6A0D">
          <w:pPr>
            <w:rPr>
              <w:rFonts w:ascii="Times New Roman" w:hAnsi="Times New Roman"/>
            </w:rPr>
          </w:pPr>
        </w:p>
      </w:tc>
      <w:tc>
        <w:tcPr>
          <w:tcW w:w="448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BCC63DB" w14:textId="77777777" w:rsidR="002C6A0D" w:rsidRPr="008F4081" w:rsidRDefault="008E5CF5">
          <w:pPr>
            <w:jc w:val="center"/>
            <w:rPr>
              <w:rFonts w:ascii="Times New Roman" w:hAnsi="Times New Roman"/>
              <w:sz w:val="24"/>
              <w:szCs w:val="24"/>
            </w:rPr>
          </w:pPr>
          <w:r w:rsidRPr="008F4081">
            <w:rPr>
              <w:rFonts w:ascii="Times New Roman" w:hAnsi="Times New Roman"/>
              <w:sz w:val="24"/>
              <w:szCs w:val="24"/>
            </w:rPr>
            <w:t xml:space="preserve">№ </w:t>
          </w:r>
          <w:proofErr w:type="spellStart"/>
          <w:r w:rsidRPr="008F4081">
            <w:rPr>
              <w:rFonts w:ascii="Times New Roman" w:hAnsi="Times New Roman"/>
              <w:sz w:val="24"/>
              <w:szCs w:val="24"/>
            </w:rPr>
            <w:t>тк</w:t>
          </w:r>
          <w:proofErr w:type="spellEnd"/>
          <w:r w:rsidRPr="008F4081">
            <w:rPr>
              <w:rFonts w:ascii="Times New Roman" w:hAnsi="Times New Roman"/>
              <w:sz w:val="24"/>
              <w:szCs w:val="24"/>
            </w:rPr>
            <w:t xml:space="preserve"> 67</w:t>
          </w:r>
        </w:p>
      </w:tc>
      <w:tc>
        <w:tcPr>
          <w:tcW w:w="26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1FA432" w14:textId="4CFA0E81" w:rsidR="002C6A0D" w:rsidRPr="008F4081" w:rsidRDefault="008E5CF5">
          <w:pPr>
            <w:rPr>
              <w:rFonts w:ascii="Times New Roman" w:hAnsi="Times New Roman"/>
              <w:sz w:val="24"/>
              <w:szCs w:val="24"/>
            </w:rPr>
          </w:pPr>
          <w:r>
            <w:t xml:space="preserve">Страница </w:t>
          </w:r>
          <w:r>
            <w:fldChar w:fldCharType="begin"/>
          </w:r>
          <w:r>
            <w:instrText xml:space="preserve"> PAGE </w:instrText>
          </w:r>
          <w:r w:rsidR="00DA1DE1">
            <w:fldChar w:fldCharType="separate"/>
          </w:r>
          <w:r w:rsidR="00DA1DE1">
            <w:rPr>
              <w:noProof/>
            </w:rPr>
            <w:t>1</w:t>
          </w:r>
          <w:r>
            <w:fldChar w:fldCharType="end"/>
          </w:r>
          <w:r>
            <w:t xml:space="preserve">    </w:t>
          </w:r>
          <w:fldSimple w:instr=" NUMPAGES ">
            <w:r w:rsidR="00DA1DE1">
              <w:rPr>
                <w:noProof/>
              </w:rPr>
              <w:t>2</w:t>
            </w:r>
          </w:fldSimple>
          <w:r>
            <w:t xml:space="preserve"> страниц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0D"/>
    <w:rsid w:val="00051540"/>
    <w:rsid w:val="000B114F"/>
    <w:rsid w:val="00117105"/>
    <w:rsid w:val="001735F8"/>
    <w:rsid w:val="001F55BC"/>
    <w:rsid w:val="002C6A0D"/>
    <w:rsid w:val="002D3258"/>
    <w:rsid w:val="002E4FAA"/>
    <w:rsid w:val="002F3A56"/>
    <w:rsid w:val="00305713"/>
    <w:rsid w:val="003436E0"/>
    <w:rsid w:val="003621B2"/>
    <w:rsid w:val="00395A9B"/>
    <w:rsid w:val="003A6350"/>
    <w:rsid w:val="003E3602"/>
    <w:rsid w:val="005D6821"/>
    <w:rsid w:val="005E6CC0"/>
    <w:rsid w:val="00667C61"/>
    <w:rsid w:val="006E041F"/>
    <w:rsid w:val="00711863"/>
    <w:rsid w:val="008D6295"/>
    <w:rsid w:val="008E5CF5"/>
    <w:rsid w:val="008F4081"/>
    <w:rsid w:val="00935DD8"/>
    <w:rsid w:val="0099411E"/>
    <w:rsid w:val="009C1B73"/>
    <w:rsid w:val="009F6E28"/>
    <w:rsid w:val="00A24AE9"/>
    <w:rsid w:val="00A34925"/>
    <w:rsid w:val="00A62EE7"/>
    <w:rsid w:val="00A83D27"/>
    <w:rsid w:val="00A90C82"/>
    <w:rsid w:val="00AB2E16"/>
    <w:rsid w:val="00B3467D"/>
    <w:rsid w:val="00B53B7E"/>
    <w:rsid w:val="00D47DA3"/>
    <w:rsid w:val="00DA1DE1"/>
    <w:rsid w:val="00DE7ABD"/>
    <w:rsid w:val="00EC727F"/>
    <w:rsid w:val="00ED0270"/>
    <w:rsid w:val="00F628BB"/>
    <w:rsid w:val="00F91B3C"/>
    <w:rsid w:val="00FF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E502D5"/>
  <w15:docId w15:val="{FD0FC116-A845-48BF-99BD-092E01E1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F5"/>
    <w:pPr>
      <w:spacing w:after="200" w:line="276" w:lineRule="auto"/>
    </w:pPr>
    <w:rPr>
      <w:rFonts w:ascii="Calibri" w:eastAsia="Times New Roman" w:hAnsi="Calibri" w:cs="Times New Roman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651F5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F5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F5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F5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F5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F5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F5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F5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F5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qFormat/>
    <w:rsid w:val="00965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65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65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65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65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65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65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65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651F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9651F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6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9651F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51F5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65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F5"/>
    <w:rPr>
      <w:b/>
      <w:bCs/>
      <w:smallCaps/>
      <w:color w:val="2F5496" w:themeColor="accent1" w:themeShade="BF"/>
      <w:spacing w:val="5"/>
    </w:rPr>
  </w:style>
  <w:style w:type="character" w:customStyle="1" w:styleId="a">
    <w:name w:val="Табличный Знак"/>
    <w:link w:val="a0"/>
    <w:uiPriority w:val="99"/>
    <w:qFormat/>
    <w:locked/>
    <w:rsid w:val="009651F5"/>
    <w:rPr>
      <w:rFonts w:ascii="Times New Roman" w:hAnsi="Times New Roman"/>
      <w:sz w:val="28"/>
    </w:rPr>
  </w:style>
  <w:style w:type="character" w:customStyle="1" w:styleId="a1">
    <w:name w:val="Заголовок Знак"/>
    <w:link w:val="1"/>
    <w:uiPriority w:val="99"/>
    <w:qFormat/>
    <w:locked/>
    <w:rsid w:val="009651F5"/>
    <w:rPr>
      <w:rFonts w:ascii="Times New Roman" w:hAnsi="Times New Roman"/>
      <w:b/>
      <w:sz w:val="30"/>
    </w:rPr>
  </w:style>
  <w:style w:type="character" w:styleId="Hyperlink">
    <w:name w:val="Hyperlink"/>
    <w:basedOn w:val="DefaultParagraphFont"/>
    <w:uiPriority w:val="99"/>
    <w:rsid w:val="009651F5"/>
    <w:rPr>
      <w:rFonts w:cs="Times New Roman"/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9651F5"/>
    <w:rPr>
      <w:rFonts w:ascii="Calibri" w:eastAsia="Times New Roman" w:hAnsi="Calibri" w:cs="Times New Roman"/>
      <w:lang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86580"/>
    <w:rPr>
      <w:rFonts w:ascii="Calibri" w:eastAsia="Times New Roman" w:hAnsi="Calibri" w:cs="Times New Roman"/>
      <w:lang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B86580"/>
    <w:rPr>
      <w:rFonts w:ascii="Calibri" w:eastAsia="Times New Roman" w:hAnsi="Calibri" w:cs="Times New Roman"/>
      <w:lang w:eastAsia="ru-RU"/>
      <w14:ligatures w14:val="none"/>
    </w:rPr>
  </w:style>
  <w:style w:type="paragraph" w:customStyle="1" w:styleId="1">
    <w:name w:val="Заголовок1"/>
    <w:basedOn w:val="Normal"/>
    <w:next w:val="BodyText"/>
    <w:link w:val="a1"/>
    <w:uiPriority w:val="99"/>
    <w:qFormat/>
    <w:rsid w:val="009651F5"/>
    <w:pPr>
      <w:spacing w:after="120" w:line="360" w:lineRule="auto"/>
      <w:ind w:firstLine="709"/>
    </w:pPr>
    <w:rPr>
      <w:rFonts w:ascii="Times New Roman" w:eastAsiaTheme="minorHAnsi" w:hAnsi="Times New Roman" w:cstheme="minorBidi"/>
      <w:b/>
      <w:sz w:val="30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9651F5"/>
    <w:pPr>
      <w:spacing w:after="120"/>
    </w:pPr>
  </w:style>
  <w:style w:type="paragraph" w:styleId="List">
    <w:name w:val="List"/>
    <w:basedOn w:val="BodyText"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9651F5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F5"/>
    <w:p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651F5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9651F5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  <w14:ligatures w14:val="standardContextual"/>
    </w:rPr>
  </w:style>
  <w:style w:type="paragraph" w:customStyle="1" w:styleId="a0">
    <w:name w:val="Табличный"/>
    <w:basedOn w:val="Normal"/>
    <w:link w:val="a"/>
    <w:uiPriority w:val="99"/>
    <w:qFormat/>
    <w:rsid w:val="009651F5"/>
    <w:pPr>
      <w:spacing w:after="0" w:line="360" w:lineRule="auto"/>
    </w:pPr>
    <w:rPr>
      <w:rFonts w:ascii="Times New Roman" w:eastAsiaTheme="minorHAnsi" w:hAnsi="Times New Roman" w:cstheme="minorBidi"/>
      <w:sz w:val="28"/>
      <w:lang w:eastAsia="en-US"/>
      <w14:ligatures w14:val="standardContextual"/>
    </w:rPr>
  </w:style>
  <w:style w:type="paragraph" w:styleId="NoSpacing">
    <w:name w:val="No Spacing"/>
    <w:uiPriority w:val="99"/>
    <w:qFormat/>
    <w:rsid w:val="009651F5"/>
    <w:rPr>
      <w:rFonts w:ascii="Calibri" w:eastAsia="Times New Roman" w:hAnsi="Calibri" w:cs="Times New Roman"/>
      <w14:ligatures w14:val="none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B86580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B86580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2">
    <w:name w:val="Без списка"/>
    <w:uiPriority w:val="99"/>
    <w:semiHidden/>
    <w:unhideWhenUsed/>
    <w:qFormat/>
  </w:style>
  <w:style w:type="character" w:styleId="CommentReference">
    <w:name w:val="annotation reference"/>
    <w:basedOn w:val="DefaultParagraphFont"/>
    <w:uiPriority w:val="99"/>
    <w:semiHidden/>
    <w:unhideWhenUsed/>
    <w:rsid w:val="00B53B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3B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3B7E"/>
    <w:rPr>
      <w:rFonts w:ascii="Calibri" w:eastAsia="Times New Roman" w:hAnsi="Calibri" w:cs="Times New Roman"/>
      <w:sz w:val="20"/>
      <w:szCs w:val="20"/>
      <w:lang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B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B7E"/>
    <w:rPr>
      <w:rFonts w:ascii="Calibri" w:eastAsia="Times New Roman" w:hAnsi="Calibri" w:cs="Times New Roman"/>
      <w:b/>
      <w:bCs/>
      <w:sz w:val="20"/>
      <w:szCs w:val="20"/>
      <w:lang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B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B7E"/>
    <w:rPr>
      <w:rFonts w:ascii="Segoe UI" w:eastAsia="Times New Roman" w:hAnsi="Segoe UI" w:cs="Segoe UI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ntcexpert.ru/rk/rc2/158-s15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4F999-7674-4068-ACB6-35F030DC4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1381</Words>
  <Characters>7872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dc:description/>
  <cp:lastModifiedBy>Андрей К</cp:lastModifiedBy>
  <cp:revision>2</cp:revision>
  <cp:lastPrinted>2026-06-29T19:40:00Z</cp:lastPrinted>
  <dcterms:created xsi:type="dcterms:W3CDTF">2026-06-29T19:52:00Z</dcterms:created>
  <dcterms:modified xsi:type="dcterms:W3CDTF">2026-06-29T19:52:00Z</dcterms:modified>
  <dc:language>ru-RU</dc:language>
</cp:coreProperties>
</file>