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73494C" w14:textId="77777777" w:rsidR="00D31FB4" w:rsidRDefault="00000000">
      <w:pPr>
        <w:pStyle w:val="FirstParagraph"/>
      </w:pPr>
      <w:r>
        <w:rPr>
          <w:b/>
          <w:bCs/>
        </w:rPr>
        <w:t>KalliGPT Projekthandbuch</w:t>
      </w:r>
    </w:p>
    <w:p w14:paraId="49CF9604" w14:textId="77777777" w:rsidR="00D31FB4" w:rsidRDefault="00000000">
      <w:r>
        <w:pict w14:anchorId="04FB6344">
          <v:rect id="_x0000_i1025" style="width:0;height:1.5pt" o:hralign="center" o:hrstd="t" o:hr="t"/>
        </w:pict>
      </w:r>
    </w:p>
    <w:p w14:paraId="3BBAF424" w14:textId="77777777" w:rsidR="00D31FB4" w:rsidRDefault="00000000">
      <w:pPr>
        <w:pStyle w:val="FirstParagraph"/>
      </w:pPr>
      <w:r>
        <w:t>Willkommen im digitalen Projekthandbuch für das KalliGPT-System – hier dokumentieren wir alle zentralen Komponenten, Setups, Workflows und Best Practices rund um die Entwicklung, Pflege und Weiterentwicklung unserer semantischen Wissensplattform.</w:t>
      </w:r>
    </w:p>
    <w:p w14:paraId="0E34D702" w14:textId="77777777" w:rsidR="00D31FB4" w:rsidRDefault="00000000">
      <w:r>
        <w:pict w14:anchorId="3B1BE020">
          <v:rect id="_x0000_i1026" style="width:0;height:1.5pt" o:hralign="center" o:hrstd="t" o:hr="t"/>
        </w:pict>
      </w:r>
    </w:p>
    <w:p w14:paraId="1C29179C" w14:textId="77777777" w:rsidR="00D31FB4" w:rsidRDefault="00000000">
      <w:pPr>
        <w:pStyle w:val="berschrift3"/>
      </w:pPr>
      <w:bookmarkStart w:id="0" w:name="inhaltsverzeichnis-wird-nachgeführt"/>
      <w:r>
        <w:t>Inhaltsverzeichnis (wird nachgeführt)</w:t>
      </w:r>
    </w:p>
    <w:p w14:paraId="6F7B71C4" w14:textId="77777777" w:rsidR="00D31FB4" w:rsidRDefault="00000000">
      <w:pPr>
        <w:pStyle w:val="Compact"/>
        <w:numPr>
          <w:ilvl w:val="0"/>
          <w:numId w:val="2"/>
        </w:numPr>
      </w:pPr>
      <w:r>
        <w:t>Render Setup Checkliste</w:t>
      </w:r>
    </w:p>
    <w:p w14:paraId="6DC871F3" w14:textId="77777777" w:rsidR="00D31FB4" w:rsidRDefault="00000000">
      <w:pPr>
        <w:pStyle w:val="Compact"/>
        <w:numPr>
          <w:ilvl w:val="0"/>
          <w:numId w:val="2"/>
        </w:numPr>
      </w:pPr>
      <w:r>
        <w:t>Supabase Struktur &amp; Zugriff</w:t>
      </w:r>
    </w:p>
    <w:p w14:paraId="3DC859F5" w14:textId="77777777" w:rsidR="00D31FB4" w:rsidRDefault="00000000">
      <w:pPr>
        <w:pStyle w:val="Compact"/>
        <w:numPr>
          <w:ilvl w:val="0"/>
          <w:numId w:val="2"/>
        </w:numPr>
      </w:pPr>
      <w:r>
        <w:t>Gradio Frontend-Logik</w:t>
      </w:r>
    </w:p>
    <w:p w14:paraId="4A2FEE62" w14:textId="77777777" w:rsidR="00D31FB4" w:rsidRDefault="00000000">
      <w:pPr>
        <w:pStyle w:val="Compact"/>
        <w:numPr>
          <w:ilvl w:val="0"/>
          <w:numId w:val="2"/>
        </w:numPr>
      </w:pPr>
      <w:r>
        <w:t>Einbindung von ElevenLabs</w:t>
      </w:r>
    </w:p>
    <w:p w14:paraId="2BD91266" w14:textId="77777777" w:rsidR="00D31FB4" w:rsidRDefault="00000000">
      <w:pPr>
        <w:pStyle w:val="Compact"/>
        <w:numPr>
          <w:ilvl w:val="0"/>
          <w:numId w:val="2"/>
        </w:numPr>
      </w:pPr>
      <w:r>
        <w:t>API Keys &amp; .env Management</w:t>
      </w:r>
    </w:p>
    <w:p w14:paraId="53957200" w14:textId="4D08AF49" w:rsidR="00966277" w:rsidRDefault="00000000" w:rsidP="00966277">
      <w:pPr>
        <w:pStyle w:val="Compact"/>
        <w:numPr>
          <w:ilvl w:val="0"/>
          <w:numId w:val="2"/>
        </w:numPr>
      </w:pPr>
      <w:r>
        <w:t>Erweiterungsplanung (Vektorsuche, Pagination, etc.)</w:t>
      </w:r>
    </w:p>
    <w:p w14:paraId="3DB12FEF" w14:textId="77777777" w:rsidR="00D31FB4" w:rsidRDefault="00000000">
      <w:r>
        <w:pict w14:anchorId="3771FCD9">
          <v:rect id="_x0000_i1027" style="width:0;height:1.5pt" o:hralign="center" o:hrstd="t" o:hr="t"/>
        </w:pict>
      </w:r>
    </w:p>
    <w:p w14:paraId="5188C41B" w14:textId="77777777" w:rsidR="00D31FB4" w:rsidRPr="00966277" w:rsidRDefault="00000000">
      <w:pPr>
        <w:pStyle w:val="berschrift3"/>
        <w:rPr>
          <w:b/>
          <w:bCs/>
        </w:rPr>
      </w:pPr>
      <w:bookmarkStart w:id="1" w:name="kapitel-1-render-setup-checkliste"/>
      <w:bookmarkEnd w:id="0"/>
      <w:proofErr w:type="spellStart"/>
      <w:r w:rsidRPr="00966277">
        <w:rPr>
          <w:b/>
          <w:bCs/>
        </w:rPr>
        <w:t>Kapitel</w:t>
      </w:r>
      <w:proofErr w:type="spellEnd"/>
      <w:r w:rsidRPr="00966277">
        <w:rPr>
          <w:b/>
          <w:bCs/>
        </w:rPr>
        <w:t xml:space="preserve"> 1: Render Setup </w:t>
      </w:r>
      <w:proofErr w:type="spellStart"/>
      <w:r w:rsidRPr="00966277">
        <w:rPr>
          <w:b/>
          <w:bCs/>
        </w:rPr>
        <w:t>Checkliste</w:t>
      </w:r>
      <w:proofErr w:type="spellEnd"/>
    </w:p>
    <w:p w14:paraId="3359AD54" w14:textId="77777777" w:rsidR="00966277" w:rsidRPr="00966277" w:rsidRDefault="00966277" w:rsidP="00966277">
      <w:pPr>
        <w:spacing w:before="180" w:after="180"/>
      </w:pPr>
      <w:proofErr w:type="spellStart"/>
      <w:r w:rsidRPr="00966277">
        <w:rPr>
          <w:b/>
          <w:bCs/>
        </w:rPr>
        <w:t>Checkliste</w:t>
      </w:r>
      <w:proofErr w:type="spellEnd"/>
      <w:r w:rsidRPr="00966277">
        <w:rPr>
          <w:b/>
          <w:bCs/>
        </w:rPr>
        <w:t xml:space="preserve">: </w:t>
      </w:r>
      <w:proofErr w:type="spellStart"/>
      <w:r w:rsidRPr="00966277">
        <w:rPr>
          <w:b/>
          <w:bCs/>
        </w:rPr>
        <w:t>Neues</w:t>
      </w:r>
      <w:proofErr w:type="spellEnd"/>
      <w:r w:rsidRPr="00966277">
        <w:rPr>
          <w:b/>
          <w:bCs/>
        </w:rPr>
        <w:t xml:space="preserve"> Render.com-Projekt </w:t>
      </w:r>
      <w:proofErr w:type="spellStart"/>
      <w:r w:rsidRPr="00966277">
        <w:rPr>
          <w:b/>
          <w:bCs/>
        </w:rPr>
        <w:t>mit</w:t>
      </w:r>
      <w:proofErr w:type="spellEnd"/>
      <w:r w:rsidRPr="00966277">
        <w:rPr>
          <w:b/>
          <w:bCs/>
        </w:rPr>
        <w:t xml:space="preserve"> Auto-Deploy</w:t>
      </w:r>
    </w:p>
    <w:p w14:paraId="538734D1" w14:textId="77777777" w:rsidR="00966277" w:rsidRPr="00966277" w:rsidRDefault="00966277" w:rsidP="00966277">
      <w:pPr>
        <w:keepNext/>
        <w:keepLines/>
        <w:spacing w:before="160" w:after="80"/>
        <w:outlineLvl w:val="2"/>
        <w:rPr>
          <w:rFonts w:eastAsiaTheme="majorEastAsia" w:cstheme="majorBidi"/>
          <w:color w:val="0F4761" w:themeColor="accent1" w:themeShade="BF"/>
          <w:sz w:val="28"/>
          <w:szCs w:val="28"/>
        </w:rPr>
      </w:pPr>
      <w:bookmarkStart w:id="2" w:name="X0c71fc5ab7711150ee8cfdc27fa000a4abf0644"/>
      <w:r w:rsidRPr="00966277">
        <w:rPr>
          <w:rFonts w:ascii="Segoe UI Emoji" w:eastAsiaTheme="majorEastAsia" w:hAnsi="Segoe UI Emoji" w:cs="Segoe UI Emoji"/>
          <w:color w:val="0F4761" w:themeColor="accent1" w:themeShade="BF"/>
          <w:sz w:val="28"/>
          <w:szCs w:val="28"/>
        </w:rPr>
        <w:t>✅</w:t>
      </w:r>
      <w:r w:rsidRPr="00966277">
        <w:rPr>
          <w:rFonts w:eastAsiaTheme="majorEastAsia" w:cstheme="majorBidi"/>
          <w:color w:val="0F4761" w:themeColor="accent1" w:themeShade="BF"/>
          <w:sz w:val="28"/>
          <w:szCs w:val="28"/>
        </w:rPr>
        <w:t xml:space="preserve"> Schritt 1: </w:t>
      </w:r>
      <w:proofErr w:type="spellStart"/>
      <w:r w:rsidRPr="00966277">
        <w:rPr>
          <w:rFonts w:eastAsiaTheme="majorEastAsia" w:cstheme="majorBidi"/>
          <w:color w:val="0F4761" w:themeColor="accent1" w:themeShade="BF"/>
          <w:sz w:val="28"/>
          <w:szCs w:val="28"/>
        </w:rPr>
        <w:t>Neues</w:t>
      </w:r>
      <w:proofErr w:type="spellEnd"/>
      <w:r w:rsidRPr="00966277">
        <w:rPr>
          <w:rFonts w:eastAsiaTheme="majorEastAsia" w:cstheme="majorBidi"/>
          <w:color w:val="0F4761" w:themeColor="accent1" w:themeShade="BF"/>
          <w:sz w:val="28"/>
          <w:szCs w:val="28"/>
        </w:rPr>
        <w:t xml:space="preserve"> Webservice in Render </w:t>
      </w:r>
      <w:proofErr w:type="spellStart"/>
      <w:r w:rsidRPr="00966277">
        <w:rPr>
          <w:rFonts w:eastAsiaTheme="majorEastAsia" w:cstheme="majorBidi"/>
          <w:color w:val="0F4761" w:themeColor="accent1" w:themeShade="BF"/>
          <w:sz w:val="28"/>
          <w:szCs w:val="28"/>
        </w:rPr>
        <w:t>erstellen</w:t>
      </w:r>
      <w:proofErr w:type="spellEnd"/>
    </w:p>
    <w:p w14:paraId="05020C2C" w14:textId="77777777" w:rsidR="00966277" w:rsidRPr="00966277" w:rsidRDefault="00966277" w:rsidP="00966277">
      <w:pPr>
        <w:numPr>
          <w:ilvl w:val="0"/>
          <w:numId w:val="2"/>
        </w:numPr>
        <w:spacing w:before="36" w:after="36"/>
      </w:pPr>
      <w:r w:rsidRPr="00966277">
        <w:t xml:space="preserve">Login </w:t>
      </w:r>
      <w:proofErr w:type="spellStart"/>
      <w:r w:rsidRPr="00966277">
        <w:t>bei</w:t>
      </w:r>
      <w:proofErr w:type="spellEnd"/>
      <w:r w:rsidRPr="00966277">
        <w:t xml:space="preserve"> </w:t>
      </w:r>
      <w:hyperlink r:id="rId5">
        <w:r w:rsidRPr="00966277">
          <w:rPr>
            <w:color w:val="156082" w:themeColor="accent1"/>
          </w:rPr>
          <w:t>https://render.com</w:t>
        </w:r>
      </w:hyperlink>
    </w:p>
    <w:p w14:paraId="3A99AA15" w14:textId="77777777" w:rsidR="00966277" w:rsidRPr="00966277" w:rsidRDefault="00966277" w:rsidP="00966277">
      <w:pPr>
        <w:numPr>
          <w:ilvl w:val="0"/>
          <w:numId w:val="2"/>
        </w:numPr>
        <w:spacing w:before="36" w:after="36"/>
      </w:pPr>
      <w:r w:rsidRPr="00966277">
        <w:t xml:space="preserve">Klick auf </w:t>
      </w:r>
      <w:r w:rsidRPr="00966277">
        <w:rPr>
          <w:b/>
          <w:bCs/>
        </w:rPr>
        <w:t>“New” &gt; “Web Service”</w:t>
      </w:r>
    </w:p>
    <w:p w14:paraId="341EC704" w14:textId="77777777" w:rsidR="00966277" w:rsidRPr="00966277" w:rsidRDefault="00966277" w:rsidP="00966277">
      <w:pPr>
        <w:numPr>
          <w:ilvl w:val="0"/>
          <w:numId w:val="2"/>
        </w:numPr>
        <w:spacing w:before="36" w:after="36"/>
      </w:pPr>
      <w:proofErr w:type="spellStart"/>
      <w:r w:rsidRPr="00966277">
        <w:t>Wähle</w:t>
      </w:r>
      <w:proofErr w:type="spellEnd"/>
      <w:r w:rsidRPr="00966277">
        <w:t xml:space="preserve"> “Deploy from a Git repository”</w:t>
      </w:r>
    </w:p>
    <w:p w14:paraId="1BC5A0B3" w14:textId="77777777" w:rsidR="00966277" w:rsidRPr="00966277" w:rsidRDefault="00966277" w:rsidP="00966277">
      <w:pPr>
        <w:numPr>
          <w:ilvl w:val="0"/>
          <w:numId w:val="2"/>
        </w:numPr>
        <w:spacing w:before="36" w:after="36"/>
      </w:pPr>
      <w:r w:rsidRPr="00966277">
        <w:t>GitHub-</w:t>
      </w:r>
      <w:proofErr w:type="spellStart"/>
      <w:r w:rsidRPr="00966277">
        <w:t>Zugriff</w:t>
      </w:r>
      <w:proofErr w:type="spellEnd"/>
      <w:r w:rsidRPr="00966277">
        <w:t xml:space="preserve"> </w:t>
      </w:r>
      <w:proofErr w:type="spellStart"/>
      <w:r w:rsidRPr="00966277">
        <w:t>erlauben</w:t>
      </w:r>
      <w:proofErr w:type="spellEnd"/>
      <w:r w:rsidRPr="00966277">
        <w:t xml:space="preserve"> (falls </w:t>
      </w:r>
      <w:proofErr w:type="spellStart"/>
      <w:r w:rsidRPr="00966277">
        <w:t>nicht</w:t>
      </w:r>
      <w:proofErr w:type="spellEnd"/>
      <w:r w:rsidRPr="00966277">
        <w:t xml:space="preserve"> </w:t>
      </w:r>
      <w:proofErr w:type="spellStart"/>
      <w:r w:rsidRPr="00966277">
        <w:t>bereits</w:t>
      </w:r>
      <w:proofErr w:type="spellEnd"/>
      <w:r w:rsidRPr="00966277">
        <w:t xml:space="preserve"> </w:t>
      </w:r>
      <w:proofErr w:type="spellStart"/>
      <w:r w:rsidRPr="00966277">
        <w:t>erfolgt</w:t>
      </w:r>
      <w:proofErr w:type="spellEnd"/>
      <w:r w:rsidRPr="00966277">
        <w:t>)</w:t>
      </w:r>
    </w:p>
    <w:p w14:paraId="07B2A801" w14:textId="77777777" w:rsidR="00966277" w:rsidRPr="00966277" w:rsidRDefault="00966277" w:rsidP="00966277">
      <w:pPr>
        <w:numPr>
          <w:ilvl w:val="0"/>
          <w:numId w:val="2"/>
        </w:numPr>
        <w:spacing w:before="36" w:after="36"/>
      </w:pPr>
      <w:proofErr w:type="spellStart"/>
      <w:r w:rsidRPr="00966277">
        <w:t>Neues</w:t>
      </w:r>
      <w:proofErr w:type="spellEnd"/>
      <w:r w:rsidRPr="00966277">
        <w:t xml:space="preserve"> Repo </w:t>
      </w:r>
      <w:proofErr w:type="spellStart"/>
      <w:r w:rsidRPr="00966277">
        <w:t>auswählen</w:t>
      </w:r>
      <w:proofErr w:type="spellEnd"/>
      <w:r w:rsidRPr="00966277">
        <w:t xml:space="preserve"> (z. B. </w:t>
      </w:r>
      <w:proofErr w:type="spellStart"/>
      <w:r w:rsidRPr="00966277">
        <w:rPr>
          <w:rFonts w:ascii="Consolas" w:hAnsi="Consolas"/>
          <w:sz w:val="22"/>
        </w:rPr>
        <w:t>kalligpt</w:t>
      </w:r>
      <w:proofErr w:type="spellEnd"/>
      <w:r w:rsidRPr="00966277">
        <w:t>)</w:t>
      </w:r>
    </w:p>
    <w:p w14:paraId="6BE3F1F2" w14:textId="77777777" w:rsidR="00966277" w:rsidRPr="00966277" w:rsidRDefault="00966277" w:rsidP="00966277">
      <w:r w:rsidRPr="00966277">
        <w:pict w14:anchorId="12E8A2BF">
          <v:rect id="_x0000_i1031" style="width:0;height:1.5pt" o:hralign="center" o:hrstd="t" o:hr="t"/>
        </w:pict>
      </w:r>
    </w:p>
    <w:p w14:paraId="22C5CAF9" w14:textId="77777777" w:rsidR="00966277" w:rsidRPr="00966277" w:rsidRDefault="00966277" w:rsidP="00966277">
      <w:pPr>
        <w:keepNext/>
        <w:keepLines/>
        <w:spacing w:before="160" w:after="80"/>
        <w:outlineLvl w:val="2"/>
        <w:rPr>
          <w:rFonts w:eastAsiaTheme="majorEastAsia" w:cstheme="majorBidi"/>
          <w:color w:val="0F4761" w:themeColor="accent1" w:themeShade="BF"/>
          <w:sz w:val="28"/>
          <w:szCs w:val="28"/>
        </w:rPr>
      </w:pPr>
      <w:bookmarkStart w:id="3" w:name="schritt-3-grundeinstellungen-setzen"/>
      <w:bookmarkEnd w:id="2"/>
      <w:r w:rsidRPr="00966277">
        <w:rPr>
          <w:rFonts w:ascii="Segoe UI Emoji" w:eastAsiaTheme="majorEastAsia" w:hAnsi="Segoe UI Emoji" w:cs="Segoe UI Emoji"/>
          <w:color w:val="0F4761" w:themeColor="accent1" w:themeShade="BF"/>
          <w:sz w:val="28"/>
          <w:szCs w:val="28"/>
        </w:rPr>
        <w:t>✅</w:t>
      </w:r>
      <w:r w:rsidRPr="00966277">
        <w:rPr>
          <w:rFonts w:eastAsiaTheme="majorEastAsia" w:cstheme="majorBidi"/>
          <w:color w:val="0F4761" w:themeColor="accent1" w:themeShade="BF"/>
          <w:sz w:val="28"/>
          <w:szCs w:val="28"/>
        </w:rPr>
        <w:t xml:space="preserve"> Schritt 2: </w:t>
      </w:r>
      <w:proofErr w:type="spellStart"/>
      <w:r w:rsidRPr="00966277">
        <w:rPr>
          <w:rFonts w:eastAsiaTheme="majorEastAsia" w:cstheme="majorBidi"/>
          <w:color w:val="0F4761" w:themeColor="accent1" w:themeShade="BF"/>
          <w:sz w:val="28"/>
          <w:szCs w:val="28"/>
        </w:rPr>
        <w:t>Grundeinstellungen</w:t>
      </w:r>
      <w:proofErr w:type="spellEnd"/>
      <w:r w:rsidRPr="00966277">
        <w:rPr>
          <w:rFonts w:eastAsiaTheme="majorEastAsia" w:cstheme="majorBidi"/>
          <w:color w:val="0F4761" w:themeColor="accent1" w:themeShade="BF"/>
          <w:sz w:val="28"/>
          <w:szCs w:val="28"/>
        </w:rPr>
        <w:t xml:space="preserve"> </w:t>
      </w:r>
      <w:proofErr w:type="spellStart"/>
      <w:r w:rsidRPr="00966277">
        <w:rPr>
          <w:rFonts w:eastAsiaTheme="majorEastAsia" w:cstheme="majorBidi"/>
          <w:color w:val="0F4761" w:themeColor="accent1" w:themeShade="BF"/>
          <w:sz w:val="28"/>
          <w:szCs w:val="28"/>
        </w:rPr>
        <w:t>setzen</w:t>
      </w:r>
      <w:proofErr w:type="spellEnd"/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901"/>
        <w:gridCol w:w="4393"/>
      </w:tblGrid>
      <w:tr w:rsidR="00966277" w:rsidRPr="00966277" w14:paraId="32F87A73" w14:textId="77777777" w:rsidTr="00AF39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19088841" w14:textId="77777777" w:rsidR="00966277" w:rsidRPr="00966277" w:rsidRDefault="00966277" w:rsidP="00966277">
            <w:pPr>
              <w:spacing w:before="36" w:after="36"/>
            </w:pPr>
            <w:proofErr w:type="spellStart"/>
            <w:r w:rsidRPr="00966277">
              <w:t>Einstellung</w:t>
            </w:r>
            <w:proofErr w:type="spellEnd"/>
          </w:p>
        </w:tc>
        <w:tc>
          <w:tcPr>
            <w:tcW w:w="0" w:type="auto"/>
          </w:tcPr>
          <w:p w14:paraId="775FD843" w14:textId="77777777" w:rsidR="00966277" w:rsidRPr="00966277" w:rsidRDefault="00966277" w:rsidP="00966277">
            <w:pPr>
              <w:spacing w:before="36" w:after="36"/>
            </w:pPr>
            <w:r w:rsidRPr="00966277">
              <w:t>Wert</w:t>
            </w:r>
          </w:p>
        </w:tc>
      </w:tr>
      <w:tr w:rsidR="00966277" w:rsidRPr="00966277" w14:paraId="21A9F44F" w14:textId="77777777" w:rsidTr="00AF39DC">
        <w:tc>
          <w:tcPr>
            <w:tcW w:w="0" w:type="auto"/>
          </w:tcPr>
          <w:p w14:paraId="017E6E37" w14:textId="77777777" w:rsidR="00966277" w:rsidRPr="00966277" w:rsidRDefault="00966277" w:rsidP="00966277">
            <w:pPr>
              <w:spacing w:before="36" w:after="36"/>
            </w:pPr>
            <w:r w:rsidRPr="00966277">
              <w:t>Name</w:t>
            </w:r>
          </w:p>
        </w:tc>
        <w:tc>
          <w:tcPr>
            <w:tcW w:w="0" w:type="auto"/>
          </w:tcPr>
          <w:p w14:paraId="6A56DEB0" w14:textId="77777777" w:rsidR="00966277" w:rsidRPr="00966277" w:rsidRDefault="00966277" w:rsidP="00966277">
            <w:pPr>
              <w:spacing w:before="36" w:after="36"/>
            </w:pPr>
            <w:r w:rsidRPr="00966277">
              <w:t xml:space="preserve">z. B. </w:t>
            </w:r>
            <w:proofErr w:type="spellStart"/>
            <w:r w:rsidRPr="00966277">
              <w:rPr>
                <w:rFonts w:ascii="Consolas" w:hAnsi="Consolas"/>
                <w:sz w:val="22"/>
              </w:rPr>
              <w:t>kalligpt</w:t>
            </w:r>
            <w:proofErr w:type="spellEnd"/>
            <w:r w:rsidRPr="00966277">
              <w:rPr>
                <w:rFonts w:ascii="Consolas" w:hAnsi="Consolas"/>
                <w:sz w:val="22"/>
              </w:rPr>
              <w:t>-app</w:t>
            </w:r>
          </w:p>
        </w:tc>
      </w:tr>
      <w:tr w:rsidR="00966277" w:rsidRPr="00966277" w14:paraId="6A1A3350" w14:textId="77777777" w:rsidTr="00AF39DC">
        <w:tc>
          <w:tcPr>
            <w:tcW w:w="0" w:type="auto"/>
          </w:tcPr>
          <w:p w14:paraId="100E4EFF" w14:textId="77777777" w:rsidR="00966277" w:rsidRPr="00966277" w:rsidRDefault="00966277" w:rsidP="00966277">
            <w:pPr>
              <w:spacing w:before="36" w:after="36"/>
            </w:pPr>
            <w:r w:rsidRPr="00966277">
              <w:t>Branch</w:t>
            </w:r>
          </w:p>
        </w:tc>
        <w:tc>
          <w:tcPr>
            <w:tcW w:w="0" w:type="auto"/>
          </w:tcPr>
          <w:p w14:paraId="0FF94D61" w14:textId="77777777" w:rsidR="00966277" w:rsidRPr="00966277" w:rsidRDefault="00966277" w:rsidP="00966277">
            <w:pPr>
              <w:spacing w:before="36" w:after="36"/>
            </w:pPr>
            <w:r w:rsidRPr="00966277">
              <w:rPr>
                <w:rFonts w:ascii="Consolas" w:hAnsi="Consolas"/>
                <w:sz w:val="22"/>
              </w:rPr>
              <w:t>main</w:t>
            </w:r>
          </w:p>
        </w:tc>
      </w:tr>
      <w:tr w:rsidR="00966277" w:rsidRPr="00966277" w14:paraId="52F239AF" w14:textId="77777777" w:rsidTr="00AF39DC">
        <w:tc>
          <w:tcPr>
            <w:tcW w:w="0" w:type="auto"/>
          </w:tcPr>
          <w:p w14:paraId="0A2F834B" w14:textId="77777777" w:rsidR="00966277" w:rsidRPr="00966277" w:rsidRDefault="00966277" w:rsidP="00966277">
            <w:pPr>
              <w:spacing w:before="36" w:after="36"/>
            </w:pPr>
            <w:r w:rsidRPr="00966277">
              <w:t>Build Command</w:t>
            </w:r>
          </w:p>
        </w:tc>
        <w:tc>
          <w:tcPr>
            <w:tcW w:w="0" w:type="auto"/>
          </w:tcPr>
          <w:p w14:paraId="5BCC980E" w14:textId="77777777" w:rsidR="00966277" w:rsidRPr="00966277" w:rsidRDefault="00966277" w:rsidP="00966277">
            <w:pPr>
              <w:spacing w:before="36" w:after="36"/>
            </w:pPr>
            <w:r w:rsidRPr="00966277">
              <w:rPr>
                <w:rFonts w:ascii="Consolas" w:hAnsi="Consolas"/>
                <w:sz w:val="22"/>
              </w:rPr>
              <w:t>pip install -r requirements.txt</w:t>
            </w:r>
          </w:p>
        </w:tc>
      </w:tr>
      <w:tr w:rsidR="00966277" w:rsidRPr="00966277" w14:paraId="2D81F22D" w14:textId="77777777" w:rsidTr="00AF39DC">
        <w:tc>
          <w:tcPr>
            <w:tcW w:w="0" w:type="auto"/>
          </w:tcPr>
          <w:p w14:paraId="319BDE4B" w14:textId="77777777" w:rsidR="00966277" w:rsidRPr="00966277" w:rsidRDefault="00966277" w:rsidP="00966277">
            <w:pPr>
              <w:spacing w:before="36" w:after="36"/>
            </w:pPr>
            <w:r w:rsidRPr="00966277">
              <w:t>Start Command</w:t>
            </w:r>
          </w:p>
        </w:tc>
        <w:tc>
          <w:tcPr>
            <w:tcW w:w="0" w:type="auto"/>
          </w:tcPr>
          <w:p w14:paraId="43ABB66B" w14:textId="77777777" w:rsidR="00966277" w:rsidRPr="00966277" w:rsidRDefault="00966277" w:rsidP="00966277">
            <w:pPr>
              <w:spacing w:before="36" w:after="36"/>
            </w:pPr>
            <w:r w:rsidRPr="00966277">
              <w:rPr>
                <w:rFonts w:ascii="Consolas" w:hAnsi="Consolas"/>
                <w:sz w:val="22"/>
              </w:rPr>
              <w:t>python kalli_frontend.py</w:t>
            </w:r>
            <w:r w:rsidRPr="00966277">
              <w:t xml:space="preserve"> (</w:t>
            </w:r>
            <w:proofErr w:type="spellStart"/>
            <w:r w:rsidRPr="00966277">
              <w:t>anpassen</w:t>
            </w:r>
            <w:proofErr w:type="spellEnd"/>
            <w:r w:rsidRPr="00966277">
              <w:t>!)</w:t>
            </w:r>
          </w:p>
        </w:tc>
      </w:tr>
      <w:tr w:rsidR="00966277" w:rsidRPr="00966277" w14:paraId="6872A7E4" w14:textId="77777777" w:rsidTr="00AF39DC">
        <w:tc>
          <w:tcPr>
            <w:tcW w:w="0" w:type="auto"/>
          </w:tcPr>
          <w:p w14:paraId="6D3470E0" w14:textId="77777777" w:rsidR="00966277" w:rsidRPr="00966277" w:rsidRDefault="00966277" w:rsidP="00966277">
            <w:pPr>
              <w:spacing w:before="36" w:after="36"/>
            </w:pPr>
            <w:r w:rsidRPr="00966277">
              <w:t>Runtime</w:t>
            </w:r>
          </w:p>
        </w:tc>
        <w:tc>
          <w:tcPr>
            <w:tcW w:w="0" w:type="auto"/>
          </w:tcPr>
          <w:p w14:paraId="0FDB3AFD" w14:textId="77777777" w:rsidR="00966277" w:rsidRPr="00966277" w:rsidRDefault="00966277" w:rsidP="00966277">
            <w:pPr>
              <w:spacing w:before="36" w:after="36"/>
            </w:pPr>
            <w:r w:rsidRPr="00966277">
              <w:t xml:space="preserve">Python 3.11 </w:t>
            </w:r>
            <w:proofErr w:type="spellStart"/>
            <w:r w:rsidRPr="00966277">
              <w:t>oder</w:t>
            </w:r>
            <w:proofErr w:type="spellEnd"/>
            <w:r w:rsidRPr="00966277">
              <w:t xml:space="preserve"> </w:t>
            </w:r>
            <w:proofErr w:type="spellStart"/>
            <w:r w:rsidRPr="00966277">
              <w:t>laut</w:t>
            </w:r>
            <w:proofErr w:type="spellEnd"/>
            <w:r w:rsidRPr="00966277">
              <w:t xml:space="preserve"> </w:t>
            </w:r>
            <w:r w:rsidRPr="00966277">
              <w:rPr>
                <w:rFonts w:ascii="Consolas" w:hAnsi="Consolas"/>
                <w:sz w:val="22"/>
              </w:rPr>
              <w:t>runtime.txt</w:t>
            </w:r>
          </w:p>
        </w:tc>
      </w:tr>
    </w:tbl>
    <w:p w14:paraId="119FC793" w14:textId="77777777" w:rsidR="00966277" w:rsidRPr="00966277" w:rsidRDefault="00966277" w:rsidP="00966277">
      <w:r w:rsidRPr="00966277">
        <w:pict w14:anchorId="01B82F6A">
          <v:rect id="_x0000_i1032" style="width:0;height:1.5pt" o:hralign="center" o:hrstd="t" o:hr="t"/>
        </w:pict>
      </w:r>
    </w:p>
    <w:p w14:paraId="39B7FB8A" w14:textId="77777777" w:rsidR="00966277" w:rsidRPr="00966277" w:rsidRDefault="00966277" w:rsidP="00966277">
      <w:pPr>
        <w:keepNext/>
        <w:keepLines/>
        <w:spacing w:before="160" w:after="80"/>
        <w:outlineLvl w:val="2"/>
        <w:rPr>
          <w:rFonts w:eastAsiaTheme="majorEastAsia" w:cstheme="majorBidi"/>
          <w:color w:val="0F4761" w:themeColor="accent1" w:themeShade="BF"/>
          <w:sz w:val="28"/>
          <w:szCs w:val="28"/>
        </w:rPr>
      </w:pPr>
      <w:bookmarkStart w:id="4" w:name="Xdb5c3695548a5ac489136c4def706deba5407e8"/>
      <w:bookmarkEnd w:id="3"/>
      <w:r w:rsidRPr="00966277">
        <w:rPr>
          <w:rFonts w:ascii="Segoe UI Emoji" w:eastAsiaTheme="majorEastAsia" w:hAnsi="Segoe UI Emoji" w:cs="Segoe UI Emoji"/>
          <w:color w:val="0F4761" w:themeColor="accent1" w:themeShade="BF"/>
          <w:sz w:val="28"/>
          <w:szCs w:val="28"/>
        </w:rPr>
        <w:t>✅</w:t>
      </w:r>
      <w:r w:rsidRPr="00966277">
        <w:rPr>
          <w:rFonts w:eastAsiaTheme="majorEastAsia" w:cstheme="majorBidi"/>
          <w:color w:val="0F4761" w:themeColor="accent1" w:themeShade="BF"/>
          <w:sz w:val="28"/>
          <w:szCs w:val="28"/>
        </w:rPr>
        <w:t xml:space="preserve"> Schritt 3: Port-</w:t>
      </w:r>
      <w:proofErr w:type="spellStart"/>
      <w:r w:rsidRPr="00966277">
        <w:rPr>
          <w:rFonts w:eastAsiaTheme="majorEastAsia" w:cstheme="majorBidi"/>
          <w:color w:val="0F4761" w:themeColor="accent1" w:themeShade="BF"/>
          <w:sz w:val="28"/>
          <w:szCs w:val="28"/>
        </w:rPr>
        <w:t>Konfiguration</w:t>
      </w:r>
      <w:proofErr w:type="spellEnd"/>
      <w:r w:rsidRPr="00966277">
        <w:rPr>
          <w:rFonts w:eastAsiaTheme="majorEastAsia" w:cstheme="majorBidi"/>
          <w:color w:val="0F4761" w:themeColor="accent1" w:themeShade="BF"/>
          <w:sz w:val="28"/>
          <w:szCs w:val="28"/>
        </w:rPr>
        <w:t xml:space="preserve"> </w:t>
      </w:r>
      <w:proofErr w:type="spellStart"/>
      <w:r w:rsidRPr="00966277">
        <w:rPr>
          <w:rFonts w:eastAsiaTheme="majorEastAsia" w:cstheme="majorBidi"/>
          <w:color w:val="0F4761" w:themeColor="accent1" w:themeShade="BF"/>
          <w:sz w:val="28"/>
          <w:szCs w:val="28"/>
        </w:rPr>
        <w:t>im</w:t>
      </w:r>
      <w:proofErr w:type="spellEnd"/>
      <w:r w:rsidRPr="00966277">
        <w:rPr>
          <w:rFonts w:eastAsiaTheme="majorEastAsia" w:cstheme="majorBidi"/>
          <w:color w:val="0F4761" w:themeColor="accent1" w:themeShade="BF"/>
          <w:sz w:val="28"/>
          <w:szCs w:val="28"/>
        </w:rPr>
        <w:t xml:space="preserve"> Python-Code</w:t>
      </w:r>
    </w:p>
    <w:p w14:paraId="6239AC41" w14:textId="77777777" w:rsidR="00966277" w:rsidRPr="00966277" w:rsidRDefault="00966277" w:rsidP="00966277">
      <w:pPr>
        <w:spacing w:before="180" w:after="180"/>
      </w:pPr>
      <w:r w:rsidRPr="00966277">
        <w:t xml:space="preserve">Falls du </w:t>
      </w:r>
      <w:proofErr w:type="spellStart"/>
      <w:r w:rsidRPr="00966277">
        <w:t>Gradio</w:t>
      </w:r>
      <w:proofErr w:type="spellEnd"/>
      <w:r w:rsidRPr="00966277">
        <w:t xml:space="preserve"> </w:t>
      </w:r>
      <w:proofErr w:type="spellStart"/>
      <w:r w:rsidRPr="00966277">
        <w:t>nutzt</w:t>
      </w:r>
      <w:proofErr w:type="spellEnd"/>
      <w:r w:rsidRPr="00966277">
        <w:t xml:space="preserve">, </w:t>
      </w:r>
      <w:proofErr w:type="spellStart"/>
      <w:r w:rsidRPr="00966277">
        <w:t>im</w:t>
      </w:r>
      <w:proofErr w:type="spellEnd"/>
      <w:r w:rsidRPr="00966277">
        <w:t xml:space="preserve"> Python-Script (z. B. </w:t>
      </w:r>
      <w:r w:rsidRPr="00966277">
        <w:rPr>
          <w:rFonts w:ascii="Consolas" w:hAnsi="Consolas"/>
          <w:sz w:val="22"/>
        </w:rPr>
        <w:t>kalli_frontend.py</w:t>
      </w:r>
      <w:r w:rsidRPr="00966277">
        <w:t xml:space="preserve">) </w:t>
      </w:r>
      <w:proofErr w:type="spellStart"/>
      <w:r w:rsidRPr="00966277">
        <w:t>sicherstellen</w:t>
      </w:r>
      <w:proofErr w:type="spellEnd"/>
      <w:r w:rsidRPr="00966277">
        <w:t>:</w:t>
      </w:r>
    </w:p>
    <w:p w14:paraId="5992329F" w14:textId="77777777" w:rsidR="00966277" w:rsidRPr="00966277" w:rsidRDefault="00966277" w:rsidP="00966277">
      <w:pPr>
        <w:wordWrap w:val="0"/>
        <w:rPr>
          <w:rFonts w:ascii="Consolas" w:hAnsi="Consolas"/>
          <w:sz w:val="22"/>
        </w:rPr>
      </w:pPr>
      <w:proofErr w:type="spellStart"/>
      <w:proofErr w:type="gramStart"/>
      <w:r w:rsidRPr="00966277">
        <w:rPr>
          <w:rFonts w:ascii="Consolas" w:hAnsi="Consolas"/>
          <w:sz w:val="22"/>
        </w:rPr>
        <w:lastRenderedPageBreak/>
        <w:t>iface.launch</w:t>
      </w:r>
      <w:proofErr w:type="spellEnd"/>
      <w:proofErr w:type="gramEnd"/>
      <w:r w:rsidRPr="00966277">
        <w:rPr>
          <w:rFonts w:ascii="Consolas" w:hAnsi="Consolas"/>
          <w:sz w:val="22"/>
        </w:rPr>
        <w:t>(</w:t>
      </w:r>
      <w:proofErr w:type="spellStart"/>
      <w:r w:rsidRPr="00966277">
        <w:rPr>
          <w:rFonts w:ascii="Consolas" w:hAnsi="Consolas"/>
          <w:sz w:val="22"/>
        </w:rPr>
        <w:t>server_name</w:t>
      </w:r>
      <w:proofErr w:type="spellEnd"/>
      <w:r w:rsidRPr="00966277">
        <w:rPr>
          <w:rFonts w:ascii="Consolas" w:hAnsi="Consolas"/>
          <w:color w:val="666666"/>
          <w:sz w:val="22"/>
        </w:rPr>
        <w:t>=</w:t>
      </w:r>
      <w:r w:rsidRPr="00966277">
        <w:rPr>
          <w:rFonts w:ascii="Consolas" w:hAnsi="Consolas"/>
          <w:color w:val="4070A0"/>
          <w:sz w:val="22"/>
        </w:rPr>
        <w:t>"0.0.0.0"</w:t>
      </w:r>
      <w:r w:rsidRPr="00966277">
        <w:rPr>
          <w:rFonts w:ascii="Consolas" w:hAnsi="Consolas"/>
          <w:sz w:val="22"/>
        </w:rPr>
        <w:t xml:space="preserve">, </w:t>
      </w:r>
      <w:proofErr w:type="spellStart"/>
      <w:r w:rsidRPr="00966277">
        <w:rPr>
          <w:rFonts w:ascii="Consolas" w:hAnsi="Consolas"/>
          <w:sz w:val="22"/>
        </w:rPr>
        <w:t>server_port</w:t>
      </w:r>
      <w:proofErr w:type="spellEnd"/>
      <w:r w:rsidRPr="00966277">
        <w:rPr>
          <w:rFonts w:ascii="Consolas" w:hAnsi="Consolas"/>
          <w:color w:val="666666"/>
          <w:sz w:val="22"/>
        </w:rPr>
        <w:t>=</w:t>
      </w:r>
      <w:proofErr w:type="gramStart"/>
      <w:r w:rsidRPr="00966277">
        <w:rPr>
          <w:rFonts w:ascii="Consolas" w:hAnsi="Consolas"/>
          <w:color w:val="008000"/>
          <w:sz w:val="22"/>
        </w:rPr>
        <w:t>int</w:t>
      </w:r>
      <w:r w:rsidRPr="00966277">
        <w:rPr>
          <w:rFonts w:ascii="Consolas" w:hAnsi="Consolas"/>
          <w:sz w:val="22"/>
        </w:rPr>
        <w:t>(</w:t>
      </w:r>
      <w:proofErr w:type="spellStart"/>
      <w:r w:rsidRPr="00966277">
        <w:rPr>
          <w:rFonts w:ascii="Consolas" w:hAnsi="Consolas"/>
          <w:sz w:val="22"/>
        </w:rPr>
        <w:t>os.environ.get</w:t>
      </w:r>
      <w:proofErr w:type="spellEnd"/>
      <w:r w:rsidRPr="00966277">
        <w:rPr>
          <w:rFonts w:ascii="Consolas" w:hAnsi="Consolas"/>
          <w:sz w:val="22"/>
        </w:rPr>
        <w:t>(</w:t>
      </w:r>
      <w:proofErr w:type="gramEnd"/>
      <w:r w:rsidRPr="00966277">
        <w:rPr>
          <w:rFonts w:ascii="Consolas" w:hAnsi="Consolas"/>
          <w:color w:val="4070A0"/>
          <w:sz w:val="22"/>
        </w:rPr>
        <w:t>"PORT"</w:t>
      </w:r>
      <w:r w:rsidRPr="00966277">
        <w:rPr>
          <w:rFonts w:ascii="Consolas" w:hAnsi="Consolas"/>
          <w:sz w:val="22"/>
        </w:rPr>
        <w:t xml:space="preserve">, </w:t>
      </w:r>
      <w:r w:rsidRPr="00966277">
        <w:rPr>
          <w:rFonts w:ascii="Consolas" w:hAnsi="Consolas"/>
          <w:color w:val="40A070"/>
          <w:sz w:val="22"/>
        </w:rPr>
        <w:t>7860</w:t>
      </w:r>
      <w:r w:rsidRPr="00966277">
        <w:rPr>
          <w:rFonts w:ascii="Consolas" w:hAnsi="Consolas"/>
          <w:sz w:val="22"/>
        </w:rPr>
        <w:t>)))</w:t>
      </w:r>
    </w:p>
    <w:p w14:paraId="58ACE503" w14:textId="77777777" w:rsidR="00966277" w:rsidRPr="00966277" w:rsidRDefault="00966277" w:rsidP="00966277">
      <w:r w:rsidRPr="00966277">
        <w:pict w14:anchorId="11FFA790">
          <v:rect id="_x0000_i1033" style="width:0;height:1.5pt" o:hralign="center" o:hrstd="t" o:hr="t"/>
        </w:pict>
      </w:r>
    </w:p>
    <w:p w14:paraId="7BDA8977" w14:textId="77777777" w:rsidR="00966277" w:rsidRPr="00966277" w:rsidRDefault="00966277" w:rsidP="00966277">
      <w:pPr>
        <w:keepNext/>
        <w:keepLines/>
        <w:spacing w:before="160" w:after="80"/>
        <w:outlineLvl w:val="2"/>
        <w:rPr>
          <w:rFonts w:eastAsiaTheme="majorEastAsia" w:cstheme="majorBidi"/>
          <w:color w:val="0F4761" w:themeColor="accent1" w:themeShade="BF"/>
          <w:sz w:val="28"/>
          <w:szCs w:val="28"/>
        </w:rPr>
      </w:pPr>
      <w:bookmarkStart w:id="5" w:name="schritt-5-environment-variables-setzen"/>
      <w:bookmarkEnd w:id="4"/>
      <w:r w:rsidRPr="00966277">
        <w:rPr>
          <w:rFonts w:ascii="Segoe UI Emoji" w:eastAsiaTheme="majorEastAsia" w:hAnsi="Segoe UI Emoji" w:cs="Segoe UI Emoji"/>
          <w:color w:val="0F4761" w:themeColor="accent1" w:themeShade="BF"/>
          <w:sz w:val="28"/>
          <w:szCs w:val="28"/>
        </w:rPr>
        <w:t>✅</w:t>
      </w:r>
      <w:r w:rsidRPr="00966277">
        <w:rPr>
          <w:rFonts w:eastAsiaTheme="majorEastAsia" w:cstheme="majorBidi"/>
          <w:color w:val="0F4761" w:themeColor="accent1" w:themeShade="BF"/>
          <w:sz w:val="28"/>
          <w:szCs w:val="28"/>
        </w:rPr>
        <w:t xml:space="preserve"> Schritt 4: Environment Variables </w:t>
      </w:r>
      <w:proofErr w:type="spellStart"/>
      <w:r w:rsidRPr="00966277">
        <w:rPr>
          <w:rFonts w:eastAsiaTheme="majorEastAsia" w:cstheme="majorBidi"/>
          <w:color w:val="0F4761" w:themeColor="accent1" w:themeShade="BF"/>
          <w:sz w:val="28"/>
          <w:szCs w:val="28"/>
        </w:rPr>
        <w:t>setzen</w:t>
      </w:r>
      <w:proofErr w:type="spellEnd"/>
    </w:p>
    <w:p w14:paraId="09D89138" w14:textId="77777777" w:rsidR="00966277" w:rsidRPr="00966277" w:rsidRDefault="00966277" w:rsidP="00966277">
      <w:pPr>
        <w:spacing w:before="180" w:after="180"/>
      </w:pPr>
      <w:proofErr w:type="spellStart"/>
      <w:r w:rsidRPr="00966277">
        <w:t>Im</w:t>
      </w:r>
      <w:proofErr w:type="spellEnd"/>
      <w:r w:rsidRPr="00966277">
        <w:t xml:space="preserve"> Tab </w:t>
      </w:r>
      <w:r w:rsidRPr="00966277">
        <w:rPr>
          <w:b/>
          <w:bCs/>
        </w:rPr>
        <w:t>Environment</w:t>
      </w:r>
      <w:r w:rsidRPr="00966277">
        <w:t>:</w:t>
      </w:r>
    </w:p>
    <w:p w14:paraId="5447D5E7" w14:textId="77777777" w:rsidR="00966277" w:rsidRPr="00966277" w:rsidRDefault="00966277" w:rsidP="00966277">
      <w:pPr>
        <w:numPr>
          <w:ilvl w:val="0"/>
          <w:numId w:val="3"/>
        </w:numPr>
        <w:spacing w:before="36" w:after="36"/>
      </w:pPr>
      <w:r w:rsidRPr="00966277">
        <w:rPr>
          <w:rFonts w:ascii="Consolas" w:hAnsi="Consolas"/>
          <w:sz w:val="22"/>
        </w:rPr>
        <w:t>SUPABASE_URL</w:t>
      </w:r>
    </w:p>
    <w:p w14:paraId="62E5E079" w14:textId="77777777" w:rsidR="00966277" w:rsidRPr="00966277" w:rsidRDefault="00966277" w:rsidP="00966277">
      <w:pPr>
        <w:numPr>
          <w:ilvl w:val="0"/>
          <w:numId w:val="3"/>
        </w:numPr>
        <w:spacing w:before="36" w:after="36"/>
      </w:pPr>
      <w:r w:rsidRPr="00966277">
        <w:rPr>
          <w:rFonts w:ascii="Consolas" w:hAnsi="Consolas"/>
          <w:sz w:val="22"/>
        </w:rPr>
        <w:t>SUPABASE_SERVICE_ROLE</w:t>
      </w:r>
    </w:p>
    <w:p w14:paraId="27E16ED4" w14:textId="77777777" w:rsidR="00966277" w:rsidRPr="00966277" w:rsidRDefault="00966277" w:rsidP="00966277">
      <w:pPr>
        <w:numPr>
          <w:ilvl w:val="0"/>
          <w:numId w:val="3"/>
        </w:numPr>
        <w:spacing w:before="36" w:after="36"/>
      </w:pPr>
      <w:r w:rsidRPr="00966277">
        <w:rPr>
          <w:rFonts w:ascii="Consolas" w:hAnsi="Consolas"/>
          <w:sz w:val="22"/>
        </w:rPr>
        <w:t>OPENAI_API_KEY</w:t>
      </w:r>
    </w:p>
    <w:p w14:paraId="0E6591F0" w14:textId="77777777" w:rsidR="00966277" w:rsidRPr="00966277" w:rsidRDefault="00966277" w:rsidP="00966277">
      <w:pPr>
        <w:numPr>
          <w:ilvl w:val="0"/>
          <w:numId w:val="3"/>
        </w:numPr>
        <w:spacing w:before="36" w:after="36"/>
      </w:pPr>
      <w:proofErr w:type="spellStart"/>
      <w:r w:rsidRPr="00966277">
        <w:t>ggf</w:t>
      </w:r>
      <w:proofErr w:type="spellEnd"/>
      <w:r w:rsidRPr="00966277">
        <w:t xml:space="preserve">. </w:t>
      </w:r>
      <w:r w:rsidRPr="00966277">
        <w:rPr>
          <w:rFonts w:ascii="Consolas" w:hAnsi="Consolas"/>
          <w:sz w:val="22"/>
        </w:rPr>
        <w:t>DEBUG_MODE</w:t>
      </w:r>
    </w:p>
    <w:p w14:paraId="699C4C46" w14:textId="77777777" w:rsidR="00966277" w:rsidRPr="00966277" w:rsidRDefault="00966277" w:rsidP="00966277">
      <w:r w:rsidRPr="00966277">
        <w:pict w14:anchorId="17CBFFAE">
          <v:rect id="_x0000_i1034" style="width:0;height:1.5pt" o:hralign="center" o:hrstd="t" o:hr="t"/>
        </w:pict>
      </w:r>
    </w:p>
    <w:p w14:paraId="2C26FA17" w14:textId="77777777" w:rsidR="00966277" w:rsidRPr="00966277" w:rsidRDefault="00966277" w:rsidP="00966277">
      <w:pPr>
        <w:keepNext/>
        <w:keepLines/>
        <w:spacing w:before="160" w:after="80"/>
        <w:outlineLvl w:val="2"/>
        <w:rPr>
          <w:rFonts w:eastAsiaTheme="majorEastAsia" w:cstheme="majorBidi"/>
          <w:color w:val="0F4761" w:themeColor="accent1" w:themeShade="BF"/>
          <w:sz w:val="28"/>
          <w:szCs w:val="28"/>
        </w:rPr>
      </w:pPr>
      <w:bookmarkStart w:id="6" w:name="schritt-6-auto-deploy-aktivieren"/>
      <w:bookmarkEnd w:id="5"/>
      <w:r w:rsidRPr="00966277">
        <w:rPr>
          <w:rFonts w:ascii="Segoe UI Emoji" w:eastAsiaTheme="majorEastAsia" w:hAnsi="Segoe UI Emoji" w:cs="Segoe UI Emoji"/>
          <w:color w:val="0F4761" w:themeColor="accent1" w:themeShade="BF"/>
          <w:sz w:val="28"/>
          <w:szCs w:val="28"/>
        </w:rPr>
        <w:t>✅</w:t>
      </w:r>
      <w:r w:rsidRPr="00966277">
        <w:rPr>
          <w:rFonts w:eastAsiaTheme="majorEastAsia" w:cstheme="majorBidi"/>
          <w:color w:val="0F4761" w:themeColor="accent1" w:themeShade="BF"/>
          <w:sz w:val="28"/>
          <w:szCs w:val="28"/>
        </w:rPr>
        <w:t xml:space="preserve"> Schritt 5: Auto-Deploy </w:t>
      </w:r>
      <w:proofErr w:type="spellStart"/>
      <w:r w:rsidRPr="00966277">
        <w:rPr>
          <w:rFonts w:eastAsiaTheme="majorEastAsia" w:cstheme="majorBidi"/>
          <w:color w:val="0F4761" w:themeColor="accent1" w:themeShade="BF"/>
          <w:sz w:val="28"/>
          <w:szCs w:val="28"/>
        </w:rPr>
        <w:t>aktivieren</w:t>
      </w:r>
      <w:proofErr w:type="spellEnd"/>
    </w:p>
    <w:p w14:paraId="6E5503F8" w14:textId="77777777" w:rsidR="00966277" w:rsidRPr="00966277" w:rsidRDefault="00966277" w:rsidP="00966277">
      <w:pPr>
        <w:numPr>
          <w:ilvl w:val="0"/>
          <w:numId w:val="6"/>
        </w:numPr>
        <w:spacing w:before="36" w:after="36"/>
      </w:pPr>
      <w:r w:rsidRPr="00966277">
        <w:t xml:space="preserve">Reiter </w:t>
      </w:r>
      <w:r w:rsidRPr="00966277">
        <w:rPr>
          <w:b/>
          <w:bCs/>
        </w:rPr>
        <w:t>“Settings” &gt; “Deploy”</w:t>
      </w:r>
    </w:p>
    <w:p w14:paraId="4E862319" w14:textId="77777777" w:rsidR="00966277" w:rsidRPr="00966277" w:rsidRDefault="00966277" w:rsidP="00966277">
      <w:pPr>
        <w:numPr>
          <w:ilvl w:val="0"/>
          <w:numId w:val="6"/>
        </w:numPr>
        <w:spacing w:before="36" w:after="36"/>
      </w:pPr>
      <w:r w:rsidRPr="00966277">
        <w:t xml:space="preserve">Haken </w:t>
      </w:r>
      <w:proofErr w:type="spellStart"/>
      <w:r w:rsidRPr="00966277">
        <w:t>setzen</w:t>
      </w:r>
      <w:proofErr w:type="spellEnd"/>
      <w:r w:rsidRPr="00966277">
        <w:t xml:space="preserve"> </w:t>
      </w:r>
      <w:proofErr w:type="spellStart"/>
      <w:r w:rsidRPr="00966277">
        <w:t>bei</w:t>
      </w:r>
      <w:proofErr w:type="spellEnd"/>
      <w:r w:rsidRPr="00966277">
        <w:t xml:space="preserve"> “Auto-Deploy”</w:t>
      </w:r>
    </w:p>
    <w:p w14:paraId="0AFD6667" w14:textId="77777777" w:rsidR="00966277" w:rsidRPr="00966277" w:rsidRDefault="00966277" w:rsidP="00966277">
      <w:pPr>
        <w:numPr>
          <w:ilvl w:val="0"/>
          <w:numId w:val="6"/>
        </w:numPr>
        <w:spacing w:before="36" w:after="36"/>
      </w:pPr>
      <w:r w:rsidRPr="00966277">
        <w:t xml:space="preserve">“Pull Request Previews” </w:t>
      </w:r>
      <w:proofErr w:type="spellStart"/>
      <w:r w:rsidRPr="00966277">
        <w:t>ggf</w:t>
      </w:r>
      <w:proofErr w:type="spellEnd"/>
      <w:r w:rsidRPr="00966277">
        <w:t xml:space="preserve">. </w:t>
      </w:r>
      <w:proofErr w:type="spellStart"/>
      <w:r w:rsidRPr="00966277">
        <w:t>deaktivieren</w:t>
      </w:r>
      <w:proofErr w:type="spellEnd"/>
    </w:p>
    <w:p w14:paraId="364E3B9C" w14:textId="77777777" w:rsidR="00966277" w:rsidRPr="00966277" w:rsidRDefault="00966277" w:rsidP="00966277">
      <w:r w:rsidRPr="00966277">
        <w:pict w14:anchorId="081C81D1">
          <v:rect id="_x0000_i1035" style="width:0;height:1.5pt" o:hralign="center" o:hrstd="t" o:hr="t"/>
        </w:pict>
      </w:r>
    </w:p>
    <w:p w14:paraId="7251A05E" w14:textId="77777777" w:rsidR="00966277" w:rsidRPr="00966277" w:rsidRDefault="00966277" w:rsidP="00966277">
      <w:pPr>
        <w:keepNext/>
        <w:keepLines/>
        <w:spacing w:before="160" w:after="80"/>
        <w:outlineLvl w:val="2"/>
        <w:rPr>
          <w:rFonts w:eastAsiaTheme="majorEastAsia" w:cstheme="majorBidi"/>
          <w:color w:val="0F4761" w:themeColor="accent1" w:themeShade="BF"/>
          <w:sz w:val="28"/>
          <w:szCs w:val="28"/>
        </w:rPr>
      </w:pPr>
      <w:bookmarkStart w:id="7" w:name="X7286efd64c6ed21b8846d2d0f3681eccc314d2b"/>
      <w:bookmarkEnd w:id="6"/>
      <w:r w:rsidRPr="00966277">
        <w:rPr>
          <w:rFonts w:ascii="Segoe UI Emoji" w:eastAsiaTheme="majorEastAsia" w:hAnsi="Segoe UI Emoji" w:cs="Segoe UI Emoji"/>
          <w:color w:val="0F4761" w:themeColor="accent1" w:themeShade="BF"/>
          <w:sz w:val="28"/>
          <w:szCs w:val="28"/>
        </w:rPr>
        <w:t>✅</w:t>
      </w:r>
      <w:r w:rsidRPr="00966277">
        <w:rPr>
          <w:rFonts w:eastAsiaTheme="majorEastAsia" w:cstheme="majorBidi"/>
          <w:color w:val="0F4761" w:themeColor="accent1" w:themeShade="BF"/>
          <w:sz w:val="28"/>
          <w:szCs w:val="28"/>
        </w:rPr>
        <w:t xml:space="preserve"> Schritt 6: (Optional) Custom Domain </w:t>
      </w:r>
      <w:proofErr w:type="spellStart"/>
      <w:r w:rsidRPr="00966277">
        <w:rPr>
          <w:rFonts w:eastAsiaTheme="majorEastAsia" w:cstheme="majorBidi"/>
          <w:color w:val="0F4761" w:themeColor="accent1" w:themeShade="BF"/>
          <w:sz w:val="28"/>
          <w:szCs w:val="28"/>
        </w:rPr>
        <w:t>verknüpfen</w:t>
      </w:r>
      <w:proofErr w:type="spellEnd"/>
    </w:p>
    <w:p w14:paraId="4082280A" w14:textId="77777777" w:rsidR="00966277" w:rsidRPr="00966277" w:rsidRDefault="00966277" w:rsidP="00966277">
      <w:pPr>
        <w:numPr>
          <w:ilvl w:val="0"/>
          <w:numId w:val="3"/>
        </w:numPr>
        <w:spacing w:before="36" w:after="36"/>
      </w:pPr>
      <w:r w:rsidRPr="00966277">
        <w:t xml:space="preserve">“Custom Domains” &gt; Domain </w:t>
      </w:r>
      <w:proofErr w:type="spellStart"/>
      <w:r w:rsidRPr="00966277">
        <w:t>hinzufügen</w:t>
      </w:r>
      <w:proofErr w:type="spellEnd"/>
      <w:r w:rsidRPr="00966277">
        <w:t xml:space="preserve"> (z. B. </w:t>
      </w:r>
      <w:r w:rsidRPr="00966277">
        <w:rPr>
          <w:rFonts w:ascii="Consolas" w:hAnsi="Consolas"/>
          <w:sz w:val="22"/>
        </w:rPr>
        <w:t>kalligpt.de</w:t>
      </w:r>
      <w:r w:rsidRPr="00966277">
        <w:t>)</w:t>
      </w:r>
    </w:p>
    <w:p w14:paraId="5C46E511" w14:textId="77777777" w:rsidR="00966277" w:rsidRPr="00966277" w:rsidRDefault="00966277" w:rsidP="00966277">
      <w:pPr>
        <w:numPr>
          <w:ilvl w:val="0"/>
          <w:numId w:val="3"/>
        </w:numPr>
        <w:spacing w:before="36" w:after="36"/>
      </w:pPr>
      <w:r w:rsidRPr="00966277">
        <w:t xml:space="preserve">DNS </w:t>
      </w:r>
      <w:proofErr w:type="spellStart"/>
      <w:r w:rsidRPr="00966277">
        <w:t>bei</w:t>
      </w:r>
      <w:proofErr w:type="spellEnd"/>
      <w:r w:rsidRPr="00966277">
        <w:t xml:space="preserve"> IONOS </w:t>
      </w:r>
      <w:proofErr w:type="spellStart"/>
      <w:r w:rsidRPr="00966277">
        <w:t>anpassen</w:t>
      </w:r>
      <w:proofErr w:type="spellEnd"/>
      <w:r w:rsidRPr="00966277">
        <w:t xml:space="preserve"> (A-Record </w:t>
      </w:r>
      <w:proofErr w:type="spellStart"/>
      <w:r w:rsidRPr="00966277">
        <w:t>oder</w:t>
      </w:r>
      <w:proofErr w:type="spellEnd"/>
      <w:r w:rsidRPr="00966277">
        <w:t xml:space="preserve"> CNAME)</w:t>
      </w:r>
    </w:p>
    <w:p w14:paraId="26CEAA6C" w14:textId="77777777" w:rsidR="00966277" w:rsidRPr="00966277" w:rsidRDefault="00966277" w:rsidP="00966277">
      <w:pPr>
        <w:numPr>
          <w:ilvl w:val="0"/>
          <w:numId w:val="3"/>
        </w:numPr>
        <w:spacing w:before="36" w:after="36"/>
      </w:pPr>
      <w:r w:rsidRPr="00966277">
        <w:t>SSL-</w:t>
      </w:r>
      <w:proofErr w:type="spellStart"/>
      <w:r w:rsidRPr="00966277">
        <w:t>Zertifikat</w:t>
      </w:r>
      <w:proofErr w:type="spellEnd"/>
      <w:r w:rsidRPr="00966277">
        <w:t xml:space="preserve"> </w:t>
      </w:r>
      <w:proofErr w:type="spellStart"/>
      <w:r w:rsidRPr="00966277">
        <w:t>aktivieren</w:t>
      </w:r>
      <w:proofErr w:type="spellEnd"/>
      <w:r w:rsidRPr="00966277">
        <w:t xml:space="preserve"> (Let’s Encrypt)</w:t>
      </w:r>
    </w:p>
    <w:p w14:paraId="616CC4A1" w14:textId="77777777" w:rsidR="00966277" w:rsidRPr="00966277" w:rsidRDefault="00966277" w:rsidP="00966277">
      <w:r w:rsidRPr="00966277">
        <w:pict w14:anchorId="48ACECF7">
          <v:rect id="_x0000_i1036" style="width:0;height:1.5pt" o:hralign="center" o:hrstd="t" o:hr="t"/>
        </w:pict>
      </w:r>
    </w:p>
    <w:p w14:paraId="24C034B3" w14:textId="77777777" w:rsidR="00966277" w:rsidRPr="00966277" w:rsidRDefault="00966277" w:rsidP="00966277">
      <w:pPr>
        <w:keepNext/>
        <w:keepLines/>
        <w:spacing w:before="160" w:after="80"/>
        <w:outlineLvl w:val="2"/>
        <w:rPr>
          <w:rFonts w:eastAsiaTheme="majorEastAsia" w:cstheme="majorBidi"/>
          <w:color w:val="0F4761" w:themeColor="accent1" w:themeShade="BF"/>
          <w:sz w:val="28"/>
          <w:szCs w:val="28"/>
        </w:rPr>
      </w:pPr>
      <w:bookmarkStart w:id="8" w:name="schritt-8-test-finalisierung"/>
      <w:bookmarkEnd w:id="7"/>
      <w:r w:rsidRPr="00966277">
        <w:rPr>
          <w:rFonts w:ascii="Segoe UI Emoji" w:eastAsiaTheme="majorEastAsia" w:hAnsi="Segoe UI Emoji" w:cs="Segoe UI Emoji"/>
          <w:color w:val="0F4761" w:themeColor="accent1" w:themeShade="BF"/>
          <w:sz w:val="28"/>
          <w:szCs w:val="28"/>
        </w:rPr>
        <w:t>✅</w:t>
      </w:r>
      <w:r w:rsidRPr="00966277">
        <w:rPr>
          <w:rFonts w:eastAsiaTheme="majorEastAsia" w:cstheme="majorBidi"/>
          <w:color w:val="0F4761" w:themeColor="accent1" w:themeShade="BF"/>
          <w:sz w:val="28"/>
          <w:szCs w:val="28"/>
        </w:rPr>
        <w:t xml:space="preserve"> Schritt 7: Test &amp; </w:t>
      </w:r>
      <w:proofErr w:type="spellStart"/>
      <w:r w:rsidRPr="00966277">
        <w:rPr>
          <w:rFonts w:eastAsiaTheme="majorEastAsia" w:cstheme="majorBidi"/>
          <w:color w:val="0F4761" w:themeColor="accent1" w:themeShade="BF"/>
          <w:sz w:val="28"/>
          <w:szCs w:val="28"/>
        </w:rPr>
        <w:t>Finalisierung</w:t>
      </w:r>
      <w:proofErr w:type="spellEnd"/>
    </w:p>
    <w:p w14:paraId="7CB27331" w14:textId="77777777" w:rsidR="00966277" w:rsidRPr="00966277" w:rsidRDefault="00966277" w:rsidP="00966277">
      <w:pPr>
        <w:numPr>
          <w:ilvl w:val="0"/>
          <w:numId w:val="3"/>
        </w:numPr>
        <w:spacing w:before="36" w:after="36"/>
      </w:pPr>
      <w:r w:rsidRPr="00966277">
        <w:t xml:space="preserve">Projekt </w:t>
      </w:r>
      <w:proofErr w:type="spellStart"/>
      <w:r w:rsidRPr="00966277">
        <w:t>einmal</w:t>
      </w:r>
      <w:proofErr w:type="spellEnd"/>
      <w:r w:rsidRPr="00966277">
        <w:t xml:space="preserve"> </w:t>
      </w:r>
      <w:proofErr w:type="spellStart"/>
      <w:r w:rsidRPr="00966277">
        <w:t>manuell</w:t>
      </w:r>
      <w:proofErr w:type="spellEnd"/>
      <w:r w:rsidRPr="00966277">
        <w:t xml:space="preserve"> </w:t>
      </w:r>
      <w:proofErr w:type="spellStart"/>
      <w:r w:rsidRPr="00966277">
        <w:t>deployen</w:t>
      </w:r>
      <w:proofErr w:type="spellEnd"/>
    </w:p>
    <w:p w14:paraId="64FA1988" w14:textId="77777777" w:rsidR="00966277" w:rsidRPr="00966277" w:rsidRDefault="00966277" w:rsidP="00966277">
      <w:pPr>
        <w:numPr>
          <w:ilvl w:val="0"/>
          <w:numId w:val="3"/>
        </w:numPr>
        <w:spacing w:before="36" w:after="36"/>
      </w:pPr>
      <w:r w:rsidRPr="00966277">
        <w:t xml:space="preserve">Frontend </w:t>
      </w:r>
      <w:proofErr w:type="spellStart"/>
      <w:r w:rsidRPr="00966277">
        <w:t>aufrufen</w:t>
      </w:r>
      <w:proofErr w:type="spellEnd"/>
      <w:r w:rsidRPr="00966277">
        <w:t xml:space="preserve"> und </w:t>
      </w:r>
      <w:proofErr w:type="spellStart"/>
      <w:r w:rsidRPr="00966277">
        <w:t>testen</w:t>
      </w:r>
      <w:proofErr w:type="spellEnd"/>
    </w:p>
    <w:p w14:paraId="69B264A0" w14:textId="77777777" w:rsidR="00966277" w:rsidRPr="00966277" w:rsidRDefault="00966277" w:rsidP="00966277">
      <w:pPr>
        <w:numPr>
          <w:ilvl w:val="0"/>
          <w:numId w:val="3"/>
        </w:numPr>
        <w:spacing w:before="36" w:after="36"/>
      </w:pPr>
      <w:r w:rsidRPr="00966277">
        <w:t xml:space="preserve">Logs </w:t>
      </w:r>
      <w:proofErr w:type="spellStart"/>
      <w:r w:rsidRPr="00966277">
        <w:t>im</w:t>
      </w:r>
      <w:proofErr w:type="spellEnd"/>
      <w:r w:rsidRPr="00966277">
        <w:t xml:space="preserve"> Auge </w:t>
      </w:r>
      <w:proofErr w:type="spellStart"/>
      <w:r w:rsidRPr="00966277">
        <w:t>behalten</w:t>
      </w:r>
      <w:proofErr w:type="spellEnd"/>
    </w:p>
    <w:p w14:paraId="7BCB2F61" w14:textId="77777777" w:rsidR="00966277" w:rsidRPr="00966277" w:rsidRDefault="00966277" w:rsidP="00966277">
      <w:pPr>
        <w:numPr>
          <w:ilvl w:val="0"/>
          <w:numId w:val="3"/>
        </w:numPr>
        <w:spacing w:before="36" w:after="36"/>
      </w:pPr>
      <w:r w:rsidRPr="00966277">
        <w:t xml:space="preserve">Wenn </w:t>
      </w:r>
      <w:proofErr w:type="spellStart"/>
      <w:r w:rsidRPr="00966277">
        <w:t>alles</w:t>
      </w:r>
      <w:proofErr w:type="spellEnd"/>
      <w:r w:rsidRPr="00966277">
        <w:t xml:space="preserve"> </w:t>
      </w:r>
      <w:proofErr w:type="spellStart"/>
      <w:r w:rsidRPr="00966277">
        <w:t>passt</w:t>
      </w:r>
      <w:proofErr w:type="spellEnd"/>
      <w:r w:rsidRPr="00966277">
        <w:t>:</w:t>
      </w:r>
    </w:p>
    <w:p w14:paraId="3CE59399" w14:textId="77777777" w:rsidR="00966277" w:rsidRPr="00966277" w:rsidRDefault="00966277" w:rsidP="00966277">
      <w:pPr>
        <w:numPr>
          <w:ilvl w:val="1"/>
          <w:numId w:val="3"/>
        </w:numPr>
        <w:spacing w:before="36" w:after="36"/>
      </w:pPr>
      <w:r w:rsidRPr="00966277">
        <w:t xml:space="preserve">☑ Diagnose-Button </w:t>
      </w:r>
      <w:proofErr w:type="spellStart"/>
      <w:r w:rsidRPr="00966277">
        <w:t>entfernen</w:t>
      </w:r>
      <w:proofErr w:type="spellEnd"/>
      <w:r w:rsidRPr="00966277">
        <w:t xml:space="preserve"> (optional)</w:t>
      </w:r>
    </w:p>
    <w:p w14:paraId="4E5C3C0F" w14:textId="77777777" w:rsidR="00966277" w:rsidRPr="00966277" w:rsidRDefault="00966277" w:rsidP="00966277">
      <w:pPr>
        <w:numPr>
          <w:ilvl w:val="1"/>
          <w:numId w:val="3"/>
        </w:numPr>
        <w:spacing w:before="36" w:after="36"/>
      </w:pPr>
      <w:r w:rsidRPr="00966277">
        <w:t>☑ Style-</w:t>
      </w:r>
      <w:proofErr w:type="spellStart"/>
      <w:r w:rsidRPr="00966277">
        <w:t>Feinschliff</w:t>
      </w:r>
      <w:proofErr w:type="spellEnd"/>
      <w:r w:rsidRPr="00966277">
        <w:t xml:space="preserve"> (optional)</w:t>
      </w:r>
    </w:p>
    <w:p w14:paraId="4378DF5E" w14:textId="77777777" w:rsidR="00966277" w:rsidRPr="00966277" w:rsidRDefault="00966277" w:rsidP="00966277">
      <w:r w:rsidRPr="00966277">
        <w:pict w14:anchorId="2D0BA8DB">
          <v:rect id="_x0000_i1037" style="width:0;height:1.5pt" o:hralign="center" o:hrstd="t" o:hr="t"/>
        </w:pict>
      </w:r>
    </w:p>
    <w:p w14:paraId="06D82950" w14:textId="01E5E0E2" w:rsidR="00D31FB4" w:rsidRDefault="00966277" w:rsidP="00966277">
      <w:pPr>
        <w:spacing w:before="180" w:after="180"/>
        <w:rPr>
          <w:b/>
          <w:bCs/>
        </w:rPr>
      </w:pPr>
      <w:r w:rsidRPr="00966277">
        <w:rPr>
          <w:b/>
          <w:bCs/>
        </w:rPr>
        <w:t xml:space="preserve">Fertig </w:t>
      </w:r>
      <w:proofErr w:type="spellStart"/>
      <w:r w:rsidRPr="00966277">
        <w:rPr>
          <w:b/>
          <w:bCs/>
        </w:rPr>
        <w:t>ist</w:t>
      </w:r>
      <w:proofErr w:type="spellEnd"/>
      <w:r w:rsidRPr="00966277">
        <w:rPr>
          <w:b/>
          <w:bCs/>
        </w:rPr>
        <w:t xml:space="preserve"> </w:t>
      </w:r>
      <w:proofErr w:type="spellStart"/>
      <w:r w:rsidRPr="00966277">
        <w:rPr>
          <w:b/>
          <w:bCs/>
        </w:rPr>
        <w:t>dein</w:t>
      </w:r>
      <w:proofErr w:type="spellEnd"/>
      <w:r w:rsidRPr="00966277">
        <w:rPr>
          <w:b/>
          <w:bCs/>
        </w:rPr>
        <w:t xml:space="preserve"> stabiles Render-Deployment </w:t>
      </w:r>
      <w:proofErr w:type="spellStart"/>
      <w:r w:rsidRPr="00966277">
        <w:rPr>
          <w:b/>
          <w:bCs/>
        </w:rPr>
        <w:t>mit</w:t>
      </w:r>
      <w:proofErr w:type="spellEnd"/>
      <w:r w:rsidRPr="00966277">
        <w:rPr>
          <w:b/>
          <w:bCs/>
        </w:rPr>
        <w:t xml:space="preserve"> GitHub-Auto-Deploy!</w:t>
      </w:r>
      <w:bookmarkEnd w:id="8"/>
    </w:p>
    <w:p w14:paraId="74C69FA5" w14:textId="02E7622C" w:rsidR="00966277" w:rsidRDefault="00966277" w:rsidP="00966277">
      <w:r>
        <w:br w:type="page"/>
      </w:r>
    </w:p>
    <w:p w14:paraId="2DB58BF3" w14:textId="77777777" w:rsidR="00D31FB4" w:rsidRDefault="00000000">
      <w:r>
        <w:lastRenderedPageBreak/>
        <w:pict w14:anchorId="2AFDE6C7">
          <v:rect id="_x0000_i1028" style="width:0;height:1.5pt" o:hralign="center" o:hrstd="t" o:hr="t"/>
        </w:pict>
      </w:r>
    </w:p>
    <w:p w14:paraId="28C6B15C" w14:textId="77777777" w:rsidR="00D31FB4" w:rsidRDefault="00000000">
      <w:pPr>
        <w:pStyle w:val="berschrift3"/>
      </w:pPr>
      <w:bookmarkStart w:id="9" w:name="kapitel-2-supabase-struktur-zugriff"/>
      <w:bookmarkEnd w:id="1"/>
      <w:r>
        <w:t>Kapitel 2: Supabase Struktur &amp; Zugriff</w:t>
      </w:r>
    </w:p>
    <w:p w14:paraId="698EE638" w14:textId="77777777" w:rsidR="00D31FB4" w:rsidRDefault="00000000">
      <w:pPr>
        <w:pStyle w:val="berschrift4"/>
      </w:pPr>
      <w:bookmarkStart w:id="10" w:name="tabellenstruktur"/>
      <w:r>
        <w:t>Tabellenstruktur</w:t>
      </w:r>
    </w:p>
    <w:p w14:paraId="2A22DD58" w14:textId="77777777" w:rsidR="00D31FB4" w:rsidRDefault="00000000">
      <w:pPr>
        <w:pStyle w:val="Compact"/>
        <w:numPr>
          <w:ilvl w:val="0"/>
          <w:numId w:val="3"/>
        </w:numPr>
      </w:pPr>
      <w:r>
        <w:rPr>
          <w:rStyle w:val="VerbatimChar"/>
        </w:rPr>
        <w:t>antraege</w:t>
      </w:r>
      <w:r>
        <w:t xml:space="preserve"> – enthält Anträge mit Metadaten und Embedding-Vektor</w:t>
      </w:r>
    </w:p>
    <w:p w14:paraId="16923B22" w14:textId="77777777" w:rsidR="00D31FB4" w:rsidRDefault="00000000">
      <w:pPr>
        <w:pStyle w:val="Compact"/>
        <w:numPr>
          <w:ilvl w:val="0"/>
          <w:numId w:val="3"/>
        </w:numPr>
      </w:pPr>
      <w:r>
        <w:rPr>
          <w:rStyle w:val="VerbatimChar"/>
        </w:rPr>
        <w:t>anfragen_muendlich</w:t>
      </w:r>
      <w:r>
        <w:t xml:space="preserve"> – mündliche Anfragen inkl. Datum &amp; Inhalt</w:t>
      </w:r>
    </w:p>
    <w:p w14:paraId="02F349BE" w14:textId="77777777" w:rsidR="00D31FB4" w:rsidRDefault="00000000">
      <w:pPr>
        <w:pStyle w:val="Compact"/>
        <w:numPr>
          <w:ilvl w:val="0"/>
          <w:numId w:val="3"/>
        </w:numPr>
      </w:pPr>
      <w:r>
        <w:rPr>
          <w:rStyle w:val="VerbatimChar"/>
        </w:rPr>
        <w:t>anfragen_klein</w:t>
      </w:r>
      <w:r>
        <w:t xml:space="preserve"> – kleine BVV-Anfragen</w:t>
      </w:r>
    </w:p>
    <w:p w14:paraId="4A60AEF4" w14:textId="77777777" w:rsidR="00D31FB4" w:rsidRDefault="00000000">
      <w:pPr>
        <w:pStyle w:val="Compact"/>
        <w:numPr>
          <w:ilvl w:val="0"/>
          <w:numId w:val="3"/>
        </w:numPr>
      </w:pPr>
      <w:r>
        <w:rPr>
          <w:rStyle w:val="VerbatimChar"/>
        </w:rPr>
        <w:t>anfragen_gross</w:t>
      </w:r>
      <w:r>
        <w:t xml:space="preserve"> – große BVV-Anfragen</w:t>
      </w:r>
    </w:p>
    <w:p w14:paraId="7A249191" w14:textId="77777777" w:rsidR="00D31FB4" w:rsidRDefault="00000000">
      <w:pPr>
        <w:pStyle w:val="berschrift4"/>
      </w:pPr>
      <w:bookmarkStart w:id="11" w:name="rollen-rechte"/>
      <w:bookmarkEnd w:id="10"/>
      <w:r>
        <w:t>Rollen &amp; Rechte</w:t>
      </w:r>
    </w:p>
    <w:p w14:paraId="67F17118" w14:textId="77777777" w:rsidR="00D31FB4" w:rsidRDefault="00000000">
      <w:pPr>
        <w:pStyle w:val="Compact"/>
        <w:numPr>
          <w:ilvl w:val="0"/>
          <w:numId w:val="4"/>
        </w:numPr>
      </w:pPr>
      <w:r>
        <w:rPr>
          <w:rStyle w:val="VerbatimChar"/>
        </w:rPr>
        <w:t>anon</w:t>
      </w:r>
      <w:r>
        <w:t xml:space="preserve"> – Lesezugriff über Frontend aktiviert (RLS aktiviert)</w:t>
      </w:r>
    </w:p>
    <w:p w14:paraId="348C84A7" w14:textId="77777777" w:rsidR="00D31FB4" w:rsidRDefault="00000000">
      <w:pPr>
        <w:pStyle w:val="Compact"/>
        <w:numPr>
          <w:ilvl w:val="0"/>
          <w:numId w:val="4"/>
        </w:numPr>
      </w:pPr>
      <w:r>
        <w:rPr>
          <w:rStyle w:val="VerbatimChar"/>
        </w:rPr>
        <w:t>service_role</w:t>
      </w:r>
      <w:r>
        <w:t xml:space="preserve"> – Schreibrechte für Embedding-Script &amp; Adminfunktionen</w:t>
      </w:r>
    </w:p>
    <w:p w14:paraId="0DC9D9D5" w14:textId="77777777" w:rsidR="00D31FB4" w:rsidRDefault="00000000">
      <w:pPr>
        <w:pStyle w:val="berschrift4"/>
      </w:pPr>
      <w:bookmarkStart w:id="12" w:name="rls-regeln-row-level-security"/>
      <w:bookmarkEnd w:id="11"/>
      <w:r>
        <w:t>RLS-Regeln (Row-Level-Security)</w:t>
      </w:r>
    </w:p>
    <w:p w14:paraId="13B667B8" w14:textId="77777777" w:rsidR="00D31FB4" w:rsidRDefault="00000000">
      <w:pPr>
        <w:pStyle w:val="Compact"/>
        <w:numPr>
          <w:ilvl w:val="0"/>
          <w:numId w:val="5"/>
        </w:numPr>
      </w:pPr>
      <w:r>
        <w:t>Zugriff auf Tabellen nur über definierte Policies</w:t>
      </w:r>
    </w:p>
    <w:p w14:paraId="57B5BF2E" w14:textId="77777777" w:rsidR="00D31FB4" w:rsidRDefault="00000000">
      <w:pPr>
        <w:pStyle w:val="Compact"/>
        <w:numPr>
          <w:ilvl w:val="0"/>
          <w:numId w:val="5"/>
        </w:numPr>
      </w:pPr>
      <w:r>
        <w:t xml:space="preserve">Policy für </w:t>
      </w:r>
      <w:r>
        <w:rPr>
          <w:rStyle w:val="VerbatimChar"/>
        </w:rPr>
        <w:t>anon</w:t>
      </w:r>
      <w:r>
        <w:t xml:space="preserve"> erlaubt nur </w:t>
      </w:r>
      <w:r>
        <w:rPr>
          <w:rStyle w:val="VerbatimChar"/>
        </w:rPr>
        <w:t>select</w:t>
      </w:r>
      <w:r>
        <w:t xml:space="preserve"> mit Einschränkung (z. B. </w:t>
      </w:r>
      <w:r>
        <w:rPr>
          <w:rStyle w:val="VerbatimChar"/>
        </w:rPr>
        <w:t>published = true</w:t>
      </w:r>
      <w:r>
        <w:t>)</w:t>
      </w:r>
    </w:p>
    <w:p w14:paraId="72743088" w14:textId="77777777" w:rsidR="00D31FB4" w:rsidRDefault="00000000">
      <w:pPr>
        <w:pStyle w:val="Compact"/>
        <w:numPr>
          <w:ilvl w:val="0"/>
          <w:numId w:val="5"/>
        </w:numPr>
      </w:pPr>
      <w:r>
        <w:t xml:space="preserve">Admin-Scripte nutzen </w:t>
      </w:r>
      <w:r>
        <w:rPr>
          <w:rStyle w:val="VerbatimChar"/>
        </w:rPr>
        <w:t>service_role</w:t>
      </w:r>
      <w:r>
        <w:t xml:space="preserve">, z. B. via Python </w:t>
      </w:r>
      <w:r>
        <w:rPr>
          <w:rStyle w:val="VerbatimChar"/>
        </w:rPr>
        <w:t>.env</w:t>
      </w:r>
    </w:p>
    <w:p w14:paraId="6E76D607" w14:textId="77777777" w:rsidR="00D31FB4" w:rsidRDefault="00000000">
      <w:r>
        <w:pict w14:anchorId="698B20E1">
          <v:rect id="_x0000_i1029" style="width:0;height:1.5pt" o:hralign="center" o:hrstd="t" o:hr="t"/>
        </w:pict>
      </w:r>
      <w:bookmarkEnd w:id="9"/>
      <w:bookmarkEnd w:id="12"/>
    </w:p>
    <w:sectPr w:rsidR="00D31FB4">
      <w:footnotePr>
        <w:numRestart w:val="eachSect"/>
      </w:footnotePr>
      <w:pgSz w:w="12240" w:h="15840"/>
      <w:pgMar w:top="1417" w:right="1417" w:bottom="1134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4E30DA2C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A154A14C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A99411"/>
    <w:multiLevelType w:val="multilevel"/>
    <w:tmpl w:val="9B42BEE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1966808755">
    <w:abstractNumId w:val="0"/>
  </w:num>
  <w:num w:numId="2" w16cid:durableId="23065394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022440694">
    <w:abstractNumId w:val="1"/>
  </w:num>
  <w:num w:numId="4" w16cid:durableId="1186141763">
    <w:abstractNumId w:val="1"/>
  </w:num>
  <w:num w:numId="5" w16cid:durableId="417597861">
    <w:abstractNumId w:val="1"/>
  </w:num>
  <w:num w:numId="6" w16cid:durableId="182014643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1FB4"/>
    <w:rsid w:val="00966277"/>
    <w:rsid w:val="00C07D51"/>
    <w:rsid w:val="00D31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E6EF1B"/>
  <w15:docId w15:val="{8E467500-461E-4F5C-90D7-3A2B7F296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Textkrper"/>
    <w:link w:val="berschrift1Zchn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Textkrper"/>
    <w:link w:val="berschrift2Zchn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Textkrper"/>
    <w:link w:val="berschrift3Zchn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Textkrper"/>
    <w:link w:val="berschrift4Zchn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Textkrper"/>
    <w:link w:val="berschrift5Zchn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Textkrper"/>
    <w:link w:val="berschrift6Zchn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Textkrper"/>
    <w:link w:val="berschrift7Zchn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Textkrper"/>
    <w:link w:val="berschrift8Zchn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Textkrper"/>
    <w:link w:val="berschrift9Zchn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qFormat/>
    <w:pPr>
      <w:spacing w:before="180" w:after="180"/>
    </w:pPr>
  </w:style>
  <w:style w:type="paragraph" w:customStyle="1" w:styleId="FirstParagraph">
    <w:name w:val="First Paragraph"/>
    <w:basedOn w:val="Textkrper"/>
    <w:next w:val="Textkrper"/>
    <w:qFormat/>
  </w:style>
  <w:style w:type="paragraph" w:customStyle="1" w:styleId="Compact">
    <w:name w:val="Compact"/>
    <w:basedOn w:val="Textkrper"/>
    <w:qFormat/>
    <w:pPr>
      <w:spacing w:before="36" w:after="36"/>
    </w:pPr>
  </w:style>
  <w:style w:type="paragraph" w:styleId="Titel">
    <w:name w:val="Title"/>
    <w:basedOn w:val="Standard"/>
    <w:next w:val="Textkrper"/>
    <w:link w:val="TitelZchn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Titel"/>
    <w:next w:val="Textkrper"/>
    <w:link w:val="UntertitelZchn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Textkrper"/>
    <w:qFormat/>
    <w:pPr>
      <w:keepNext/>
      <w:keepLines/>
      <w:jc w:val="center"/>
    </w:pPr>
  </w:style>
  <w:style w:type="paragraph" w:styleId="Datum">
    <w:name w:val="Date"/>
    <w:next w:val="Textkrper"/>
    <w:qFormat/>
    <w:pPr>
      <w:keepNext/>
      <w:keepLines/>
      <w:jc w:val="center"/>
    </w:pPr>
  </w:style>
  <w:style w:type="paragraph" w:customStyle="1" w:styleId="AbstractTitle">
    <w:name w:val="Abstract Title"/>
    <w:basedOn w:val="Standard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Standard"/>
    <w:next w:val="Textkrper"/>
    <w:qFormat/>
    <w:pPr>
      <w:keepNext/>
      <w:keepLines/>
      <w:spacing w:before="100" w:after="300"/>
    </w:pPr>
    <w:rPr>
      <w:sz w:val="20"/>
      <w:szCs w:val="20"/>
    </w:rPr>
  </w:style>
  <w:style w:type="paragraph" w:styleId="Literaturverzeichnis">
    <w:name w:val="Bibliography"/>
    <w:basedOn w:val="Standard"/>
    <w:qFormat/>
  </w:style>
  <w:style w:type="character" w:customStyle="1" w:styleId="berschrift1Zchn">
    <w:name w:val="Überschrift 1 Zchn"/>
    <w:basedOn w:val="Absatz-Standardschriftart"/>
    <w:link w:val="berschrift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Textkrper"/>
    <w:next w:val="Textkrper"/>
    <w:uiPriority w:val="9"/>
    <w:unhideWhenUsed/>
    <w:qFormat/>
    <w:pPr>
      <w:spacing w:before="100" w:after="100"/>
      <w:ind w:left="480" w:right="480"/>
    </w:pPr>
  </w:style>
  <w:style w:type="paragraph" w:styleId="Funotentext">
    <w:name w:val="footnote text"/>
    <w:basedOn w:val="Standard"/>
    <w:uiPriority w:val="9"/>
    <w:unhideWhenUsed/>
    <w:qFormat/>
  </w:style>
  <w:style w:type="paragraph" w:customStyle="1" w:styleId="FootnoteBlockText">
    <w:name w:val="Footnote Block Text"/>
    <w:basedOn w:val="Funotentext"/>
    <w:next w:val="Funoten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Standard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Standard"/>
  </w:style>
  <w:style w:type="paragraph" w:styleId="Beschriftung">
    <w:name w:val="caption"/>
    <w:basedOn w:val="Standard"/>
    <w:link w:val="BeschriftungZchn"/>
    <w:pPr>
      <w:spacing w:after="120"/>
    </w:pPr>
    <w:rPr>
      <w:i/>
    </w:rPr>
  </w:style>
  <w:style w:type="paragraph" w:customStyle="1" w:styleId="TableCaption">
    <w:name w:val="Table Caption"/>
    <w:basedOn w:val="Beschriftung"/>
    <w:pPr>
      <w:keepNext/>
    </w:pPr>
  </w:style>
  <w:style w:type="paragraph" w:customStyle="1" w:styleId="ImageCaption">
    <w:name w:val="Image Caption"/>
    <w:basedOn w:val="Beschriftung"/>
  </w:style>
  <w:style w:type="paragraph" w:customStyle="1" w:styleId="Figure">
    <w:name w:val="Figure"/>
    <w:basedOn w:val="Standard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eschriftungZchn">
    <w:name w:val="Beschriftung Zchn"/>
    <w:basedOn w:val="Absatz-Standardschriftart"/>
    <w:link w:val="Beschriftung"/>
  </w:style>
  <w:style w:type="character" w:customStyle="1" w:styleId="VerbatimChar">
    <w:name w:val="Verbatim Char"/>
    <w:basedOn w:val="BeschriftungZchn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BeschriftungZchn"/>
  </w:style>
  <w:style w:type="character" w:styleId="Funotenzeichen">
    <w:name w:val="footnote reference"/>
    <w:basedOn w:val="BeschriftungZchn"/>
    <w:rPr>
      <w:vertAlign w:val="superscript"/>
    </w:rPr>
  </w:style>
  <w:style w:type="character" w:styleId="Hyperlink">
    <w:name w:val="Hyperlink"/>
    <w:basedOn w:val="BeschriftungZchn"/>
    <w:rPr>
      <w:color w:val="156082" w:themeColor="accent1"/>
    </w:rPr>
  </w:style>
  <w:style w:type="paragraph" w:styleId="Inhaltsverzeichnisberschrift">
    <w:name w:val="TOC Heading"/>
    <w:basedOn w:val="berschrift1"/>
    <w:next w:val="Textkrper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Standard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ender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365</Words>
  <Characters>2306</Characters>
  <Application>Microsoft Office Word</Application>
  <DocSecurity>0</DocSecurity>
  <Lines>19</Lines>
  <Paragraphs>5</Paragraphs>
  <ScaleCrop>false</ScaleCrop>
  <Company/>
  <LinksUpToDate>false</LinksUpToDate>
  <CharactersWithSpaces>2666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Karl-Heinz Turban</cp:lastModifiedBy>
  <cp:revision>2</cp:revision>
  <dcterms:created xsi:type="dcterms:W3CDTF">2025-07-30T10:06:00Z</dcterms:created>
  <dcterms:modified xsi:type="dcterms:W3CDTF">2025-07-30T16:33:00Z</dcterms:modified>
</cp:coreProperties>
</file>