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5B62" w:rsidRDefault="00A25B62" w:rsidP="005F49E6">
      <w:pPr>
        <w:spacing w:before="480" w:after="80"/>
      </w:pPr>
    </w:p>
    <w:p w:rsidR="00A25B62" w:rsidRDefault="0073557D">
      <w:pPr>
        <w:spacing w:after="80"/>
        <w:jc w:val="center"/>
      </w:pPr>
      <w:proofErr w:type="spellStart"/>
      <w:r>
        <w:rPr>
          <w:b/>
          <w:bCs/>
          <w:color w:val="C0392B"/>
          <w:sz w:val="64"/>
          <w:szCs w:val="64"/>
        </w:rPr>
        <w:t>AgriFireShield</w:t>
      </w:r>
      <w:proofErr w:type="spellEnd"/>
    </w:p>
    <w:p w:rsidR="00A25B62" w:rsidRDefault="0073557D">
      <w:pPr>
        <w:spacing w:after="60"/>
        <w:jc w:val="center"/>
      </w:pPr>
      <w:r>
        <w:rPr>
          <w:i/>
          <w:iCs/>
          <w:color w:val="555555"/>
          <w:sz w:val="26"/>
          <w:szCs w:val="26"/>
        </w:rPr>
        <w:t xml:space="preserve">AI-платформа мониторинга пожаров и </w:t>
      </w:r>
      <w:proofErr w:type="spellStart"/>
      <w:r>
        <w:rPr>
          <w:i/>
          <w:iCs/>
          <w:color w:val="555555"/>
          <w:sz w:val="26"/>
          <w:szCs w:val="26"/>
        </w:rPr>
        <w:t>агроаналитики</w:t>
      </w:r>
      <w:proofErr w:type="spellEnd"/>
      <w:r>
        <w:rPr>
          <w:i/>
          <w:iCs/>
          <w:color w:val="555555"/>
          <w:sz w:val="26"/>
          <w:szCs w:val="26"/>
        </w:rPr>
        <w:t xml:space="preserve"> Казахстана</w:t>
      </w:r>
    </w:p>
    <w:p w:rsidR="00A25B62" w:rsidRDefault="00A25B62">
      <w:pPr>
        <w:pBdr>
          <w:bottom w:val="single" w:sz="4" w:space="1" w:color="E85C00"/>
        </w:pBdr>
        <w:spacing w:before="120" w:after="120"/>
      </w:pPr>
    </w:p>
    <w:p w:rsidR="00A25B62" w:rsidRDefault="0073557D">
      <w:pPr>
        <w:spacing w:before="60" w:after="400"/>
        <w:jc w:val="center"/>
      </w:pPr>
      <w:proofErr w:type="spellStart"/>
      <w:r>
        <w:rPr>
          <w:color w:val="888888"/>
          <w:sz w:val="20"/>
          <w:szCs w:val="20"/>
        </w:rPr>
        <w:t>CyberShield</w:t>
      </w:r>
      <w:proofErr w:type="spellEnd"/>
      <w:r>
        <w:rPr>
          <w:color w:val="888888"/>
          <w:sz w:val="20"/>
          <w:szCs w:val="20"/>
        </w:rPr>
        <w:t xml:space="preserve"> 2026  ·  Трек 01  ·  Команда </w:t>
      </w:r>
      <w:proofErr w:type="spellStart"/>
      <w:r>
        <w:rPr>
          <w:color w:val="888888"/>
          <w:sz w:val="20"/>
          <w:szCs w:val="20"/>
        </w:rPr>
        <w:t>Хакатята</w:t>
      </w:r>
      <w:proofErr w:type="spellEnd"/>
    </w:p>
    <w:p w:rsidR="00A25B62" w:rsidRDefault="0073557D">
      <w:pPr>
        <w:pStyle w:val="1"/>
        <w:pBdr>
          <w:bottom w:val="single" w:sz="4" w:space="1" w:color="E85C00"/>
        </w:pBdr>
        <w:shd w:val="clear" w:color="auto" w:fill="C0392B"/>
        <w:ind w:left="160" w:right="160"/>
      </w:pPr>
      <w:r>
        <w:t>1. ПАСПОРТ ОБЪЕКТА</w:t>
      </w:r>
    </w:p>
    <w:p w:rsidR="00A25B62" w:rsidRDefault="00A25B62">
      <w:pPr>
        <w:spacing w:after="40"/>
      </w:pP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A25B62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120" w:type="dxa"/>
              <w:left w:w="140" w:type="dxa"/>
              <w:bottom w:w="120" w:type="dxa"/>
              <w:right w:w="140" w:type="dxa"/>
            </w:tcMar>
          </w:tcPr>
          <w:p w:rsidR="00A25B62" w:rsidRDefault="0073557D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ПАСПОРТ ПРОЕКТА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Название проекта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roofErr w:type="spellStart"/>
            <w:r>
              <w:rPr>
                <w:color w:val="1A1A1A"/>
                <w:sz w:val="20"/>
                <w:szCs w:val="20"/>
              </w:rPr>
              <w:t>AgriFireShield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AI-платформа мониторинга пожаров и </w:t>
            </w:r>
            <w:proofErr w:type="spellStart"/>
            <w:r>
              <w:rPr>
                <w:color w:val="1A1A1A"/>
                <w:sz w:val="20"/>
                <w:szCs w:val="20"/>
              </w:rPr>
              <w:t>агроаналитики</w:t>
            </w:r>
            <w:proofErr w:type="spellEnd"/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Хакатон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/ Трек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roofErr w:type="spellStart"/>
            <w:r>
              <w:rPr>
                <w:color w:val="1A1A1A"/>
                <w:sz w:val="20"/>
                <w:szCs w:val="20"/>
              </w:rPr>
              <w:t>CyberShield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2026, Трек 01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Команда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roofErr w:type="spellStart"/>
            <w:r>
              <w:rPr>
                <w:color w:val="1A1A1A"/>
                <w:sz w:val="20"/>
                <w:szCs w:val="20"/>
              </w:rPr>
              <w:t>Хакатята</w:t>
            </w:r>
            <w:proofErr w:type="spellEnd"/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Участники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5F49E6" w:rsidRDefault="0073557D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 xml:space="preserve">Кушебаев Алмат (капитан, лидер &amp; стратег), </w:t>
            </w:r>
          </w:p>
          <w:p w:rsidR="00A25B62" w:rsidRDefault="0073557D">
            <w:proofErr w:type="spellStart"/>
            <w:r>
              <w:rPr>
                <w:color w:val="1A1A1A"/>
                <w:sz w:val="20"/>
                <w:szCs w:val="20"/>
              </w:rPr>
              <w:t>Бахтияров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Бекзодбек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(разработка &amp; аналитика)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Тип продукта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 xml:space="preserve">Веб-платформа (мониторинг, аналитика, </w:t>
            </w:r>
            <w:proofErr w:type="gramStart"/>
            <w:r>
              <w:rPr>
                <w:color w:val="1A1A1A"/>
                <w:sz w:val="20"/>
                <w:szCs w:val="20"/>
              </w:rPr>
              <w:t>ИИ-ассистент</w:t>
            </w:r>
            <w:proofErr w:type="gram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Стадия готовности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 xml:space="preserve">MVP разработан в рамках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хакатона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— функциональный прототип с реальными данными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Целевая аудитория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 xml:space="preserve">Фермеры и агропредприятия; аналитики Минсельхоз РК; МЧС; </w:t>
            </w:r>
            <w:proofErr w:type="spellStart"/>
            <w:r>
              <w:rPr>
                <w:color w:val="1A1A1A"/>
                <w:sz w:val="20"/>
                <w:szCs w:val="20"/>
              </w:rPr>
              <w:t>агростраховые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компании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Охват мониторинга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17 регионов и городов Казахстана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Периодичность данных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Пожары — реальное время (NASA FIRMS API); субсидии и урожайность — открытые источники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Источники данных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 xml:space="preserve">NASA FIRMS (спутник VIIRS SNPP NRT), gosagro.kz, adilet.zan.kz, </w:t>
            </w:r>
            <w:proofErr w:type="spellStart"/>
            <w:r>
              <w:rPr>
                <w:color w:val="1A1A1A"/>
                <w:sz w:val="20"/>
                <w:szCs w:val="20"/>
              </w:rPr>
              <w:t>Open-Meteo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API, </w:t>
            </w:r>
            <w:proofErr w:type="spellStart"/>
            <w:r>
              <w:rPr>
                <w:color w:val="1A1A1A"/>
                <w:sz w:val="20"/>
                <w:szCs w:val="20"/>
              </w:rPr>
              <w:t>Claude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AI (</w:t>
            </w:r>
            <w:proofErr w:type="spellStart"/>
            <w:r>
              <w:rPr>
                <w:color w:val="1A1A1A"/>
                <w:sz w:val="20"/>
                <w:szCs w:val="20"/>
              </w:rPr>
              <w:t>Anthropic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A25B62" w:rsidRPr="005F49E6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Стек технологий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Pr="005F49E6" w:rsidRDefault="005F49E6">
            <w:pPr>
              <w:rPr>
                <w:lang w:val="en-US"/>
              </w:rPr>
            </w:pPr>
            <w:proofErr w:type="spellStart"/>
            <w:r>
              <w:rPr>
                <w:color w:val="1A1A1A"/>
                <w:sz w:val="20"/>
                <w:szCs w:val="20"/>
                <w:lang w:val="en-US"/>
              </w:rPr>
              <w:t>Laravel</w:t>
            </w:r>
            <w:proofErr w:type="spellEnd"/>
            <w:r>
              <w:rPr>
                <w:color w:val="1A1A1A"/>
                <w:sz w:val="20"/>
                <w:szCs w:val="20"/>
                <w:lang w:val="en-US"/>
              </w:rPr>
              <w:t xml:space="preserve"> 1</w:t>
            </w:r>
            <w:r w:rsidRPr="005F49E6">
              <w:rPr>
                <w:color w:val="1A1A1A"/>
                <w:sz w:val="20"/>
                <w:szCs w:val="20"/>
                <w:lang w:val="en-US"/>
              </w:rPr>
              <w:t>3</w:t>
            </w:r>
            <w:r w:rsidR="0073557D" w:rsidRPr="005F49E6">
              <w:rPr>
                <w:color w:val="1A1A1A"/>
                <w:sz w:val="20"/>
                <w:szCs w:val="20"/>
                <w:lang w:val="en-US"/>
              </w:rPr>
              <w:t>, Vue.js 3, Inertia.js,</w:t>
            </w:r>
            <w:r w:rsidR="0073557D" w:rsidRPr="005F49E6">
              <w:rPr>
                <w:color w:val="1A1A1A"/>
                <w:sz w:val="20"/>
                <w:szCs w:val="20"/>
                <w:lang w:val="en-US"/>
              </w:rPr>
              <w:t xml:space="preserve"> MySQL 8, n8n, Leaflet.js, Claude Haiku 4.5 (Anthropic)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Язык платформы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Русский язык (основной); планируется перевод на Казахский и Английский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Канал уведомлений</w:t>
            </w:r>
          </w:p>
        </w:tc>
        <w:tc>
          <w:tcPr>
            <w:tcW w:w="58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roofErr w:type="spellStart"/>
            <w:r>
              <w:rPr>
                <w:color w:val="1A1A1A"/>
                <w:sz w:val="20"/>
                <w:szCs w:val="20"/>
              </w:rPr>
              <w:t>Telegram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API (тестовый канал); в перспективе — интеграция с </w:t>
            </w:r>
            <w:proofErr w:type="spellStart"/>
            <w:r>
              <w:rPr>
                <w:color w:val="1A1A1A"/>
                <w:sz w:val="20"/>
                <w:szCs w:val="20"/>
              </w:rPr>
              <w:t>Aitu</w:t>
            </w:r>
            <w:proofErr w:type="spellEnd"/>
          </w:p>
        </w:tc>
      </w:tr>
    </w:tbl>
    <w:p w:rsidR="00A25B62" w:rsidRDefault="0073557D">
      <w:pPr>
        <w:pStyle w:val="1"/>
        <w:pBdr>
          <w:bottom w:val="single" w:sz="4" w:space="1" w:color="E85C00"/>
        </w:pBdr>
        <w:shd w:val="clear" w:color="auto" w:fill="C0392B"/>
        <w:ind w:left="160" w:right="160"/>
      </w:pPr>
      <w:r>
        <w:t>2. О ПЛАТФОРМЕ</w:t>
      </w:r>
    </w:p>
    <w:p w:rsidR="00A25B62" w:rsidRDefault="0073557D">
      <w:pPr>
        <w:spacing w:before="120" w:after="80"/>
      </w:pPr>
      <w:proofErr w:type="spellStart"/>
      <w:r>
        <w:rPr>
          <w:color w:val="1A1A1A"/>
        </w:rPr>
        <w:t>AgriFireShield</w:t>
      </w:r>
      <w:proofErr w:type="spellEnd"/>
      <w:r>
        <w:rPr>
          <w:color w:val="1A1A1A"/>
        </w:rPr>
        <w:t xml:space="preserve"> — это веб-платформа, </w:t>
      </w:r>
      <w:proofErr w:type="gramStart"/>
      <w:r>
        <w:rPr>
          <w:color w:val="1A1A1A"/>
        </w:rPr>
        <w:t>разработка</w:t>
      </w:r>
      <w:proofErr w:type="gramEnd"/>
      <w:r>
        <w:rPr>
          <w:color w:val="1A1A1A"/>
        </w:rPr>
        <w:t xml:space="preserve"> которой ведётся в рамках </w:t>
      </w:r>
      <w:proofErr w:type="spellStart"/>
      <w:r>
        <w:rPr>
          <w:color w:val="1A1A1A"/>
        </w:rPr>
        <w:t>хакатона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CyberShield</w:t>
      </w:r>
      <w:proofErr w:type="spellEnd"/>
      <w:r>
        <w:rPr>
          <w:color w:val="1A1A1A"/>
        </w:rPr>
        <w:t xml:space="preserve"> 2026. Платформа планируется объединить несколько критически важных инструментов для </w:t>
      </w:r>
      <w:proofErr w:type="spellStart"/>
      <w:r>
        <w:rPr>
          <w:color w:val="1A1A1A"/>
        </w:rPr>
        <w:t>агросектора</w:t>
      </w:r>
      <w:proofErr w:type="spellEnd"/>
      <w:r>
        <w:rPr>
          <w:color w:val="1A1A1A"/>
        </w:rPr>
        <w:t xml:space="preserve"> Казахстана в едином интерфейсе: мониторинг пожаров в реальном време</w:t>
      </w:r>
      <w:r>
        <w:rPr>
          <w:color w:val="1A1A1A"/>
        </w:rPr>
        <w:t>ни, аналитику субсидий, статистику урожайности и ИИ-ассистента для фермеров.</w:t>
      </w:r>
    </w:p>
    <w:p w:rsidR="00A25B62" w:rsidRDefault="0073557D">
      <w:pPr>
        <w:spacing w:after="80"/>
      </w:pPr>
      <w:r>
        <w:rPr>
          <w:color w:val="1A1A1A"/>
        </w:rPr>
        <w:t xml:space="preserve">Казахстан — одна из крупнейших аграрных стран Центральной Азии. Ежегодные потери урожая от степных и лесостепных пожаров, непрозрачность субсидирования и отсутствие </w:t>
      </w:r>
      <w:r>
        <w:rPr>
          <w:color w:val="1A1A1A"/>
        </w:rPr>
        <w:lastRenderedPageBreak/>
        <w:t>единого инстру</w:t>
      </w:r>
      <w:r>
        <w:rPr>
          <w:color w:val="1A1A1A"/>
        </w:rPr>
        <w:t xml:space="preserve">мента для фермера формируют системную проблему, которую </w:t>
      </w:r>
      <w:proofErr w:type="spellStart"/>
      <w:r>
        <w:rPr>
          <w:color w:val="1A1A1A"/>
        </w:rPr>
        <w:t>AgriFireShield</w:t>
      </w:r>
      <w:proofErr w:type="spellEnd"/>
      <w:r>
        <w:rPr>
          <w:color w:val="1A1A1A"/>
        </w:rPr>
        <w:t xml:space="preserve"> планирует закрыть.</w:t>
      </w:r>
    </w:p>
    <w:p w:rsidR="00A25B62" w:rsidRDefault="00A25B62">
      <w:pPr>
        <w:spacing w:after="40"/>
      </w:pPr>
    </w:p>
    <w:tbl>
      <w:tblPr>
        <w:tblW w:w="9026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5B6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392B"/>
              <w:left w:val="single" w:sz="12" w:space="0" w:color="C0392B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140" w:type="dxa"/>
            </w:tcMar>
          </w:tcPr>
          <w:p w:rsidR="00A25B62" w:rsidRDefault="0073557D">
            <w:r>
              <w:rPr>
                <w:i/>
                <w:iCs/>
                <w:color w:val="1A1A1A"/>
                <w:sz w:val="20"/>
                <w:szCs w:val="20"/>
              </w:rPr>
              <w:t>Все данные в системе представлены в образовательных и аналитических целях. Субсидии и урожайность — из открытых источников (gosagro.kz, adilet.zan.kz), предоставленн</w:t>
            </w:r>
            <w:r>
              <w:rPr>
                <w:i/>
                <w:iCs/>
                <w:color w:val="1A1A1A"/>
                <w:sz w:val="20"/>
                <w:szCs w:val="20"/>
              </w:rPr>
              <w:t xml:space="preserve">ых на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хакатоне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>. Данные о пожарах — NASA FIRMS API в реальном времени.</w:t>
            </w:r>
          </w:p>
        </w:tc>
      </w:tr>
    </w:tbl>
    <w:p w:rsidR="00A25B62" w:rsidRDefault="0073557D">
      <w:pPr>
        <w:pStyle w:val="1"/>
        <w:pBdr>
          <w:bottom w:val="single" w:sz="4" w:space="1" w:color="E85C00"/>
        </w:pBdr>
        <w:shd w:val="clear" w:color="auto" w:fill="C0392B"/>
        <w:ind w:left="160" w:right="160"/>
      </w:pPr>
      <w:r>
        <w:t>3. ПРОБЛЕМА И РЕШЕНИЕ</w:t>
      </w:r>
    </w:p>
    <w:p w:rsidR="00A25B62" w:rsidRDefault="0073557D">
      <w:pPr>
        <w:pStyle w:val="2"/>
        <w:pBdr>
          <w:bottom w:val="single" w:sz="2" w:space="1" w:color="E85C00"/>
        </w:pBdr>
      </w:pPr>
      <w:r>
        <w:t>3.1. Масштаб проблемы</w:t>
      </w:r>
    </w:p>
    <w:p w:rsidR="00A25B62" w:rsidRDefault="0073557D">
      <w:pPr>
        <w:spacing w:before="80" w:after="60"/>
      </w:pPr>
      <w:r>
        <w:rPr>
          <w:color w:val="1A1A1A"/>
        </w:rPr>
        <w:t>По имеющимся статистическим данным, до 40% урожая ежегодно теряется из-за пожаров в степных зонах Казахстана. Среднее время обнаружения традиционными методами составляет 48 часов — за это время огонь уничтожает тысячи гектаров посевов, пастбищ и лесополос.</w:t>
      </w:r>
    </w:p>
    <w:p w:rsidR="00A25B62" w:rsidRDefault="0073557D">
      <w:pPr>
        <w:spacing w:after="80"/>
      </w:pPr>
      <w:r>
        <w:rPr>
          <w:color w:val="1A1A1A"/>
        </w:rPr>
        <w:t>Параллельно существует проблема непрозрачности субсидирования: по данным из открытых источников выявлено расхождение между задекларированными и фактическими (спутниковыми) площадями на сотни тысяч гектаров, что формирует потенциальные потери бюджета в раз</w:t>
      </w:r>
      <w:r>
        <w:rPr>
          <w:color w:val="1A1A1A"/>
        </w:rPr>
        <w:t>мере 7.2 млрд ₸.</w:t>
      </w:r>
    </w:p>
    <w:p w:rsidR="00A25B62" w:rsidRDefault="0073557D">
      <w:pPr>
        <w:pStyle w:val="2"/>
        <w:pBdr>
          <w:bottom w:val="single" w:sz="2" w:space="1" w:color="E85C00"/>
        </w:pBdr>
      </w:pPr>
      <w:r>
        <w:t xml:space="preserve">3.2. Что планирует закрыть </w:t>
      </w:r>
      <w:proofErr w:type="spellStart"/>
      <w:r>
        <w:t>AgriFireShield</w:t>
      </w:r>
      <w:proofErr w:type="spellEnd"/>
    </w:p>
    <w:p w:rsidR="00A25B62" w:rsidRDefault="00A25B62">
      <w:pPr>
        <w:spacing w:after="24"/>
      </w:pP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913"/>
        <w:gridCol w:w="2913"/>
      </w:tblGrid>
      <w:tr w:rsidR="00A25B6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FFFFFF"/>
              </w:rPr>
              <w:t>Проблема</w:t>
            </w:r>
          </w:p>
        </w:tc>
        <w:tc>
          <w:tcPr>
            <w:tcW w:w="2913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7B241C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FFFFFF"/>
              </w:rPr>
              <w:t xml:space="preserve">Без </w:t>
            </w:r>
            <w:proofErr w:type="spellStart"/>
            <w:r>
              <w:rPr>
                <w:b/>
                <w:bCs/>
                <w:color w:val="FFFFFF"/>
              </w:rPr>
              <w:t>AgriFireShield</w:t>
            </w:r>
            <w:proofErr w:type="spellEnd"/>
          </w:p>
        </w:tc>
        <w:tc>
          <w:tcPr>
            <w:tcW w:w="2913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1E844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FFFFFF"/>
              </w:rPr>
              <w:t xml:space="preserve">С </w:t>
            </w:r>
            <w:proofErr w:type="spellStart"/>
            <w:r>
              <w:rPr>
                <w:b/>
                <w:bCs/>
                <w:color w:val="FFFFFF"/>
              </w:rPr>
              <w:t>AgriFireShield</w:t>
            </w:r>
            <w:proofErr w:type="spellEnd"/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Обнаружение пожара</w:t>
            </w:r>
          </w:p>
        </w:tc>
        <w:tc>
          <w:tcPr>
            <w:tcW w:w="29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48 часов традиционными методами</w:t>
            </w:r>
          </w:p>
        </w:tc>
        <w:tc>
          <w:tcPr>
            <w:tcW w:w="29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F7E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Ожидается: 2 часа — сокращение в 24 раза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Аналитика рисков</w:t>
            </w:r>
          </w:p>
        </w:tc>
        <w:tc>
          <w:tcPr>
            <w:tcW w:w="29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Только сырые данные, без анализа</w:t>
            </w:r>
          </w:p>
        </w:tc>
        <w:tc>
          <w:tcPr>
            <w:tcW w:w="29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F7E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 xml:space="preserve">Планируется: FWI-индекс + </w:t>
            </w:r>
            <w:proofErr w:type="gramStart"/>
            <w:r>
              <w:rPr>
                <w:color w:val="1A1A1A"/>
                <w:sz w:val="20"/>
                <w:szCs w:val="20"/>
              </w:rPr>
              <w:t>ИИ-прогноз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на 24 часа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Доступность</w:t>
            </w:r>
          </w:p>
        </w:tc>
        <w:tc>
          <w:tcPr>
            <w:tcW w:w="29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ГИС-системы требуют специальных знаний</w:t>
            </w:r>
          </w:p>
        </w:tc>
        <w:tc>
          <w:tcPr>
            <w:tcW w:w="29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F7E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Планируется: браузер на любом устройстве, без порога входа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Субсидии</w:t>
            </w:r>
          </w:p>
        </w:tc>
        <w:tc>
          <w:tcPr>
            <w:tcW w:w="29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Непрозрачный учёт, сложно выявить мошенничество</w:t>
            </w:r>
          </w:p>
        </w:tc>
        <w:tc>
          <w:tcPr>
            <w:tcW w:w="29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F7E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Планируется: автоматические флаги анома</w:t>
            </w:r>
            <w:r>
              <w:rPr>
                <w:color w:val="1A1A1A"/>
                <w:sz w:val="20"/>
                <w:szCs w:val="20"/>
              </w:rPr>
              <w:t xml:space="preserve">лий, сравнение </w:t>
            </w:r>
            <w:proofErr w:type="gramStart"/>
            <w:r>
              <w:rPr>
                <w:color w:val="1A1A1A"/>
                <w:sz w:val="20"/>
                <w:szCs w:val="20"/>
              </w:rPr>
              <w:t>с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спутниковыми данными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Урожайность</w:t>
            </w:r>
          </w:p>
        </w:tc>
        <w:tc>
          <w:tcPr>
            <w:tcW w:w="29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Разрозненные данные по регионам без единой картины</w:t>
            </w:r>
          </w:p>
        </w:tc>
        <w:tc>
          <w:tcPr>
            <w:tcW w:w="29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F7E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Планируется: единая сводка по всем культурам, регионам, классам качества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Страхование</w:t>
            </w:r>
          </w:p>
        </w:tc>
        <w:tc>
          <w:tcPr>
            <w:tcW w:w="29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Нет объективной доказательной базы</w:t>
            </w:r>
          </w:p>
        </w:tc>
        <w:tc>
          <w:tcPr>
            <w:tcW w:w="291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F7E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Планируется: NASA-данные с метками времени и координат как доказательство</w:t>
            </w:r>
          </w:p>
        </w:tc>
      </w:tr>
    </w:tbl>
    <w:p w:rsidR="00A25B62" w:rsidRDefault="0073557D">
      <w:r>
        <w:br w:type="page"/>
      </w:r>
    </w:p>
    <w:p w:rsidR="00A25B62" w:rsidRDefault="0073557D">
      <w:pPr>
        <w:pStyle w:val="1"/>
        <w:pBdr>
          <w:bottom w:val="single" w:sz="4" w:space="1" w:color="E85C00"/>
        </w:pBdr>
        <w:shd w:val="clear" w:color="auto" w:fill="C0392B"/>
        <w:ind w:left="160" w:right="160"/>
      </w:pPr>
      <w:r>
        <w:lastRenderedPageBreak/>
        <w:t>4. ФУНКЦИОНАЛЬНЫЕ МОДУЛИ</w:t>
      </w:r>
    </w:p>
    <w:p w:rsidR="00A25B62" w:rsidRDefault="0073557D">
      <w:pPr>
        <w:pStyle w:val="2"/>
        <w:pBdr>
          <w:bottom w:val="single" w:sz="2" w:space="1" w:color="E85C00"/>
        </w:pBdr>
      </w:pPr>
      <w:r>
        <w:t>4.1. Карта пожаров</w:t>
      </w:r>
    </w:p>
    <w:p w:rsidR="00A25B62" w:rsidRDefault="0073557D">
      <w:pPr>
        <w:spacing w:before="80" w:after="60"/>
      </w:pPr>
      <w:r>
        <w:rPr>
          <w:color w:val="1A1A1A"/>
        </w:rPr>
        <w:t xml:space="preserve">Главный экран платформы. Пользователь планируется выбирать один из 17 регионов Казахстана — на интерактивной карте (Leaflet.js) или из </w:t>
      </w:r>
      <w:r>
        <w:rPr>
          <w:color w:val="1A1A1A"/>
        </w:rPr>
        <w:t xml:space="preserve">списка слева. После выбора система будет запрашивать актуальные данные NASA </w:t>
      </w:r>
      <w:proofErr w:type="gramStart"/>
      <w:r>
        <w:rPr>
          <w:color w:val="1A1A1A"/>
        </w:rPr>
        <w:t>FIRMS</w:t>
      </w:r>
      <w:proofErr w:type="gramEnd"/>
      <w:r>
        <w:rPr>
          <w:color w:val="1A1A1A"/>
        </w:rPr>
        <w:t xml:space="preserve"> и отображать результат.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Планируется отображение тепловых точек VIIRS SNPP NRT в виде красных маркеров на карте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Для каждого очага планируется показывать: яркость (K), мощность излучения (МВт FRP), уверенность, время суток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Регионы с активными пожарами планируется подсвечивать красным цветом прямо на карте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При отсутствии очагов — статус "Активных пожаров не обнаружено</w:t>
      </w:r>
      <w:r>
        <w:rPr>
          <w:color w:val="1A1A1A"/>
        </w:rPr>
        <w:t>"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Планируется детализация до уровня города/района внутри области</w:t>
      </w:r>
    </w:p>
    <w:p w:rsidR="00A25B62" w:rsidRDefault="00A25B62">
      <w:pPr>
        <w:spacing w:after="40"/>
      </w:pPr>
    </w:p>
    <w:p w:rsidR="00A25B62" w:rsidRDefault="0073557D">
      <w:pPr>
        <w:pStyle w:val="2"/>
        <w:pBdr>
          <w:bottom w:val="single" w:sz="2" w:space="1" w:color="E85C00"/>
        </w:pBdr>
      </w:pPr>
      <w:r>
        <w:t>4.2. ИИ Помощник агроному</w:t>
      </w:r>
    </w:p>
    <w:p w:rsidR="00A25B62" w:rsidRDefault="0073557D">
      <w:pPr>
        <w:spacing w:before="80" w:after="60"/>
      </w:pPr>
      <w:r>
        <w:rPr>
          <w:color w:val="1A1A1A"/>
        </w:rPr>
        <w:t xml:space="preserve">Вкладка с </w:t>
      </w:r>
      <w:proofErr w:type="gramStart"/>
      <w:r>
        <w:rPr>
          <w:color w:val="1A1A1A"/>
        </w:rPr>
        <w:t>чат-интерфейсом</w:t>
      </w:r>
      <w:proofErr w:type="gramEnd"/>
      <w:r>
        <w:rPr>
          <w:color w:val="1A1A1A"/>
        </w:rPr>
        <w:t xml:space="preserve"> на базе n8n и </w:t>
      </w:r>
      <w:proofErr w:type="spellStart"/>
      <w:r>
        <w:rPr>
          <w:color w:val="1A1A1A"/>
        </w:rPr>
        <w:t>Claude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Haiku</w:t>
      </w:r>
      <w:proofErr w:type="spellEnd"/>
      <w:r>
        <w:rPr>
          <w:color w:val="1A1A1A"/>
        </w:rPr>
        <w:t xml:space="preserve"> 4.5 (</w:t>
      </w:r>
      <w:proofErr w:type="spellStart"/>
      <w:r>
        <w:rPr>
          <w:color w:val="1A1A1A"/>
        </w:rPr>
        <w:t>Anthropic</w:t>
      </w:r>
      <w:proofErr w:type="spellEnd"/>
      <w:r>
        <w:rPr>
          <w:color w:val="1A1A1A"/>
        </w:rPr>
        <w:t xml:space="preserve">). Планируется полноценный диалог с историей сессий, возможностью загрузки фотографий и ответами </w:t>
      </w:r>
      <w:r>
        <w:rPr>
          <w:color w:val="1A1A1A"/>
        </w:rPr>
        <w:t xml:space="preserve">на вопросы по </w:t>
      </w:r>
      <w:proofErr w:type="spellStart"/>
      <w:r>
        <w:rPr>
          <w:color w:val="1A1A1A"/>
        </w:rPr>
        <w:t>агросфере</w:t>
      </w:r>
      <w:proofErr w:type="spellEnd"/>
      <w:r>
        <w:rPr>
          <w:color w:val="1A1A1A"/>
        </w:rPr>
        <w:t>.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Анализ фото урожая — пользователь загружает снимок, ИИ планируется оценивать состояние культуры и давать рекомендации (</w:t>
      </w:r>
      <w:proofErr w:type="spellStart"/>
      <w:r>
        <w:rPr>
          <w:color w:val="1A1A1A"/>
        </w:rPr>
        <w:t>Claude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Haiku</w:t>
      </w:r>
      <w:proofErr w:type="spellEnd"/>
      <w:r>
        <w:rPr>
          <w:color w:val="1A1A1A"/>
        </w:rPr>
        <w:t xml:space="preserve"> 4.5)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Прогноз пожаров — ИИ планируется отвечать на вопросы об обстановке в выбранном регионе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Вопросы</w:t>
      </w:r>
      <w:r>
        <w:rPr>
          <w:color w:val="1A1A1A"/>
        </w:rPr>
        <w:t xml:space="preserve"> по урожайности — ИИ уже частично отвечает; планируется расширение на полную базу данных платформы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Вопросы по субсидиям — планируется обучение агента на данных из БД платформы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История сессий — все диалоги планируется сохранять и делать доступными для возвр</w:t>
      </w:r>
      <w:r>
        <w:rPr>
          <w:color w:val="1A1A1A"/>
        </w:rPr>
        <w:t>ата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Съёмка с камеры — поддержка прямой съёмки с устройства для анализа</w:t>
      </w:r>
    </w:p>
    <w:p w:rsidR="00A25B62" w:rsidRDefault="00A25B62">
      <w:pPr>
        <w:spacing w:after="40"/>
      </w:pPr>
    </w:p>
    <w:tbl>
      <w:tblPr>
        <w:tblW w:w="9026" w:type="dxa"/>
        <w:tblInd w:w="1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25B62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C0392B"/>
              <w:left w:val="single" w:sz="12" w:space="0" w:color="C0392B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100" w:type="dxa"/>
              <w:left w:w="200" w:type="dxa"/>
              <w:bottom w:w="100" w:type="dxa"/>
              <w:right w:w="140" w:type="dxa"/>
            </w:tcMar>
          </w:tcPr>
          <w:p w:rsidR="00A25B62" w:rsidRDefault="0073557D">
            <w:proofErr w:type="gramStart"/>
            <w:r>
              <w:rPr>
                <w:i/>
                <w:iCs/>
                <w:color w:val="1A1A1A"/>
                <w:sz w:val="20"/>
                <w:szCs w:val="20"/>
              </w:rPr>
              <w:t>ИИ-ассистент</w:t>
            </w:r>
            <w:proofErr w:type="gramEnd"/>
            <w:r>
              <w:rPr>
                <w:i/>
                <w:iCs/>
                <w:color w:val="1A1A1A"/>
                <w:sz w:val="20"/>
                <w:szCs w:val="20"/>
              </w:rPr>
              <w:t xml:space="preserve"> находится в стадии обучения: на текущем этапе возможны некорректные ответы. Планируется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дообучение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на данных по субсидиям и полной статистике урожайности.</w:t>
            </w:r>
          </w:p>
        </w:tc>
      </w:tr>
    </w:tbl>
    <w:p w:rsidR="00A25B62" w:rsidRDefault="00A25B62">
      <w:pPr>
        <w:spacing w:after="40"/>
      </w:pPr>
    </w:p>
    <w:p w:rsidR="00A25B62" w:rsidRDefault="0073557D">
      <w:pPr>
        <w:pStyle w:val="2"/>
        <w:pBdr>
          <w:bottom w:val="single" w:sz="2" w:space="1" w:color="E85C00"/>
        </w:pBdr>
      </w:pPr>
      <w:r>
        <w:t>4.3. Субсидии</w:t>
      </w:r>
    </w:p>
    <w:p w:rsidR="00A25B62" w:rsidRDefault="0073557D">
      <w:pPr>
        <w:spacing w:before="80" w:after="60"/>
      </w:pPr>
      <w:r>
        <w:rPr>
          <w:color w:val="1A1A1A"/>
        </w:rPr>
        <w:t xml:space="preserve">Раздел с аналитикой по государственным субсидиям </w:t>
      </w:r>
      <w:proofErr w:type="spellStart"/>
      <w:r>
        <w:rPr>
          <w:color w:val="1A1A1A"/>
        </w:rPr>
        <w:t>агросектора</w:t>
      </w:r>
      <w:proofErr w:type="spellEnd"/>
      <w:r>
        <w:rPr>
          <w:color w:val="1A1A1A"/>
        </w:rPr>
        <w:t xml:space="preserve">. Данные получены из открытых источников gosagro.kz и adilet.zan.kz, предоставленных участникам </w:t>
      </w:r>
      <w:proofErr w:type="spellStart"/>
      <w:r>
        <w:rPr>
          <w:color w:val="1A1A1A"/>
        </w:rPr>
        <w:t>хакатона</w:t>
      </w:r>
      <w:proofErr w:type="spellEnd"/>
      <w:r>
        <w:rPr>
          <w:color w:val="1A1A1A"/>
        </w:rPr>
        <w:t>.</w:t>
      </w:r>
    </w:p>
    <w:p w:rsidR="00A25B62" w:rsidRDefault="00A25B62">
      <w:pPr>
        <w:spacing w:after="24"/>
      </w:pP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7"/>
        <w:gridCol w:w="2257"/>
        <w:gridCol w:w="2256"/>
      </w:tblGrid>
      <w:tr w:rsidR="00A25B62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FFFFFF"/>
              </w:rPr>
              <w:t>Показатель</w:t>
            </w:r>
          </w:p>
        </w:tc>
        <w:tc>
          <w:tcPr>
            <w:tcW w:w="2257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FFFFFF"/>
              </w:rPr>
              <w:t>Значение</w:t>
            </w:r>
          </w:p>
        </w:tc>
        <w:tc>
          <w:tcPr>
            <w:tcW w:w="2257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FFFFFF"/>
              </w:rPr>
              <w:t>Статус</w:t>
            </w:r>
          </w:p>
        </w:tc>
        <w:tc>
          <w:tcPr>
            <w:tcW w:w="225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FFFFFF"/>
              </w:rPr>
              <w:t>Источник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Общий объём субсидий</w:t>
            </w:r>
          </w:p>
        </w:tc>
        <w:tc>
          <w:tcPr>
            <w:tcW w:w="225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 xml:space="preserve">249.0 </w:t>
            </w:r>
            <w:proofErr w:type="gramStart"/>
            <w:r>
              <w:rPr>
                <w:color w:val="1A1A1A"/>
                <w:sz w:val="20"/>
                <w:szCs w:val="20"/>
              </w:rPr>
              <w:t>млрд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₸</w:t>
            </w:r>
          </w:p>
        </w:tc>
        <w:tc>
          <w:tcPr>
            <w:tcW w:w="225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9F7E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В базе данных</w:t>
            </w:r>
          </w:p>
        </w:tc>
        <w:tc>
          <w:tcPr>
            <w:tcW w:w="225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i/>
                <w:iCs/>
                <w:color w:val="1A1A1A"/>
                <w:sz w:val="20"/>
                <w:szCs w:val="20"/>
              </w:rPr>
              <w:t>gosagro.kz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Потенциальные потери</w:t>
            </w:r>
          </w:p>
        </w:tc>
        <w:tc>
          <w:tcPr>
            <w:tcW w:w="225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C0392B"/>
                <w:sz w:val="20"/>
                <w:szCs w:val="20"/>
              </w:rPr>
              <w:t xml:space="preserve">7.2 </w:t>
            </w:r>
            <w:proofErr w:type="gramStart"/>
            <w:r>
              <w:rPr>
                <w:b/>
                <w:bCs/>
                <w:color w:val="C0392B"/>
                <w:sz w:val="20"/>
                <w:szCs w:val="20"/>
              </w:rPr>
              <w:t>млрд</w:t>
            </w:r>
            <w:proofErr w:type="gramEnd"/>
            <w:r>
              <w:rPr>
                <w:b/>
                <w:bCs/>
                <w:color w:val="C0392B"/>
                <w:sz w:val="20"/>
                <w:szCs w:val="20"/>
              </w:rPr>
              <w:t xml:space="preserve"> ₸</w:t>
            </w:r>
          </w:p>
        </w:tc>
        <w:tc>
          <w:tcPr>
            <w:tcW w:w="225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Выявлены аномалии</w:t>
            </w:r>
          </w:p>
        </w:tc>
        <w:tc>
          <w:tcPr>
            <w:tcW w:w="225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i/>
                <w:iCs/>
                <w:color w:val="1A1A1A"/>
                <w:sz w:val="20"/>
                <w:szCs w:val="20"/>
              </w:rPr>
              <w:t>Расчёт системы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Критических аномалий</w:t>
            </w:r>
          </w:p>
        </w:tc>
        <w:tc>
          <w:tcPr>
            <w:tcW w:w="225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1 (</w:t>
            </w:r>
            <w:proofErr w:type="spellStart"/>
            <w:r>
              <w:rPr>
                <w:color w:val="1A1A1A"/>
                <w:sz w:val="20"/>
                <w:szCs w:val="20"/>
              </w:rPr>
              <w:t>Костанайская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2024)</w:t>
            </w:r>
          </w:p>
        </w:tc>
        <w:tc>
          <w:tcPr>
            <w:tcW w:w="225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ФЛАГ — требует проверки</w:t>
            </w:r>
          </w:p>
        </w:tc>
        <w:tc>
          <w:tcPr>
            <w:tcW w:w="225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i/>
                <w:iCs/>
                <w:color w:val="1A1A1A"/>
                <w:sz w:val="20"/>
                <w:szCs w:val="20"/>
              </w:rPr>
              <w:t xml:space="preserve">Спутник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vs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декларация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 xml:space="preserve">Расхождение площадей </w:t>
            </w:r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(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Костанайская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)</w:t>
            </w:r>
          </w:p>
        </w:tc>
        <w:tc>
          <w:tcPr>
            <w:tcW w:w="225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lastRenderedPageBreak/>
              <w:t>450 000 га (11%)</w:t>
            </w:r>
          </w:p>
        </w:tc>
        <w:tc>
          <w:tcPr>
            <w:tcW w:w="225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roofErr w:type="spellStart"/>
            <w:r>
              <w:rPr>
                <w:color w:val="1A1A1A"/>
                <w:sz w:val="20"/>
                <w:szCs w:val="20"/>
              </w:rPr>
              <w:t>Субсидийный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фрод</w:t>
            </w:r>
            <w:proofErr w:type="spellEnd"/>
          </w:p>
        </w:tc>
        <w:tc>
          <w:tcPr>
            <w:tcW w:w="225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i/>
                <w:iCs/>
                <w:color w:val="1A1A1A"/>
                <w:sz w:val="20"/>
                <w:szCs w:val="20"/>
              </w:rPr>
              <w:t xml:space="preserve">VIIRS SNPP </w:t>
            </w:r>
            <w:proofErr w:type="spellStart"/>
            <w:r>
              <w:rPr>
                <w:i/>
                <w:iCs/>
                <w:color w:val="1A1A1A"/>
                <w:sz w:val="20"/>
                <w:szCs w:val="20"/>
              </w:rPr>
              <w:t>vs</w:t>
            </w:r>
            <w:proofErr w:type="spellEnd"/>
            <w:r>
              <w:rPr>
                <w:i/>
                <w:iCs/>
                <w:color w:val="1A1A1A"/>
                <w:sz w:val="20"/>
                <w:szCs w:val="20"/>
              </w:rPr>
              <w:t xml:space="preserve"> Декларация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Случаев мошенничества</w:t>
            </w:r>
          </w:p>
        </w:tc>
        <w:tc>
          <w:tcPr>
            <w:tcW w:w="225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1 выявлен</w:t>
            </w:r>
          </w:p>
        </w:tc>
        <w:tc>
          <w:tcPr>
            <w:tcW w:w="225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Зафиксировано</w:t>
            </w:r>
          </w:p>
        </w:tc>
        <w:tc>
          <w:tcPr>
            <w:tcW w:w="225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i/>
                <w:iCs/>
                <w:color w:val="1A1A1A"/>
                <w:sz w:val="20"/>
                <w:szCs w:val="20"/>
              </w:rPr>
              <w:t>Автоматический анализ</w:t>
            </w:r>
          </w:p>
        </w:tc>
      </w:tr>
    </w:tbl>
    <w:p w:rsidR="00A25B62" w:rsidRDefault="00A25B62">
      <w:pPr>
        <w:spacing w:after="40"/>
      </w:pP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Планируется автоматическое сравнение задекларированных площадей с данными спутника VIIRS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Флаги аномалий планируется классифицировать по уровню серьёзности: норма / умеренное расхождение / критическое / мошенничество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Планируется выгрузка данных для передачи в контролирующие органы</w:t>
      </w:r>
    </w:p>
    <w:p w:rsidR="00A25B62" w:rsidRDefault="00A25B62">
      <w:pPr>
        <w:spacing w:after="40"/>
      </w:pPr>
    </w:p>
    <w:p w:rsidR="00A25B62" w:rsidRDefault="0073557D">
      <w:pPr>
        <w:pStyle w:val="2"/>
        <w:pBdr>
          <w:bottom w:val="single" w:sz="2" w:space="1" w:color="E85C00"/>
        </w:pBdr>
      </w:pPr>
      <w:r>
        <w:t>4.4. Урожайность</w:t>
      </w:r>
    </w:p>
    <w:p w:rsidR="00A25B62" w:rsidRDefault="0073557D">
      <w:pPr>
        <w:spacing w:before="80" w:after="60"/>
      </w:pPr>
      <w:r>
        <w:rPr>
          <w:color w:val="1A1A1A"/>
        </w:rPr>
        <w:t xml:space="preserve">Раздел со статистикой урожайности по регионам </w:t>
      </w:r>
      <w:r>
        <w:rPr>
          <w:color w:val="1A1A1A"/>
        </w:rPr>
        <w:t>и культурам. Данные охватывают период 2022–2024, включают валовый сбор, посевные площади, объём экспорта и класс качества зерна.</w:t>
      </w:r>
    </w:p>
    <w:p w:rsidR="00A25B62" w:rsidRDefault="00A25B62">
      <w:pPr>
        <w:spacing w:after="24"/>
      </w:pP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256"/>
        <w:gridCol w:w="1890"/>
        <w:gridCol w:w="1940"/>
        <w:gridCol w:w="1940"/>
      </w:tblGrid>
      <w:tr w:rsidR="00A25B6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FFFFFF"/>
              </w:rPr>
              <w:t>Культура</w:t>
            </w:r>
          </w:p>
        </w:tc>
        <w:tc>
          <w:tcPr>
            <w:tcW w:w="125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FFFFFF"/>
              </w:rPr>
              <w:t>Год</w:t>
            </w:r>
          </w:p>
        </w:tc>
        <w:tc>
          <w:tcPr>
            <w:tcW w:w="189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FFFFFF"/>
              </w:rPr>
              <w:t>Урожайность (ц/га)</w:t>
            </w:r>
          </w:p>
        </w:tc>
        <w:tc>
          <w:tcPr>
            <w:tcW w:w="194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FFFFFF"/>
              </w:rPr>
              <w:t>Валовый сбор (т)</w:t>
            </w:r>
          </w:p>
        </w:tc>
        <w:tc>
          <w:tcPr>
            <w:tcW w:w="194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FFFFFF"/>
              </w:rPr>
              <w:t>Экспорт (т)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Пшеница яровая</w:t>
            </w:r>
          </w:p>
        </w:tc>
        <w:tc>
          <w:tcPr>
            <w:tcW w:w="125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2024</w:t>
            </w:r>
          </w:p>
        </w:tc>
        <w:tc>
          <w:tcPr>
            <w:tcW w:w="18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14.2</w:t>
            </w:r>
          </w:p>
        </w:tc>
        <w:tc>
          <w:tcPr>
            <w:tcW w:w="1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18 570 000</w:t>
            </w:r>
          </w:p>
        </w:tc>
        <w:tc>
          <w:tcPr>
            <w:tcW w:w="1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12 000 000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Ячмень</w:t>
            </w:r>
          </w:p>
        </w:tc>
        <w:tc>
          <w:tcPr>
            <w:tcW w:w="125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2024</w:t>
            </w:r>
          </w:p>
        </w:tc>
        <w:tc>
          <w:tcPr>
            <w:tcW w:w="18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16.3</w:t>
            </w:r>
          </w:p>
        </w:tc>
        <w:tc>
          <w:tcPr>
            <w:tcW w:w="1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3 600 000</w:t>
            </w:r>
          </w:p>
        </w:tc>
        <w:tc>
          <w:tcPr>
            <w:tcW w:w="1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1 500 000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Подсолнечник</w:t>
            </w:r>
          </w:p>
        </w:tc>
        <w:tc>
          <w:tcPr>
            <w:tcW w:w="125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2024</w:t>
            </w:r>
          </w:p>
        </w:tc>
        <w:tc>
          <w:tcPr>
            <w:tcW w:w="18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13.4</w:t>
            </w:r>
          </w:p>
        </w:tc>
        <w:tc>
          <w:tcPr>
            <w:tcW w:w="1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1 030 000</w:t>
            </w:r>
          </w:p>
        </w:tc>
        <w:tc>
          <w:tcPr>
            <w:tcW w:w="1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350 000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Картофель</w:t>
            </w:r>
          </w:p>
        </w:tc>
        <w:tc>
          <w:tcPr>
            <w:tcW w:w="125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2024</w:t>
            </w:r>
          </w:p>
        </w:tc>
        <w:tc>
          <w:tcPr>
            <w:tcW w:w="18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210</w:t>
            </w:r>
          </w:p>
        </w:tc>
        <w:tc>
          <w:tcPr>
            <w:tcW w:w="1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4 000 000</w:t>
            </w:r>
          </w:p>
        </w:tc>
        <w:tc>
          <w:tcPr>
            <w:tcW w:w="1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Овощи (всего)</w:t>
            </w:r>
          </w:p>
        </w:tc>
        <w:tc>
          <w:tcPr>
            <w:tcW w:w="125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2024</w:t>
            </w:r>
          </w:p>
        </w:tc>
        <w:tc>
          <w:tcPr>
            <w:tcW w:w="18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268</w:t>
            </w:r>
          </w:p>
        </w:tc>
        <w:tc>
          <w:tcPr>
            <w:tcW w:w="1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4 500 000</w:t>
            </w:r>
          </w:p>
        </w:tc>
        <w:tc>
          <w:tcPr>
            <w:tcW w:w="1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Пшеница яровая</w:t>
            </w:r>
          </w:p>
        </w:tc>
        <w:tc>
          <w:tcPr>
            <w:tcW w:w="125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2022</w:t>
            </w:r>
          </w:p>
        </w:tc>
        <w:tc>
          <w:tcPr>
            <w:tcW w:w="18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12.8</w:t>
            </w:r>
          </w:p>
        </w:tc>
        <w:tc>
          <w:tcPr>
            <w:tcW w:w="1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16 400 000</w:t>
            </w:r>
          </w:p>
        </w:tc>
        <w:tc>
          <w:tcPr>
            <w:tcW w:w="1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11 000 000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Ячмень</w:t>
            </w:r>
          </w:p>
        </w:tc>
        <w:tc>
          <w:tcPr>
            <w:tcW w:w="125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2022</w:t>
            </w:r>
          </w:p>
        </w:tc>
        <w:tc>
          <w:tcPr>
            <w:tcW w:w="189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14.5</w:t>
            </w:r>
          </w:p>
        </w:tc>
        <w:tc>
          <w:tcPr>
            <w:tcW w:w="1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3 100 000</w:t>
            </w:r>
          </w:p>
        </w:tc>
        <w:tc>
          <w:tcPr>
            <w:tcW w:w="19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color w:val="1A1A1A"/>
                <w:sz w:val="20"/>
                <w:szCs w:val="20"/>
              </w:rPr>
              <w:t>1 100 000</w:t>
            </w:r>
          </w:p>
        </w:tc>
      </w:tr>
    </w:tbl>
    <w:p w:rsidR="00A25B62" w:rsidRDefault="00A25B62">
      <w:pPr>
        <w:spacing w:after="40"/>
      </w:pP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Динамика Топ-3 регионов по урожайности пшеницы: </w:t>
      </w:r>
      <w:proofErr w:type="spellStart"/>
      <w:r>
        <w:rPr>
          <w:color w:val="1A1A1A"/>
        </w:rPr>
        <w:t>Акмолинская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Костанайская</w:t>
      </w:r>
      <w:proofErr w:type="spellEnd"/>
      <w:r>
        <w:rPr>
          <w:color w:val="1A1A1A"/>
        </w:rPr>
        <w:t>, Северо-Казахстанская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Планируется выявление аномалий урожайности с классификацией (</w:t>
      </w:r>
      <w:proofErr w:type="spellStart"/>
      <w:r>
        <w:rPr>
          <w:color w:val="1A1A1A"/>
        </w:rPr>
        <w:t>medium</w:t>
      </w:r>
      <w:proofErr w:type="spellEnd"/>
      <w:r>
        <w:rPr>
          <w:color w:val="1A1A1A"/>
        </w:rPr>
        <w:t xml:space="preserve"> / </w:t>
      </w:r>
      <w:proofErr w:type="spellStart"/>
      <w:r>
        <w:rPr>
          <w:color w:val="1A1A1A"/>
        </w:rPr>
        <w:t>critical</w:t>
      </w:r>
      <w:proofErr w:type="spellEnd"/>
      <w:r>
        <w:rPr>
          <w:color w:val="1A1A1A"/>
        </w:rPr>
        <w:t>) и описанием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Планируется интеграция данных урожайности </w:t>
      </w:r>
      <w:proofErr w:type="gramStart"/>
      <w:r>
        <w:rPr>
          <w:color w:val="1A1A1A"/>
        </w:rPr>
        <w:t>в</w:t>
      </w:r>
      <w:proofErr w:type="gramEnd"/>
      <w:r>
        <w:rPr>
          <w:color w:val="1A1A1A"/>
        </w:rPr>
        <w:t xml:space="preserve"> </w:t>
      </w:r>
      <w:proofErr w:type="gramStart"/>
      <w:r>
        <w:rPr>
          <w:color w:val="1A1A1A"/>
        </w:rPr>
        <w:t>ИИ-ассистента</w:t>
      </w:r>
      <w:proofErr w:type="gramEnd"/>
      <w:r>
        <w:rPr>
          <w:color w:val="1A1A1A"/>
        </w:rPr>
        <w:t xml:space="preserve"> для ответо</w:t>
      </w:r>
      <w:r>
        <w:rPr>
          <w:color w:val="1A1A1A"/>
        </w:rPr>
        <w:t>в на запросы фермеров</w:t>
      </w:r>
    </w:p>
    <w:p w:rsidR="00A25B62" w:rsidRDefault="00A25B62">
      <w:pPr>
        <w:spacing w:after="40"/>
      </w:pPr>
    </w:p>
    <w:p w:rsidR="00A25B62" w:rsidRDefault="0073557D">
      <w:pPr>
        <w:pStyle w:val="2"/>
        <w:pBdr>
          <w:bottom w:val="single" w:sz="2" w:space="1" w:color="E85C00"/>
        </w:pBdr>
      </w:pPr>
      <w:r>
        <w:t>4.5. Профиль пользователя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Редактирование ФИО, адреса электронной почты и пароля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Планируется добавление настроек уведомлений — выбор </w:t>
      </w:r>
      <w:proofErr w:type="spellStart"/>
      <w:r>
        <w:rPr>
          <w:color w:val="1A1A1A"/>
        </w:rPr>
        <w:t>мессенджера</w:t>
      </w:r>
      <w:proofErr w:type="spellEnd"/>
      <w:r>
        <w:rPr>
          <w:color w:val="1A1A1A"/>
        </w:rPr>
        <w:t xml:space="preserve"> (</w:t>
      </w:r>
      <w:proofErr w:type="spellStart"/>
      <w:r>
        <w:rPr>
          <w:color w:val="1A1A1A"/>
        </w:rPr>
        <w:t>Telegram</w:t>
      </w:r>
      <w:proofErr w:type="spellEnd"/>
      <w:r>
        <w:rPr>
          <w:color w:val="1A1A1A"/>
        </w:rPr>
        <w:t xml:space="preserve"> API / </w:t>
      </w:r>
      <w:proofErr w:type="spellStart"/>
      <w:r>
        <w:rPr>
          <w:color w:val="1A1A1A"/>
        </w:rPr>
        <w:t>Aitu</w:t>
      </w:r>
      <w:proofErr w:type="spellEnd"/>
      <w:r>
        <w:rPr>
          <w:color w:val="1A1A1A"/>
        </w:rPr>
        <w:t xml:space="preserve">) и типов </w:t>
      </w:r>
      <w:proofErr w:type="spellStart"/>
      <w:r>
        <w:rPr>
          <w:color w:val="1A1A1A"/>
        </w:rPr>
        <w:t>алертов</w:t>
      </w:r>
      <w:proofErr w:type="spellEnd"/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Планируется сохранение выбранного региона мониторинга как региона по умолчанию</w:t>
      </w:r>
    </w:p>
    <w:p w:rsidR="00A25B62" w:rsidRDefault="0073557D">
      <w:r>
        <w:br w:type="page"/>
      </w:r>
    </w:p>
    <w:p w:rsidR="00A25B62" w:rsidRDefault="0073557D">
      <w:pPr>
        <w:pStyle w:val="1"/>
        <w:pBdr>
          <w:bottom w:val="single" w:sz="4" w:space="1" w:color="E85C00"/>
        </w:pBdr>
        <w:shd w:val="clear" w:color="auto" w:fill="C0392B"/>
        <w:ind w:left="160" w:right="160"/>
      </w:pPr>
      <w:r>
        <w:lastRenderedPageBreak/>
        <w:t>5. АЛГОРИТМ РАБОТЫ ПЛАТФОРМЫ</w:t>
      </w:r>
    </w:p>
    <w:p w:rsidR="00A25B62" w:rsidRDefault="00A25B62">
      <w:pPr>
        <w:spacing w:after="24"/>
      </w:pP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6026"/>
      </w:tblGrid>
      <w:tr w:rsidR="00A25B6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FFFFFF"/>
              </w:rPr>
              <w:t>№</w:t>
            </w:r>
          </w:p>
        </w:tc>
        <w:tc>
          <w:tcPr>
            <w:tcW w:w="22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FFFFFF"/>
              </w:rPr>
              <w:t>Модуль</w:t>
            </w:r>
          </w:p>
        </w:tc>
        <w:tc>
          <w:tcPr>
            <w:tcW w:w="60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Авторизация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 xml:space="preserve">Пользователь планируется проходить регистрацию и вход. Профиль включает ФИО, </w:t>
            </w:r>
            <w:proofErr w:type="spellStart"/>
            <w:r>
              <w:rPr>
                <w:color w:val="1A1A1A"/>
                <w:sz w:val="20"/>
                <w:szCs w:val="20"/>
              </w:rPr>
              <w:t>email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пароль. В перспективе — настройки уведомлений в </w:t>
            </w:r>
            <w:proofErr w:type="spellStart"/>
            <w:r>
              <w:rPr>
                <w:color w:val="1A1A1A"/>
                <w:sz w:val="20"/>
                <w:szCs w:val="20"/>
              </w:rPr>
              <w:t>мессенджер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Карта пожаров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 xml:space="preserve">Пользователь планируется выбирать регион из 17 областей Казахстана на интерактивной карте </w:t>
            </w:r>
            <w:proofErr w:type="spellStart"/>
            <w:r>
              <w:rPr>
                <w:color w:val="1A1A1A"/>
                <w:sz w:val="20"/>
                <w:szCs w:val="20"/>
              </w:rPr>
              <w:t>Leaflet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или из списка. Система будет запрашивать NASA FIRMS </w:t>
            </w:r>
            <w:proofErr w:type="gramStart"/>
            <w:r>
              <w:rPr>
                <w:color w:val="1A1A1A"/>
                <w:sz w:val="20"/>
                <w:szCs w:val="20"/>
              </w:rPr>
              <w:t>API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и отображать тепловые точки VIIRS SNPP NRT в реальном времени.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Статус региона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 xml:space="preserve">После выбора региона </w:t>
            </w:r>
            <w:r>
              <w:rPr>
                <w:color w:val="1A1A1A"/>
                <w:sz w:val="20"/>
                <w:szCs w:val="20"/>
              </w:rPr>
              <w:t>планируется отображать: наличие/отсутствие активных очагов, количество тепловых точек, яркость (K), мощность излучения (МВт FRP), уверенность (</w:t>
            </w:r>
            <w:proofErr w:type="spellStart"/>
            <w:r>
              <w:rPr>
                <w:color w:val="1A1A1A"/>
                <w:sz w:val="20"/>
                <w:szCs w:val="20"/>
              </w:rPr>
              <w:t>nominal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high</w:t>
            </w:r>
            <w:proofErr w:type="spellEnd"/>
            <w:r>
              <w:rPr>
                <w:color w:val="1A1A1A"/>
                <w:sz w:val="20"/>
                <w:szCs w:val="20"/>
              </w:rPr>
              <w:t>), время суток обнаружения.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ИИ Помощник агроному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Планируется чат-интерфейс с историей сессий на ба</w:t>
            </w:r>
            <w:r>
              <w:rPr>
                <w:color w:val="1A1A1A"/>
                <w:sz w:val="20"/>
                <w:szCs w:val="20"/>
              </w:rPr>
              <w:t xml:space="preserve">зе n8n + </w:t>
            </w:r>
            <w:proofErr w:type="spellStart"/>
            <w:r>
              <w:rPr>
                <w:color w:val="1A1A1A"/>
                <w:sz w:val="20"/>
                <w:szCs w:val="20"/>
              </w:rPr>
              <w:t>Claude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Haiku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4.5. Пользователь сможет: загружать фото урожая для анализа состояния и получения рекомендаций; задавать вопросы по </w:t>
            </w:r>
            <w:proofErr w:type="spellStart"/>
            <w:r>
              <w:rPr>
                <w:color w:val="1A1A1A"/>
                <w:sz w:val="20"/>
                <w:szCs w:val="20"/>
              </w:rPr>
              <w:t>агросфере</w:t>
            </w:r>
            <w:proofErr w:type="spellEnd"/>
            <w:r>
              <w:rPr>
                <w:color w:val="1A1A1A"/>
                <w:sz w:val="20"/>
                <w:szCs w:val="20"/>
              </w:rPr>
              <w:t>; узнавать прогноз пожаров в выбранном регионе; запрашивать сводку по урожайности. В перспективе — полноценна</w:t>
            </w:r>
            <w:r>
              <w:rPr>
                <w:color w:val="1A1A1A"/>
                <w:sz w:val="20"/>
                <w:szCs w:val="20"/>
              </w:rPr>
              <w:t>я работа с данными по субсидиям из БД.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Субсидии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 xml:space="preserve">Планируется отображать аналитику по субсидиям из открытых источников (gosagro.kz, adilet.zan.kz): общий объём (249 </w:t>
            </w:r>
            <w:proofErr w:type="gramStart"/>
            <w:r>
              <w:rPr>
                <w:color w:val="1A1A1A"/>
                <w:sz w:val="20"/>
                <w:szCs w:val="20"/>
              </w:rPr>
              <w:t>млрд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₸), потенциальные потери (7.2 млрд ₸), критические аномалии, флаги мошенничества. Система будет сравнивать задекларированные площади </w:t>
            </w:r>
            <w:proofErr w:type="gramStart"/>
            <w:r>
              <w:rPr>
                <w:color w:val="1A1A1A"/>
                <w:sz w:val="20"/>
                <w:szCs w:val="20"/>
              </w:rPr>
              <w:t>с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с</w:t>
            </w:r>
            <w:r>
              <w:rPr>
                <w:color w:val="1A1A1A"/>
                <w:sz w:val="20"/>
                <w:szCs w:val="20"/>
              </w:rPr>
              <w:t>путниковыми данными и выявлять расхождения.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Урожайность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Планируется отображать национальную сводку урожайности по культурам (пшеница яровая, ячмень, подсолнечник, овощи, картофель), годам (2022–2024), регионам. Доступна динамика Топ-3 регионов (</w:t>
            </w:r>
            <w:proofErr w:type="spellStart"/>
            <w:r>
              <w:rPr>
                <w:color w:val="1A1A1A"/>
                <w:sz w:val="20"/>
                <w:szCs w:val="20"/>
              </w:rPr>
              <w:t>Акмолинс</w:t>
            </w:r>
            <w:r>
              <w:rPr>
                <w:color w:val="1A1A1A"/>
                <w:sz w:val="20"/>
                <w:szCs w:val="20"/>
              </w:rPr>
              <w:t>кая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A1A1A"/>
                <w:sz w:val="20"/>
                <w:szCs w:val="20"/>
              </w:rPr>
              <w:t>Костанайская</w:t>
            </w:r>
            <w:proofErr w:type="spellEnd"/>
            <w:r>
              <w:rPr>
                <w:color w:val="1A1A1A"/>
                <w:sz w:val="20"/>
                <w:szCs w:val="20"/>
              </w:rPr>
              <w:t>, СКО) с классом качества зерна. Выявляются аномалии урожайности с классификацией по серьёзности.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Pr>
              <w:jc w:val="center"/>
            </w:pPr>
            <w:r>
              <w:rPr>
                <w:b/>
                <w:bCs/>
                <w:color w:val="1A1A1A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Профиль</w:t>
            </w:r>
          </w:p>
        </w:tc>
        <w:tc>
          <w:tcPr>
            <w:tcW w:w="60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Пользователь планируется иметь возможность редактировать ФИО, адрес электронной почты и пароль. В перспективе планируется добавить</w:t>
            </w:r>
            <w:r>
              <w:rPr>
                <w:color w:val="1A1A1A"/>
                <w:sz w:val="20"/>
                <w:szCs w:val="20"/>
              </w:rPr>
              <w:t xml:space="preserve"> настройки уведомлений в </w:t>
            </w:r>
            <w:proofErr w:type="spellStart"/>
            <w:r>
              <w:rPr>
                <w:color w:val="1A1A1A"/>
                <w:sz w:val="20"/>
                <w:szCs w:val="20"/>
              </w:rPr>
              <w:t>мессенджер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A1A1A"/>
                <w:sz w:val="20"/>
                <w:szCs w:val="20"/>
              </w:rPr>
              <w:t>Telegram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API / </w:t>
            </w:r>
            <w:proofErr w:type="spellStart"/>
            <w:r>
              <w:rPr>
                <w:color w:val="1A1A1A"/>
                <w:sz w:val="20"/>
                <w:szCs w:val="20"/>
              </w:rPr>
              <w:t>Aitu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</w:tc>
      </w:tr>
    </w:tbl>
    <w:p w:rsidR="00A25B62" w:rsidRDefault="0073557D">
      <w:pPr>
        <w:pStyle w:val="1"/>
        <w:pBdr>
          <w:bottom w:val="single" w:sz="4" w:space="1" w:color="E85C00"/>
        </w:pBdr>
        <w:shd w:val="clear" w:color="auto" w:fill="C0392B"/>
        <w:ind w:left="160" w:right="160"/>
      </w:pPr>
      <w:r>
        <w:t>6. СОЦИАЛЬНО-ЭКОНОМИЧЕСКИЙ ЭФФЕКТ</w:t>
      </w:r>
    </w:p>
    <w:p w:rsidR="00A25B62" w:rsidRDefault="0073557D">
      <w:pPr>
        <w:pStyle w:val="2"/>
        <w:pBdr>
          <w:bottom w:val="single" w:sz="2" w:space="1" w:color="E85C00"/>
        </w:pBdr>
      </w:pPr>
      <w:r>
        <w:t>6.1. Экономический эффект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Сокращение потерь урожая: согласно статистике об убытках от степных пожаров, ожидается возможность сократить потери </w:t>
      </w:r>
      <w:r>
        <w:rPr>
          <w:b/>
          <w:bCs/>
          <w:color w:val="1A1A1A"/>
        </w:rPr>
        <w:t>до 35%</w:t>
      </w:r>
      <w:r>
        <w:rPr>
          <w:color w:val="1A1A1A"/>
        </w:rPr>
        <w:t xml:space="preserve"> при своевременном реагировании (обнаружение за 2 часа вместо 48)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Выявление </w:t>
      </w:r>
      <w:proofErr w:type="spellStart"/>
      <w:r>
        <w:rPr>
          <w:color w:val="1A1A1A"/>
        </w:rPr>
        <w:t>субсидийного</w:t>
      </w:r>
      <w:proofErr w:type="spellEnd"/>
      <w:r>
        <w:rPr>
          <w:color w:val="1A1A1A"/>
        </w:rPr>
        <w:t xml:space="preserve"> мошенничества: платформа планируется помочь выявить потенциальные потери бюджета на уровне </w:t>
      </w:r>
      <w:r>
        <w:rPr>
          <w:b/>
          <w:bCs/>
          <w:color w:val="1A1A1A"/>
        </w:rPr>
        <w:t xml:space="preserve">7.2 </w:t>
      </w:r>
      <w:proofErr w:type="gramStart"/>
      <w:r>
        <w:rPr>
          <w:b/>
          <w:bCs/>
          <w:color w:val="1A1A1A"/>
        </w:rPr>
        <w:t>млрд</w:t>
      </w:r>
      <w:proofErr w:type="gramEnd"/>
      <w:r>
        <w:rPr>
          <w:b/>
          <w:bCs/>
          <w:color w:val="1A1A1A"/>
        </w:rPr>
        <w:t xml:space="preserve"> ₸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Защита техники и инфраструктуры: стоимость сельхозтехники и зерно</w:t>
      </w:r>
      <w:r>
        <w:rPr>
          <w:color w:val="1A1A1A"/>
        </w:rPr>
        <w:t>хранилищ многократно превышает стоимость своевременного предупреждения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Упрощение страховых выплат: NASA-данные с координатами и метками времени планируется использовать как доказательную базу для страховщиков</w:t>
      </w:r>
    </w:p>
    <w:p w:rsidR="00A25B62" w:rsidRDefault="00A25B62">
      <w:pPr>
        <w:spacing w:after="40"/>
      </w:pPr>
    </w:p>
    <w:p w:rsidR="00A25B62" w:rsidRDefault="0073557D">
      <w:pPr>
        <w:pStyle w:val="2"/>
        <w:pBdr>
          <w:bottom w:val="single" w:sz="2" w:space="1" w:color="E85C00"/>
        </w:pBdr>
      </w:pPr>
      <w:r>
        <w:lastRenderedPageBreak/>
        <w:t>6.2. Социальный эффект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Более 2 </w:t>
      </w:r>
      <w:proofErr w:type="gramStart"/>
      <w:r>
        <w:rPr>
          <w:color w:val="1A1A1A"/>
        </w:rPr>
        <w:t>млн</w:t>
      </w:r>
      <w:proofErr w:type="gramEnd"/>
      <w:r>
        <w:rPr>
          <w:color w:val="1A1A1A"/>
        </w:rPr>
        <w:t xml:space="preserve"> фермеров и членов их семей в Казахстане планируется обеспечить доступным инструментом мониторинга без технического порога входа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Снижение психологической нагрузки: фермер, получающий регулярный мониторинг, будет находиться в принципиально иной с</w:t>
      </w:r>
      <w:r>
        <w:rPr>
          <w:color w:val="1A1A1A"/>
        </w:rPr>
        <w:t>итуации, чем узнающий о пожаре по дыму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Продовольственная безопасность: ожидается, что совокупное сокращение потерь урожая обеспечит больший объём продовольствия на внутреннем рынке</w:t>
      </w:r>
    </w:p>
    <w:p w:rsidR="00A25B62" w:rsidRDefault="00A25B62">
      <w:pPr>
        <w:spacing w:after="40"/>
      </w:pPr>
    </w:p>
    <w:p w:rsidR="00A25B62" w:rsidRDefault="0073557D">
      <w:pPr>
        <w:pStyle w:val="2"/>
        <w:pBdr>
          <w:bottom w:val="single" w:sz="2" w:space="1" w:color="E85C00"/>
        </w:pBdr>
      </w:pPr>
      <w:r>
        <w:t>6.3. Государственный эффект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МЧС — планируется получить дополнительный кана</w:t>
      </w:r>
      <w:r>
        <w:rPr>
          <w:color w:val="1A1A1A"/>
        </w:rPr>
        <w:t xml:space="preserve">л раннего обнаружения </w:t>
      </w:r>
      <w:proofErr w:type="gramStart"/>
      <w:r>
        <w:rPr>
          <w:color w:val="1A1A1A"/>
        </w:rPr>
        <w:t>с</w:t>
      </w:r>
      <w:proofErr w:type="gramEnd"/>
      <w:r>
        <w:rPr>
          <w:color w:val="1A1A1A"/>
        </w:rPr>
        <w:t xml:space="preserve"> точными GPS-координатами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Минсельхоз РК — планируется получить прозрачную систему учёта пожарного ущерба и аномалий субсидирования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Снижение бюджетных расходов: превентивные меры всегда дешевле ликвидации последствий</w:t>
      </w:r>
    </w:p>
    <w:p w:rsidR="00A25B62" w:rsidRDefault="0073557D">
      <w:r>
        <w:br w:type="page"/>
      </w:r>
    </w:p>
    <w:p w:rsidR="00A25B62" w:rsidRDefault="0073557D">
      <w:pPr>
        <w:pStyle w:val="1"/>
        <w:pBdr>
          <w:bottom w:val="single" w:sz="4" w:space="1" w:color="E85C00"/>
        </w:pBdr>
        <w:shd w:val="clear" w:color="auto" w:fill="C0392B"/>
        <w:ind w:left="160" w:right="160"/>
      </w:pPr>
      <w:r>
        <w:lastRenderedPageBreak/>
        <w:t xml:space="preserve">7. ТЕХНИЧЕСКИЙ </w:t>
      </w:r>
      <w:r>
        <w:t>СТЕК</w:t>
      </w:r>
    </w:p>
    <w:p w:rsidR="00A25B62" w:rsidRDefault="00A25B62">
      <w:pPr>
        <w:spacing w:after="24"/>
      </w:pP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263"/>
        <w:gridCol w:w="3263"/>
      </w:tblGrid>
      <w:tr w:rsidR="00A25B6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FFFFFF"/>
              </w:rPr>
              <w:t>Слой</w:t>
            </w:r>
          </w:p>
        </w:tc>
        <w:tc>
          <w:tcPr>
            <w:tcW w:w="3263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FFFFFF"/>
              </w:rPr>
              <w:t>Технология</w:t>
            </w:r>
          </w:p>
        </w:tc>
        <w:tc>
          <w:tcPr>
            <w:tcW w:w="3263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FFFFFF"/>
              </w:rPr>
              <w:t>Назначение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2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691D8A"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Laravel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13</w:t>
            </w:r>
            <w:r w:rsidR="0073557D">
              <w:rPr>
                <w:b/>
                <w:bCs/>
                <w:color w:val="C0392B"/>
                <w:sz w:val="20"/>
                <w:szCs w:val="20"/>
              </w:rPr>
              <w:t>, PHP 8.3</w:t>
            </w:r>
          </w:p>
        </w:tc>
        <w:tc>
          <w:tcPr>
            <w:tcW w:w="32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API, бизнес-логика, авторизация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2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C0392B"/>
                <w:sz w:val="20"/>
                <w:szCs w:val="20"/>
              </w:rPr>
              <w:t>Vue.js 3 + Inertia.js</w:t>
            </w:r>
          </w:p>
        </w:tc>
        <w:tc>
          <w:tcPr>
            <w:tcW w:w="32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Реактивный интерфейс, SPA-поведение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База данных</w:t>
            </w:r>
          </w:p>
        </w:tc>
        <w:tc>
          <w:tcPr>
            <w:tcW w:w="32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MySQL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8</w:t>
            </w:r>
          </w:p>
        </w:tc>
        <w:tc>
          <w:tcPr>
            <w:tcW w:w="32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 xml:space="preserve">Хранение пользователей, зон, данных </w:t>
            </w:r>
            <w:proofErr w:type="spellStart"/>
            <w:r>
              <w:rPr>
                <w:color w:val="1A1A1A"/>
                <w:sz w:val="20"/>
                <w:szCs w:val="20"/>
              </w:rPr>
              <w:t>агроаналитики</w:t>
            </w:r>
            <w:proofErr w:type="spellEnd"/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Карта</w:t>
            </w:r>
          </w:p>
        </w:tc>
        <w:tc>
          <w:tcPr>
            <w:tcW w:w="32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C0392B"/>
                <w:sz w:val="20"/>
                <w:szCs w:val="20"/>
              </w:rPr>
              <w:t>Leaflet.js</w:t>
            </w:r>
          </w:p>
        </w:tc>
        <w:tc>
          <w:tcPr>
            <w:tcW w:w="32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Интерактивная карта регионов Казахстана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Веб-сервер</w:t>
            </w:r>
          </w:p>
        </w:tc>
        <w:tc>
          <w:tcPr>
            <w:tcW w:w="32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Nginx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1.18.0 (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Ubuntu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>)</w:t>
            </w:r>
          </w:p>
        </w:tc>
        <w:tc>
          <w:tcPr>
            <w:tcW w:w="32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roofErr w:type="spellStart"/>
            <w:r>
              <w:rPr>
                <w:color w:val="1A1A1A"/>
                <w:sz w:val="20"/>
                <w:szCs w:val="20"/>
              </w:rPr>
              <w:t>Проксирование</w:t>
            </w:r>
            <w:proofErr w:type="spellEnd"/>
            <w:r>
              <w:rPr>
                <w:color w:val="1A1A1A"/>
                <w:sz w:val="20"/>
                <w:szCs w:val="20"/>
              </w:rPr>
              <w:t>, отдача статики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Оркестрация</w:t>
            </w:r>
            <w:proofErr w:type="spellEnd"/>
          </w:p>
        </w:tc>
        <w:tc>
          <w:tcPr>
            <w:tcW w:w="32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C0392B"/>
                <w:sz w:val="20"/>
                <w:szCs w:val="20"/>
              </w:rPr>
              <w:t>n8n (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self-hosted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>)</w:t>
            </w:r>
          </w:p>
        </w:tc>
        <w:tc>
          <w:tcPr>
            <w:tcW w:w="32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 xml:space="preserve">Автоматизация </w:t>
            </w:r>
            <w:proofErr w:type="spellStart"/>
            <w:r>
              <w:rPr>
                <w:color w:val="1A1A1A"/>
                <w:sz w:val="20"/>
                <w:szCs w:val="20"/>
              </w:rPr>
              <w:t>пайплайнов</w:t>
            </w:r>
            <w:proofErr w:type="spellEnd"/>
            <w:r>
              <w:rPr>
                <w:color w:val="1A1A1A"/>
                <w:sz w:val="20"/>
                <w:szCs w:val="20"/>
              </w:rPr>
              <w:t>, интеграция ИИ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ИИ-ядро</w:t>
            </w:r>
            <w:proofErr w:type="gramEnd"/>
          </w:p>
        </w:tc>
        <w:tc>
          <w:tcPr>
            <w:tcW w:w="32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Claude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Haiku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4.5 (</w:t>
            </w:r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Anthropic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>)</w:t>
            </w:r>
          </w:p>
        </w:tc>
        <w:tc>
          <w:tcPr>
            <w:tcW w:w="32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 xml:space="preserve">Анализ фото урожая, </w:t>
            </w:r>
            <w:proofErr w:type="spellStart"/>
            <w:r>
              <w:rPr>
                <w:color w:val="1A1A1A"/>
                <w:sz w:val="20"/>
                <w:szCs w:val="20"/>
              </w:rPr>
              <w:t>агро</w:t>
            </w:r>
            <w:proofErr w:type="spellEnd"/>
            <w:r>
              <w:rPr>
                <w:color w:val="1A1A1A"/>
                <w:sz w:val="20"/>
                <w:szCs w:val="20"/>
              </w:rPr>
              <w:t>-консультации, прогнозы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Спутниковые данные</w:t>
            </w:r>
          </w:p>
        </w:tc>
        <w:tc>
          <w:tcPr>
            <w:tcW w:w="32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Pr="005F49E6" w:rsidRDefault="0073557D">
            <w:pPr>
              <w:rPr>
                <w:lang w:val="en-US"/>
              </w:rPr>
            </w:pPr>
            <w:r w:rsidRPr="005F49E6">
              <w:rPr>
                <w:b/>
                <w:bCs/>
                <w:color w:val="C0392B"/>
                <w:sz w:val="20"/>
                <w:szCs w:val="20"/>
                <w:lang w:val="en-US"/>
              </w:rPr>
              <w:t>NASA FIRMS API (VIIRS SNPP NRT)</w:t>
            </w:r>
          </w:p>
        </w:tc>
        <w:tc>
          <w:tcPr>
            <w:tcW w:w="32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Тепловые точки в реальном времени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Метеоданные</w:t>
            </w:r>
          </w:p>
        </w:tc>
        <w:tc>
          <w:tcPr>
            <w:tcW w:w="32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roofErr w:type="spellStart"/>
            <w:r>
              <w:rPr>
                <w:b/>
                <w:bCs/>
                <w:color w:val="C0392B"/>
                <w:sz w:val="20"/>
                <w:szCs w:val="20"/>
              </w:rPr>
              <w:t>Open-Meteo</w:t>
            </w:r>
            <w:proofErr w:type="spellEnd"/>
            <w:r>
              <w:rPr>
                <w:b/>
                <w:bCs/>
                <w:color w:val="C0392B"/>
                <w:sz w:val="20"/>
                <w:szCs w:val="20"/>
              </w:rPr>
              <w:t xml:space="preserve"> API</w:t>
            </w:r>
          </w:p>
        </w:tc>
        <w:tc>
          <w:tcPr>
            <w:tcW w:w="32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Температура, влажность, ветер, осадки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 xml:space="preserve">Источники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агроданных</w:t>
            </w:r>
            <w:proofErr w:type="spellEnd"/>
          </w:p>
        </w:tc>
        <w:tc>
          <w:tcPr>
            <w:tcW w:w="32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C0392B"/>
                <w:sz w:val="20"/>
                <w:szCs w:val="20"/>
              </w:rPr>
              <w:t>gosagro.kz, adilet.zan.kz</w:t>
            </w:r>
          </w:p>
        </w:tc>
        <w:tc>
          <w:tcPr>
            <w:tcW w:w="326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Субсидии и урожайность из открытых источников</w:t>
            </w:r>
          </w:p>
        </w:tc>
      </w:tr>
    </w:tbl>
    <w:p w:rsidR="00A25B62" w:rsidRDefault="0073557D">
      <w:pPr>
        <w:pStyle w:val="1"/>
        <w:pBdr>
          <w:bottom w:val="single" w:sz="4" w:space="1" w:color="E85C00"/>
        </w:pBdr>
        <w:shd w:val="clear" w:color="auto" w:fill="C0392B"/>
        <w:ind w:left="160" w:right="160"/>
      </w:pPr>
      <w:r>
        <w:t>8. ИНТЕГРАЦИОННЫЙ ПОТЕНЦИАЛ</w:t>
      </w:r>
    </w:p>
    <w:p w:rsidR="00A25B62" w:rsidRDefault="00A25B62">
      <w:pPr>
        <w:spacing w:after="24"/>
      </w:pPr>
    </w:p>
    <w:tbl>
      <w:tblPr>
        <w:tblW w:w="9026" w:type="dxa"/>
        <w:tblInd w:w="1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A25B6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FFFFFF"/>
              </w:rPr>
              <w:t>Направление</w:t>
            </w:r>
          </w:p>
        </w:tc>
        <w:tc>
          <w:tcPr>
            <w:tcW w:w="6526" w:type="dxa"/>
            <w:tcBorders>
              <w:top w:val="single" w:sz="1" w:space="0" w:color="C0392B"/>
              <w:left w:val="single" w:sz="1" w:space="0" w:color="C0392B"/>
              <w:bottom w:val="single" w:sz="1" w:space="0" w:color="C0392B"/>
              <w:right w:val="single" w:sz="1" w:space="0" w:color="C0392B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МЧС Казахстана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Планируется передача координат тепловых точек напрямую в систему диспетчеризации. Пожарные расчёты смогут получать данные одновременно с фермерами.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Минсельхоз РК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Планируется интеграция аналитики по субсидиям и урожайности в государственные системы субсидирования. Создание прозрачного реестра страховых случаев.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Акиматы</w:t>
            </w:r>
            <w:proofErr w:type="spellEnd"/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Планируется адресное оповещение по конкретным районам с сортировкой по административным единицам.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Агростраховые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компании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>Планируется автоматическое документирование страховых случаев. NASA-данные с точными координатами и временными метками станут доказательной базой.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Банки и кредитные организации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 xml:space="preserve">Планируется оценка </w:t>
            </w:r>
            <w:proofErr w:type="spellStart"/>
            <w:r>
              <w:rPr>
                <w:color w:val="1A1A1A"/>
                <w:sz w:val="20"/>
                <w:szCs w:val="20"/>
              </w:rPr>
              <w:t>агрорисков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при кредитовании фермер</w:t>
            </w:r>
            <w:r>
              <w:rPr>
                <w:color w:val="1A1A1A"/>
                <w:sz w:val="20"/>
                <w:szCs w:val="20"/>
              </w:rPr>
              <w:t>ов на основе актуальных данных о пожарах и урожайности.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GIS-платформы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 xml:space="preserve">Планируется экспорт данных в форматах </w:t>
            </w:r>
            <w:proofErr w:type="spellStart"/>
            <w:r>
              <w:rPr>
                <w:color w:val="1A1A1A"/>
                <w:sz w:val="20"/>
                <w:szCs w:val="20"/>
              </w:rPr>
              <w:t>GeoJSON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KML, CSV для интеграции с </w:t>
            </w:r>
            <w:proofErr w:type="spellStart"/>
            <w:r>
              <w:rPr>
                <w:color w:val="1A1A1A"/>
                <w:sz w:val="20"/>
                <w:szCs w:val="20"/>
              </w:rPr>
              <w:t>ArcGIS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, QGIS, </w:t>
            </w:r>
            <w:proofErr w:type="spellStart"/>
            <w:r>
              <w:rPr>
                <w:color w:val="1A1A1A"/>
                <w:sz w:val="20"/>
                <w:szCs w:val="20"/>
              </w:rPr>
              <w:t>Google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Earth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Engine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Aitu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мессенджер</w:t>
            </w:r>
            <w:proofErr w:type="spellEnd"/>
            <w:r>
              <w:rPr>
                <w:b/>
                <w:bCs/>
                <w:color w:val="1A1A1A"/>
                <w:sz w:val="20"/>
                <w:szCs w:val="20"/>
              </w:rPr>
              <w:t>)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 xml:space="preserve">Планируется интеграция </w:t>
            </w:r>
            <w:proofErr w:type="spellStart"/>
            <w:r>
              <w:rPr>
                <w:color w:val="1A1A1A"/>
                <w:sz w:val="20"/>
                <w:szCs w:val="20"/>
              </w:rPr>
              <w:t>push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-уведомлений через </w:t>
            </w:r>
            <w:proofErr w:type="spellStart"/>
            <w:r>
              <w:rPr>
                <w:color w:val="1A1A1A"/>
                <w:sz w:val="20"/>
                <w:szCs w:val="20"/>
              </w:rPr>
              <w:t>Aitu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вместо </w:t>
            </w:r>
            <w:proofErr w:type="spellStart"/>
            <w:r>
              <w:rPr>
                <w:color w:val="1A1A1A"/>
                <w:sz w:val="20"/>
                <w:szCs w:val="20"/>
              </w:rPr>
              <w:t>Telegram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API (тестируется).</w:t>
            </w:r>
            <w:bookmarkStart w:id="0" w:name="_GoBack"/>
            <w:bookmarkEnd w:id="0"/>
          </w:p>
        </w:tc>
      </w:tr>
      <w:tr w:rsidR="00A25B6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b/>
                <w:bCs/>
                <w:color w:val="1A1A1A"/>
                <w:sz w:val="20"/>
                <w:szCs w:val="20"/>
              </w:rPr>
              <w:t>Географическое масштабирование</w:t>
            </w:r>
          </w:p>
        </w:tc>
        <w:tc>
          <w:tcPr>
            <w:tcW w:w="652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A25B62" w:rsidRDefault="0073557D">
            <w:r>
              <w:rPr>
                <w:color w:val="1A1A1A"/>
                <w:sz w:val="20"/>
                <w:szCs w:val="20"/>
              </w:rPr>
              <w:t xml:space="preserve">Архитектура позволит охватить любой регион — Кыргызстан, Узбекистан, Россия (Западная Сибирь), Монголия. Достаточно </w:t>
            </w:r>
            <w:r>
              <w:rPr>
                <w:color w:val="1A1A1A"/>
                <w:sz w:val="20"/>
                <w:szCs w:val="20"/>
              </w:rPr>
              <w:lastRenderedPageBreak/>
              <w:t xml:space="preserve">изменить координатный </w:t>
            </w:r>
            <w:r>
              <w:rPr>
                <w:color w:val="1A1A1A"/>
                <w:sz w:val="20"/>
                <w:szCs w:val="20"/>
              </w:rPr>
              <w:t>фильтр.</w:t>
            </w:r>
          </w:p>
        </w:tc>
      </w:tr>
    </w:tbl>
    <w:p w:rsidR="00A25B62" w:rsidRDefault="0073557D">
      <w:pPr>
        <w:pStyle w:val="1"/>
        <w:pBdr>
          <w:bottom w:val="single" w:sz="4" w:space="1" w:color="E85C00"/>
        </w:pBdr>
        <w:shd w:val="clear" w:color="auto" w:fill="C0392B"/>
        <w:ind w:left="160" w:right="160"/>
      </w:pPr>
      <w:r>
        <w:lastRenderedPageBreak/>
        <w:t>9. ПЛАНЫ РАЗВИТИЯ</w:t>
      </w:r>
    </w:p>
    <w:p w:rsidR="00A25B62" w:rsidRDefault="0073557D">
      <w:pPr>
        <w:pStyle w:val="2"/>
        <w:pBdr>
          <w:bottom w:val="single" w:sz="2" w:space="1" w:color="E85C00"/>
        </w:pBdr>
      </w:pPr>
      <w:r>
        <w:t>9.1. Ближайшие приоритеты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Дообучение</w:t>
      </w:r>
      <w:proofErr w:type="spellEnd"/>
      <w:r>
        <w:rPr>
          <w:color w:val="1A1A1A"/>
        </w:rPr>
        <w:t xml:space="preserve"> ИИ-ассистента на полной базе субсидий и урожайности из БД платформы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Подсветка регионов на карте в зависимости от наличия активных пожаров (фоновый опрос NASA FIRMS)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Настройки уведомлений в профиле пользователя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Исправление некорректных ответов ИИ-ассистента по текущим тестовым сценариям</w:t>
      </w:r>
    </w:p>
    <w:p w:rsidR="00A25B62" w:rsidRDefault="00A25B62">
      <w:pPr>
        <w:spacing w:after="40"/>
      </w:pPr>
    </w:p>
    <w:p w:rsidR="00A25B62" w:rsidRDefault="0073557D">
      <w:pPr>
        <w:pStyle w:val="2"/>
        <w:pBdr>
          <w:bottom w:val="single" w:sz="2" w:space="1" w:color="E85C00"/>
        </w:pBdr>
      </w:pPr>
      <w:r>
        <w:t>9.2. Среднесрочные планы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Интеграция с </w:t>
      </w:r>
      <w:proofErr w:type="spellStart"/>
      <w:r>
        <w:rPr>
          <w:color w:val="1A1A1A"/>
        </w:rPr>
        <w:t>Aitu</w:t>
      </w:r>
      <w:proofErr w:type="spellEnd"/>
      <w:r>
        <w:rPr>
          <w:color w:val="1A1A1A"/>
        </w:rPr>
        <w:t xml:space="preserve"> — замена </w:t>
      </w:r>
      <w:proofErr w:type="spellStart"/>
      <w:r>
        <w:rPr>
          <w:color w:val="1A1A1A"/>
        </w:rPr>
        <w:t>Telegram</w:t>
      </w:r>
      <w:proofErr w:type="spellEnd"/>
      <w:r>
        <w:rPr>
          <w:color w:val="1A1A1A"/>
        </w:rPr>
        <w:t xml:space="preserve"> API на </w:t>
      </w:r>
      <w:proofErr w:type="gramStart"/>
      <w:r>
        <w:rPr>
          <w:color w:val="1A1A1A"/>
        </w:rPr>
        <w:t>отечественный</w:t>
      </w:r>
      <w:proofErr w:type="gramEnd"/>
      <w:r>
        <w:rPr>
          <w:color w:val="1A1A1A"/>
        </w:rPr>
        <w:t xml:space="preserve"> </w:t>
      </w:r>
      <w:proofErr w:type="spellStart"/>
      <w:r>
        <w:rPr>
          <w:color w:val="1A1A1A"/>
        </w:rPr>
        <w:t>мессенджер</w:t>
      </w:r>
      <w:proofErr w:type="spellEnd"/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Расчёт FWI (</w:t>
      </w:r>
      <w:proofErr w:type="spellStart"/>
      <w:r>
        <w:rPr>
          <w:color w:val="1A1A1A"/>
        </w:rPr>
        <w:t>Fire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Weather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Index</w:t>
      </w:r>
      <w:proofErr w:type="spellEnd"/>
      <w:r>
        <w:rPr>
          <w:color w:val="1A1A1A"/>
        </w:rPr>
        <w:t>) — автома</w:t>
      </w:r>
      <w:r>
        <w:rPr>
          <w:color w:val="1A1A1A"/>
        </w:rPr>
        <w:t>тический расчёт индекса пожарной опасности по метеоданным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Перевод интерфейса на Казахский и Английский языки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REST API — открытый интерфейс для сторонних разработчиков</w:t>
      </w:r>
    </w:p>
    <w:p w:rsidR="00A25B62" w:rsidRDefault="00A25B62">
      <w:pPr>
        <w:spacing w:after="40"/>
      </w:pPr>
    </w:p>
    <w:p w:rsidR="00A25B62" w:rsidRDefault="0073557D">
      <w:pPr>
        <w:pStyle w:val="2"/>
        <w:pBdr>
          <w:bottom w:val="single" w:sz="2" w:space="1" w:color="E85C00"/>
        </w:pBdr>
      </w:pPr>
      <w:r>
        <w:t>9.3. Долгосрочные планы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Географическое масштабирование: Кыргызстан, Узбекистан, Россия (</w:t>
      </w:r>
      <w:r>
        <w:rPr>
          <w:color w:val="1A1A1A"/>
        </w:rPr>
        <w:t>Западная Сибирь), Монголия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Интеграция с ГИС-платформами (</w:t>
      </w:r>
      <w:proofErr w:type="spellStart"/>
      <w:r>
        <w:rPr>
          <w:color w:val="1A1A1A"/>
        </w:rPr>
        <w:t>ArcGIS</w:t>
      </w:r>
      <w:proofErr w:type="spellEnd"/>
      <w:r>
        <w:rPr>
          <w:color w:val="1A1A1A"/>
        </w:rPr>
        <w:t xml:space="preserve">, QGIS, </w:t>
      </w:r>
      <w:proofErr w:type="spellStart"/>
      <w:r>
        <w:rPr>
          <w:color w:val="1A1A1A"/>
        </w:rPr>
        <w:t>Google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Earth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Engine</w:t>
      </w:r>
      <w:proofErr w:type="spellEnd"/>
      <w:r>
        <w:rPr>
          <w:color w:val="1A1A1A"/>
        </w:rPr>
        <w:t xml:space="preserve">) — экспорт в </w:t>
      </w:r>
      <w:proofErr w:type="spellStart"/>
      <w:r>
        <w:rPr>
          <w:color w:val="1A1A1A"/>
        </w:rPr>
        <w:t>GeoJSON</w:t>
      </w:r>
      <w:proofErr w:type="spellEnd"/>
      <w:r>
        <w:rPr>
          <w:color w:val="1A1A1A"/>
        </w:rPr>
        <w:t>, KML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1A1A1A"/>
        </w:rPr>
        <w:t>IoT</w:t>
      </w:r>
      <w:proofErr w:type="spellEnd"/>
      <w:r>
        <w:rPr>
          <w:color w:val="1A1A1A"/>
        </w:rPr>
        <w:t>-датчики и метеостанции — добавление наземных источников данных</w:t>
      </w:r>
    </w:p>
    <w:p w:rsidR="00A25B62" w:rsidRDefault="0073557D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Мобильное приложение для фермеров без доступа к десктопу</w:t>
      </w:r>
    </w:p>
    <w:p w:rsidR="00A25B62" w:rsidRDefault="00A25B62">
      <w:pPr>
        <w:spacing w:after="160"/>
      </w:pPr>
    </w:p>
    <w:p w:rsidR="00A25B62" w:rsidRDefault="00A25B62">
      <w:pPr>
        <w:pBdr>
          <w:bottom w:val="single" w:sz="4" w:space="1" w:color="E85C00"/>
        </w:pBdr>
        <w:spacing w:before="120" w:after="120"/>
      </w:pPr>
    </w:p>
    <w:p w:rsidR="00A25B62" w:rsidRDefault="0073557D">
      <w:pPr>
        <w:spacing w:before="120" w:after="60"/>
        <w:jc w:val="center"/>
      </w:pPr>
      <w:proofErr w:type="spellStart"/>
      <w:r>
        <w:rPr>
          <w:b/>
          <w:bCs/>
          <w:color w:val="C0392B"/>
          <w:sz w:val="20"/>
          <w:szCs w:val="20"/>
        </w:rPr>
        <w:t>AgriFireShield</w:t>
      </w:r>
      <w:proofErr w:type="spellEnd"/>
      <w:r>
        <w:rPr>
          <w:color w:val="888888"/>
          <w:sz w:val="18"/>
          <w:szCs w:val="18"/>
        </w:rPr>
        <w:t xml:space="preserve">  ·  </w:t>
      </w:r>
      <w:proofErr w:type="spellStart"/>
      <w:r>
        <w:rPr>
          <w:color w:val="888888"/>
          <w:sz w:val="18"/>
          <w:szCs w:val="18"/>
        </w:rPr>
        <w:t>CyberShield</w:t>
      </w:r>
      <w:proofErr w:type="spellEnd"/>
      <w:r>
        <w:rPr>
          <w:color w:val="888888"/>
          <w:sz w:val="18"/>
          <w:szCs w:val="18"/>
        </w:rPr>
        <w:t xml:space="preserve"> 2026  ·  Трек 01  ·  Команда </w:t>
      </w:r>
      <w:proofErr w:type="spellStart"/>
      <w:r>
        <w:rPr>
          <w:b/>
          <w:bCs/>
          <w:color w:val="E85C00"/>
          <w:sz w:val="18"/>
          <w:szCs w:val="18"/>
        </w:rPr>
        <w:t>Хакатята</w:t>
      </w:r>
      <w:proofErr w:type="spellEnd"/>
    </w:p>
    <w:p w:rsidR="00A25B62" w:rsidRDefault="0073557D">
      <w:pPr>
        <w:jc w:val="center"/>
      </w:pPr>
      <w:proofErr w:type="spellStart"/>
      <w:r>
        <w:rPr>
          <w:i/>
          <w:iCs/>
          <w:color w:val="888888"/>
          <w:sz w:val="18"/>
          <w:szCs w:val="18"/>
        </w:rPr>
        <w:t>Бахтияров</w:t>
      </w:r>
      <w:proofErr w:type="spellEnd"/>
      <w:r>
        <w:rPr>
          <w:i/>
          <w:iCs/>
          <w:color w:val="888888"/>
          <w:sz w:val="18"/>
          <w:szCs w:val="18"/>
        </w:rPr>
        <w:t xml:space="preserve"> </w:t>
      </w:r>
      <w:proofErr w:type="spellStart"/>
      <w:r>
        <w:rPr>
          <w:i/>
          <w:iCs/>
          <w:color w:val="888888"/>
          <w:sz w:val="18"/>
          <w:szCs w:val="18"/>
        </w:rPr>
        <w:t>Бекзодбек</w:t>
      </w:r>
      <w:proofErr w:type="spellEnd"/>
      <w:r>
        <w:rPr>
          <w:i/>
          <w:iCs/>
          <w:color w:val="888888"/>
          <w:sz w:val="18"/>
          <w:szCs w:val="18"/>
        </w:rPr>
        <w:t xml:space="preserve">  ·  Кушебаев Алмат</w:t>
      </w:r>
    </w:p>
    <w:sectPr w:rsidR="00A25B62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557D" w:rsidRDefault="0073557D">
      <w:r>
        <w:separator/>
      </w:r>
    </w:p>
  </w:endnote>
  <w:endnote w:type="continuationSeparator" w:id="0">
    <w:p w:rsidR="0073557D" w:rsidRDefault="007355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5B62" w:rsidRDefault="0073557D">
    <w:pPr>
      <w:pBdr>
        <w:top w:val="single" w:sz="2" w:space="1" w:color="E85C00"/>
      </w:pBdr>
      <w:spacing w:before="80"/>
      <w:jc w:val="center"/>
    </w:pPr>
    <w:proofErr w:type="spellStart"/>
    <w:r>
      <w:rPr>
        <w:color w:val="888888"/>
        <w:sz w:val="16"/>
        <w:szCs w:val="16"/>
      </w:rPr>
      <w:t>Бахтияров</w:t>
    </w:r>
    <w:proofErr w:type="spellEnd"/>
    <w:r>
      <w:rPr>
        <w:color w:val="888888"/>
        <w:sz w:val="16"/>
        <w:szCs w:val="16"/>
      </w:rPr>
      <w:t xml:space="preserve"> </w:t>
    </w:r>
    <w:proofErr w:type="spellStart"/>
    <w:r>
      <w:rPr>
        <w:color w:val="888888"/>
        <w:sz w:val="16"/>
        <w:szCs w:val="16"/>
      </w:rPr>
      <w:t>Бекзодбек</w:t>
    </w:r>
    <w:proofErr w:type="spellEnd"/>
    <w:r>
      <w:rPr>
        <w:color w:val="888888"/>
        <w:sz w:val="16"/>
        <w:szCs w:val="16"/>
      </w:rPr>
      <w:t xml:space="preserve">  ·  Кушебаев Алмат</w:t>
    </w:r>
    <w:proofErr w:type="gramStart"/>
    <w:r>
      <w:rPr>
        <w:color w:val="888888"/>
        <w:sz w:val="16"/>
        <w:szCs w:val="16"/>
      </w:rPr>
      <w:t xml:space="preserve">  ·  С</w:t>
    </w:r>
    <w:proofErr w:type="gramEnd"/>
    <w:r>
      <w:rPr>
        <w:color w:val="888888"/>
        <w:sz w:val="16"/>
        <w:szCs w:val="16"/>
      </w:rPr>
      <w:t xml:space="preserve">тр.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 w:rsidR="005F49E6">
      <w:rPr>
        <w:color w:val="888888"/>
        <w:sz w:val="16"/>
        <w:szCs w:val="16"/>
      </w:rPr>
      <w:fldChar w:fldCharType="separate"/>
    </w:r>
    <w:r w:rsidR="00691D8A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557D" w:rsidRDefault="0073557D">
      <w:r>
        <w:separator/>
      </w:r>
    </w:p>
  </w:footnote>
  <w:footnote w:type="continuationSeparator" w:id="0">
    <w:p w:rsidR="0073557D" w:rsidRDefault="007355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5B62" w:rsidRDefault="0073557D">
    <w:pPr>
      <w:pBdr>
        <w:bottom w:val="single" w:sz="2" w:space="1" w:color="E85C00"/>
      </w:pBdr>
      <w:spacing w:after="80"/>
      <w:jc w:val="right"/>
    </w:pPr>
    <w:proofErr w:type="spellStart"/>
    <w:r>
      <w:rPr>
        <w:b/>
        <w:bCs/>
        <w:color w:val="C0392B"/>
        <w:sz w:val="18"/>
        <w:szCs w:val="18"/>
      </w:rPr>
      <w:t>AgriFireShield</w:t>
    </w:r>
    <w:proofErr w:type="spellEnd"/>
    <w:r>
      <w:rPr>
        <w:color w:val="888888"/>
        <w:sz w:val="18"/>
        <w:szCs w:val="18"/>
      </w:rPr>
      <w:t xml:space="preserve">  ·  </w:t>
    </w:r>
    <w:proofErr w:type="spellStart"/>
    <w:r>
      <w:rPr>
        <w:color w:val="888888"/>
        <w:sz w:val="18"/>
        <w:szCs w:val="18"/>
      </w:rPr>
      <w:t>CyberShield</w:t>
    </w:r>
    <w:proofErr w:type="spellEnd"/>
    <w:r>
      <w:rPr>
        <w:color w:val="888888"/>
        <w:sz w:val="18"/>
        <w:szCs w:val="18"/>
      </w:rPr>
      <w:t xml:space="preserve"> 2026  ·  Трек 01  ·  Команда </w:t>
    </w:r>
    <w:proofErr w:type="spellStart"/>
    <w:r>
      <w:rPr>
        <w:color w:val="888888"/>
        <w:sz w:val="18"/>
        <w:szCs w:val="18"/>
      </w:rPr>
      <w:t>Хакатята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083629"/>
    <w:multiLevelType w:val="hybridMultilevel"/>
    <w:tmpl w:val="F94C9030"/>
    <w:lvl w:ilvl="0" w:tplc="0E00557E">
      <w:start w:val="1"/>
      <w:numFmt w:val="bullet"/>
      <w:lvlText w:val="●"/>
      <w:lvlJc w:val="left"/>
      <w:pPr>
        <w:ind w:left="720" w:hanging="360"/>
      </w:pPr>
    </w:lvl>
    <w:lvl w:ilvl="1" w:tplc="5D7A86F8">
      <w:start w:val="1"/>
      <w:numFmt w:val="bullet"/>
      <w:lvlText w:val="○"/>
      <w:lvlJc w:val="left"/>
      <w:pPr>
        <w:ind w:left="1440" w:hanging="360"/>
      </w:pPr>
    </w:lvl>
    <w:lvl w:ilvl="2" w:tplc="4AECB906">
      <w:start w:val="1"/>
      <w:numFmt w:val="bullet"/>
      <w:lvlText w:val="■"/>
      <w:lvlJc w:val="left"/>
      <w:pPr>
        <w:ind w:left="2160" w:hanging="360"/>
      </w:pPr>
    </w:lvl>
    <w:lvl w:ilvl="3" w:tplc="99607F02">
      <w:start w:val="1"/>
      <w:numFmt w:val="bullet"/>
      <w:lvlText w:val="●"/>
      <w:lvlJc w:val="left"/>
      <w:pPr>
        <w:ind w:left="2880" w:hanging="360"/>
      </w:pPr>
    </w:lvl>
    <w:lvl w:ilvl="4" w:tplc="F6C697C0">
      <w:start w:val="1"/>
      <w:numFmt w:val="bullet"/>
      <w:lvlText w:val="○"/>
      <w:lvlJc w:val="left"/>
      <w:pPr>
        <w:ind w:left="3600" w:hanging="360"/>
      </w:pPr>
    </w:lvl>
    <w:lvl w:ilvl="5" w:tplc="2B6639DC">
      <w:start w:val="1"/>
      <w:numFmt w:val="bullet"/>
      <w:lvlText w:val="■"/>
      <w:lvlJc w:val="left"/>
      <w:pPr>
        <w:ind w:left="4320" w:hanging="360"/>
      </w:pPr>
    </w:lvl>
    <w:lvl w:ilvl="6" w:tplc="F79A701A">
      <w:start w:val="1"/>
      <w:numFmt w:val="bullet"/>
      <w:lvlText w:val="●"/>
      <w:lvlJc w:val="left"/>
      <w:pPr>
        <w:ind w:left="5040" w:hanging="360"/>
      </w:pPr>
    </w:lvl>
    <w:lvl w:ilvl="7" w:tplc="FFEEF64A">
      <w:start w:val="1"/>
      <w:numFmt w:val="bullet"/>
      <w:lvlText w:val="●"/>
      <w:lvlJc w:val="left"/>
      <w:pPr>
        <w:ind w:left="5760" w:hanging="360"/>
      </w:pPr>
    </w:lvl>
    <w:lvl w:ilvl="8" w:tplc="2FF64D46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6A0464F6"/>
    <w:multiLevelType w:val="hybridMultilevel"/>
    <w:tmpl w:val="00262378"/>
    <w:lvl w:ilvl="0" w:tplc="3C001552">
      <w:start w:val="1"/>
      <w:numFmt w:val="decimal"/>
      <w:lvlText w:val="%1."/>
      <w:lvlJc w:val="left"/>
      <w:pPr>
        <w:ind w:left="560" w:hanging="280"/>
      </w:pPr>
    </w:lvl>
    <w:lvl w:ilvl="1" w:tplc="73087F6C">
      <w:numFmt w:val="decimal"/>
      <w:lvlText w:val=""/>
      <w:lvlJc w:val="left"/>
    </w:lvl>
    <w:lvl w:ilvl="2" w:tplc="D21AB8DC">
      <w:numFmt w:val="decimal"/>
      <w:lvlText w:val=""/>
      <w:lvlJc w:val="left"/>
    </w:lvl>
    <w:lvl w:ilvl="3" w:tplc="4A5E62E6">
      <w:numFmt w:val="decimal"/>
      <w:lvlText w:val=""/>
      <w:lvlJc w:val="left"/>
    </w:lvl>
    <w:lvl w:ilvl="4" w:tplc="A184ECE4">
      <w:numFmt w:val="decimal"/>
      <w:lvlText w:val=""/>
      <w:lvlJc w:val="left"/>
    </w:lvl>
    <w:lvl w:ilvl="5" w:tplc="75722DDA">
      <w:numFmt w:val="decimal"/>
      <w:lvlText w:val=""/>
      <w:lvlJc w:val="left"/>
    </w:lvl>
    <w:lvl w:ilvl="6" w:tplc="92403412">
      <w:numFmt w:val="decimal"/>
      <w:lvlText w:val=""/>
      <w:lvlJc w:val="left"/>
    </w:lvl>
    <w:lvl w:ilvl="7" w:tplc="FE40A3E8">
      <w:numFmt w:val="decimal"/>
      <w:lvlText w:val=""/>
      <w:lvlJc w:val="left"/>
    </w:lvl>
    <w:lvl w:ilvl="8" w:tplc="9DFC6894">
      <w:numFmt w:val="decimal"/>
      <w:lvlText w:val=""/>
      <w:lvlJc w:val="left"/>
    </w:lvl>
  </w:abstractNum>
  <w:abstractNum w:abstractNumId="2">
    <w:nsid w:val="6C47252E"/>
    <w:multiLevelType w:val="hybridMultilevel"/>
    <w:tmpl w:val="22B0415A"/>
    <w:lvl w:ilvl="0" w:tplc="9D067900">
      <w:start w:val="1"/>
      <w:numFmt w:val="bullet"/>
      <w:lvlText w:val="•"/>
      <w:lvlJc w:val="left"/>
      <w:pPr>
        <w:ind w:left="560" w:hanging="280"/>
      </w:pPr>
    </w:lvl>
    <w:lvl w:ilvl="1" w:tplc="65DAC430">
      <w:numFmt w:val="decimal"/>
      <w:lvlText w:val=""/>
      <w:lvlJc w:val="left"/>
    </w:lvl>
    <w:lvl w:ilvl="2" w:tplc="FBDEFF44">
      <w:numFmt w:val="decimal"/>
      <w:lvlText w:val=""/>
      <w:lvlJc w:val="left"/>
    </w:lvl>
    <w:lvl w:ilvl="3" w:tplc="63529BB6">
      <w:numFmt w:val="decimal"/>
      <w:lvlText w:val=""/>
      <w:lvlJc w:val="left"/>
    </w:lvl>
    <w:lvl w:ilvl="4" w:tplc="0AEEADCE">
      <w:numFmt w:val="decimal"/>
      <w:lvlText w:val=""/>
      <w:lvlJc w:val="left"/>
    </w:lvl>
    <w:lvl w:ilvl="5" w:tplc="29423082">
      <w:numFmt w:val="decimal"/>
      <w:lvlText w:val=""/>
      <w:lvlJc w:val="left"/>
    </w:lvl>
    <w:lvl w:ilvl="6" w:tplc="3F82E5C2">
      <w:numFmt w:val="decimal"/>
      <w:lvlText w:val=""/>
      <w:lvlJc w:val="left"/>
    </w:lvl>
    <w:lvl w:ilvl="7" w:tplc="E3E8DE72">
      <w:numFmt w:val="decimal"/>
      <w:lvlText w:val=""/>
      <w:lvlJc w:val="left"/>
    </w:lvl>
    <w:lvl w:ilvl="8" w:tplc="5080A13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A25B62"/>
    <w:rsid w:val="005F49E6"/>
    <w:rsid w:val="00691D8A"/>
    <w:rsid w:val="0073557D"/>
    <w:rsid w:val="00A2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160"/>
      <w:outlineLvl w:val="0"/>
    </w:pPr>
    <w:rPr>
      <w:b/>
      <w:bCs/>
      <w:color w:val="FFFFFF"/>
      <w:sz w:val="32"/>
      <w:szCs w:val="32"/>
    </w:rPr>
  </w:style>
  <w:style w:type="paragraph" w:styleId="2">
    <w:name w:val="heading 2"/>
    <w:qFormat/>
    <w:pPr>
      <w:spacing w:before="240" w:after="100"/>
      <w:outlineLvl w:val="1"/>
    </w:pPr>
    <w:rPr>
      <w:b/>
      <w:bCs/>
      <w:color w:val="C0392B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320" w:after="160"/>
      <w:outlineLvl w:val="0"/>
    </w:pPr>
    <w:rPr>
      <w:b/>
      <w:bCs/>
      <w:color w:val="FFFFFF"/>
      <w:sz w:val="32"/>
      <w:szCs w:val="32"/>
    </w:rPr>
  </w:style>
  <w:style w:type="paragraph" w:styleId="2">
    <w:name w:val="heading 2"/>
    <w:qFormat/>
    <w:pPr>
      <w:spacing w:before="240" w:after="100"/>
      <w:outlineLvl w:val="1"/>
    </w:pPr>
    <w:rPr>
      <w:b/>
      <w:bCs/>
      <w:color w:val="C0392B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1999</Words>
  <Characters>11400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Алмат Кушебаев</cp:lastModifiedBy>
  <cp:revision>2</cp:revision>
  <dcterms:created xsi:type="dcterms:W3CDTF">2026-04-29T11:04:00Z</dcterms:created>
  <dcterms:modified xsi:type="dcterms:W3CDTF">2026-04-29T11:25:00Z</dcterms:modified>
</cp:coreProperties>
</file>