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C3F" w:rsidRDefault="00520DAD">
      <w:pPr>
        <w:spacing w:after="160"/>
        <w:jc w:val="center"/>
      </w:pPr>
      <w:proofErr w:type="spellStart"/>
      <w:r>
        <w:rPr>
          <w:b/>
          <w:bCs/>
          <w:color w:val="1A7A2F"/>
          <w:sz w:val="52"/>
          <w:szCs w:val="52"/>
        </w:rPr>
        <w:t>AgroMind</w:t>
      </w:r>
      <w:proofErr w:type="spellEnd"/>
      <w:r>
        <w:rPr>
          <w:b/>
          <w:bCs/>
          <w:color w:val="1A7A2F"/>
          <w:sz w:val="52"/>
          <w:szCs w:val="52"/>
        </w:rPr>
        <w:t xml:space="preserve"> KZ</w:t>
      </w:r>
    </w:p>
    <w:p w:rsidR="00C42C3F" w:rsidRDefault="00520DAD">
      <w:pPr>
        <w:spacing w:after="80"/>
        <w:jc w:val="center"/>
      </w:pPr>
      <w:r>
        <w:rPr>
          <w:color w:val="1A1A1A"/>
          <w:sz w:val="26"/>
          <w:szCs w:val="26"/>
        </w:rPr>
        <w:t>Интеллектуальная платформа экологического мониторинга</w:t>
      </w:r>
    </w:p>
    <w:p w:rsidR="00C42C3F" w:rsidRDefault="00520DAD">
      <w:pPr>
        <w:spacing w:after="160"/>
        <w:jc w:val="center"/>
      </w:pPr>
      <w:r>
        <w:rPr>
          <w:color w:val="1A1A1A"/>
          <w:sz w:val="26"/>
          <w:szCs w:val="26"/>
        </w:rPr>
        <w:t>Центральной Азии</w:t>
      </w:r>
    </w:p>
    <w:p w:rsidR="00C42C3F" w:rsidRDefault="00C42C3F">
      <w:pPr>
        <w:pBdr>
          <w:top w:val="single" w:sz="4" w:space="0" w:color="1A7A2F"/>
        </w:pBdr>
        <w:spacing w:before="160" w:after="1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2C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C42C3F" w:rsidRPr="00520DAD" w:rsidRDefault="00520DAD">
            <w:pPr>
              <w:spacing w:after="60"/>
              <w:rPr>
                <w:lang w:val="en-US"/>
              </w:rPr>
            </w:pPr>
            <w:proofErr w:type="spellStart"/>
            <w:r>
              <w:rPr>
                <w:color w:val="555555"/>
                <w:sz w:val="20"/>
                <w:szCs w:val="20"/>
              </w:rPr>
              <w:t>Хакатон</w:t>
            </w:r>
            <w:proofErr w:type="spellEnd"/>
            <w:r w:rsidRPr="00520DAD">
              <w:rPr>
                <w:color w:val="555555"/>
                <w:sz w:val="20"/>
                <w:szCs w:val="20"/>
                <w:lang w:val="en-US"/>
              </w:rPr>
              <w:t>:</w:t>
            </w:r>
          </w:p>
          <w:p w:rsidR="00C42C3F" w:rsidRPr="00520DAD" w:rsidRDefault="00520DAD">
            <w:pPr>
              <w:rPr>
                <w:lang w:val="en-US"/>
              </w:rPr>
            </w:pPr>
            <w:r w:rsidRPr="00520DAD">
              <w:rPr>
                <w:b/>
                <w:bCs/>
                <w:color w:val="1A1A1A"/>
                <w:sz w:val="20"/>
                <w:szCs w:val="20"/>
                <w:lang w:val="en-US"/>
              </w:rPr>
              <w:t>Green &amp; Digital Solutions for Central Asia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C42C3F" w:rsidRDefault="00520DAD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Команда:</w:t>
            </w:r>
          </w:p>
          <w:p w:rsidR="00C42C3F" w:rsidRDefault="00520DAD">
            <w:r>
              <w:rPr>
                <w:b/>
                <w:bCs/>
                <w:color w:val="1A1A1A"/>
                <w:sz w:val="20"/>
                <w:szCs w:val="20"/>
              </w:rPr>
              <w:t>ХАКАТЯТА</w:t>
            </w:r>
          </w:p>
        </w:tc>
      </w:tr>
    </w:tbl>
    <w:p w:rsidR="00C42C3F" w:rsidRDefault="00C42C3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2C3F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C42C3F" w:rsidRDefault="00520DAD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Участники:</w:t>
            </w:r>
          </w:p>
          <w:p w:rsidR="00C42C3F" w:rsidRDefault="00520DAD">
            <w:proofErr w:type="spellStart"/>
            <w:r>
              <w:rPr>
                <w:color w:val="1A1A1A"/>
                <w:sz w:val="20"/>
                <w:szCs w:val="20"/>
              </w:rPr>
              <w:t>Алмат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Лидер, </w:t>
            </w:r>
            <w:proofErr w:type="spellStart"/>
            <w:r>
              <w:rPr>
                <w:color w:val="1A1A1A"/>
                <w:sz w:val="20"/>
                <w:szCs w:val="20"/>
              </w:rPr>
              <w:t>Full-Stack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разработчик</w:t>
            </w:r>
          </w:p>
          <w:p w:rsidR="00C42C3F" w:rsidRDefault="00520DAD">
            <w:proofErr w:type="spellStart"/>
            <w:r>
              <w:rPr>
                <w:color w:val="1A1A1A"/>
                <w:sz w:val="20"/>
                <w:szCs w:val="20"/>
              </w:rPr>
              <w:t>Бекзодбек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Разработчик, AI &amp; интеграции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C42C3F" w:rsidRDefault="00520DAD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Доступ к MVP:</w:t>
            </w:r>
          </w:p>
          <w:p w:rsidR="00C42C3F" w:rsidRDefault="00520DAD">
            <w:r>
              <w:rPr>
                <w:b/>
                <w:bCs/>
                <w:color w:val="1A7A2F"/>
                <w:sz w:val="20"/>
                <w:szCs w:val="20"/>
              </w:rPr>
              <w:t>http://146.190.221.66:8080</w:t>
            </w:r>
          </w:p>
        </w:tc>
      </w:tr>
    </w:tbl>
    <w:p w:rsidR="00C42C3F" w:rsidRDefault="00C42C3F"/>
    <w:p w:rsidR="00C42C3F" w:rsidRDefault="00520DAD">
      <w:r>
        <w:br w:type="page"/>
      </w:r>
    </w:p>
    <w:p w:rsidR="00C42C3F" w:rsidRDefault="00520DAD" w:rsidP="00520DAD">
      <w:pPr>
        <w:pStyle w:val="1"/>
        <w:pBdr>
          <w:bottom w:val="single" w:sz="6" w:space="4" w:color="1A7A2F"/>
        </w:pBdr>
        <w:spacing w:before="0"/>
      </w:pPr>
      <w:r>
        <w:lastRenderedPageBreak/>
        <w:t>1. Идея цифрового решения</w:t>
      </w:r>
    </w:p>
    <w:p w:rsidR="00C42C3F" w:rsidRDefault="00520DAD">
      <w:pPr>
        <w:pStyle w:val="2"/>
      </w:pPr>
      <w:r>
        <w:t>1.1 Описание проблемы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Казахстан ежегодно теряет до 2 миллионов гектаров сельскохозяйственных земель из-за степных пожаров, засухи и деградации почв. Главная проблема — фермер узнаёт о п</w:t>
      </w:r>
      <w:r>
        <w:rPr>
          <w:color w:val="1A1A1A"/>
        </w:rPr>
        <w:t>ожаре только когда видит дым, то есть слишком поздно для принятия мер. При этом данные о пожарах, состоянии почв, урожайности и субсидиях существуют, но разбросаны по десяткам государственных порталов и недоступны в удобном виде.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Параллельно существует проблема непрозрачности субсидирования АПК: расхождения между задекларированными и фактическими площадями в отдельных регионах достигают 11%, что означает прямые потери государственного бюджета. Только по </w:t>
      </w:r>
      <w:proofErr w:type="spellStart"/>
      <w:r>
        <w:rPr>
          <w:color w:val="1A1A1A"/>
        </w:rPr>
        <w:t>Костанайской</w:t>
      </w:r>
      <w:proofErr w:type="spellEnd"/>
      <w:r>
        <w:rPr>
          <w:color w:val="1A1A1A"/>
        </w:rPr>
        <w:t xml:space="preserve"> области в 2024 </w:t>
      </w:r>
      <w:r>
        <w:rPr>
          <w:color w:val="1A1A1A"/>
        </w:rPr>
        <w:t xml:space="preserve">году потенциальные потери составили около 4,5 </w:t>
      </w:r>
      <w:proofErr w:type="gramStart"/>
      <w:r>
        <w:rPr>
          <w:color w:val="1A1A1A"/>
        </w:rPr>
        <w:t>млрд</w:t>
      </w:r>
      <w:proofErr w:type="gramEnd"/>
      <w:r>
        <w:rPr>
          <w:color w:val="1A1A1A"/>
        </w:rPr>
        <w:t xml:space="preserve"> тенге.</w:t>
      </w:r>
    </w:p>
    <w:p w:rsidR="00C42C3F" w:rsidRDefault="00C42C3F"/>
    <w:p w:rsidR="00C42C3F" w:rsidRDefault="00520DAD" w:rsidP="00520DAD">
      <w:pPr>
        <w:pStyle w:val="2"/>
        <w:spacing w:before="0"/>
      </w:pPr>
      <w:r>
        <w:t>1.2 Суть решения</w:t>
      </w:r>
    </w:p>
    <w:p w:rsidR="00C42C3F" w:rsidRDefault="00520DAD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это открытая веб-платформа, которая объединяет спутниковые данные NASA, государственную статистику и искусственный интеллект в единый инструмент для фермеров, агрономов и государственных органов. Платформа предоставляет четыре ключевых функци</w:t>
      </w:r>
      <w:r>
        <w:rPr>
          <w:color w:val="1A1A1A"/>
        </w:rPr>
        <w:t>и: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Карта пожаров в реальном времени — спутниковые данные NASA FIRMS обновляются 4 раза в сутки, покрывают весь Казахстан и страны Центральной Азии. При выборе региона пользователь видит статус пожаров, экологические показатели почвы и расчёт выбросов CO₂.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proofErr w:type="gramStart"/>
      <w:r>
        <w:rPr>
          <w:color w:val="1A1A1A"/>
        </w:rPr>
        <w:t>ИИ-помощник</w:t>
      </w:r>
      <w:proofErr w:type="gramEnd"/>
      <w:r>
        <w:rPr>
          <w:color w:val="1A1A1A"/>
        </w:rPr>
        <w:t xml:space="preserve"> агроному — фермер загружает фотографию поля или урожая и получает диагностику состояния культуры, выявление болезней и конкретные рекомендации за 10 секунд. Работает на модели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с поддержкой </w:t>
      </w:r>
      <w:proofErr w:type="spellStart"/>
      <w:r>
        <w:rPr>
          <w:color w:val="1A1A1A"/>
        </w:rPr>
        <w:t>Vision</w:t>
      </w:r>
      <w:proofErr w:type="spellEnd"/>
      <w:r>
        <w:rPr>
          <w:color w:val="1A1A1A"/>
        </w:rPr>
        <w:t>.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Мониторинг субсидий — раздел показ</w:t>
      </w:r>
      <w:r>
        <w:rPr>
          <w:color w:val="1A1A1A"/>
        </w:rPr>
        <w:t>ывает расхождения между задекларированными и спутниковыми данными о площадях, аномалии урожайности и потенциальные потери бюджета по каждому региону.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Аналитика урожайности — статистика по культурам и регионам за 2022–2024 годы с интерактивными графиками ди</w:t>
      </w:r>
      <w:r>
        <w:rPr>
          <w:color w:val="1A1A1A"/>
        </w:rPr>
        <w:t>намики.</w:t>
      </w:r>
    </w:p>
    <w:p w:rsidR="00C42C3F" w:rsidRDefault="00C42C3F"/>
    <w:p w:rsidR="00C42C3F" w:rsidRDefault="00520DAD" w:rsidP="00520DAD">
      <w:pPr>
        <w:pStyle w:val="2"/>
        <w:spacing w:before="0"/>
      </w:pPr>
      <w:r>
        <w:t>1.3 Технологический стек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Платформа построена на современном </w:t>
      </w:r>
      <w:proofErr w:type="spellStart"/>
      <w:r>
        <w:rPr>
          <w:color w:val="1A1A1A"/>
        </w:rPr>
        <w:t>production-ready</w:t>
      </w:r>
      <w:proofErr w:type="spellEnd"/>
      <w:r>
        <w:rPr>
          <w:color w:val="1A1A1A"/>
        </w:rPr>
        <w:t xml:space="preserve"> стеке:</w:t>
      </w:r>
    </w:p>
    <w:p w:rsidR="00C42C3F" w:rsidRPr="00520DAD" w:rsidRDefault="00520DAD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520DAD">
        <w:rPr>
          <w:color w:val="1A1A1A"/>
          <w:lang w:val="en-US"/>
        </w:rPr>
        <w:t xml:space="preserve">Backend: </w:t>
      </w:r>
      <w:proofErr w:type="spellStart"/>
      <w:r w:rsidRPr="00520DAD">
        <w:rPr>
          <w:color w:val="1A1A1A"/>
          <w:lang w:val="en-US"/>
        </w:rPr>
        <w:t>Laravel</w:t>
      </w:r>
      <w:proofErr w:type="spellEnd"/>
      <w:r w:rsidRPr="00520DAD">
        <w:rPr>
          <w:color w:val="1A1A1A"/>
          <w:lang w:val="en-US"/>
        </w:rPr>
        <w:t xml:space="preserve"> 13, PHP 8.3, MySQL 8 — REST API </w:t>
      </w:r>
      <w:r>
        <w:rPr>
          <w:color w:val="1A1A1A"/>
        </w:rPr>
        <w:t>и</w:t>
      </w:r>
      <w:r w:rsidRPr="00520DAD">
        <w:rPr>
          <w:color w:val="1A1A1A"/>
          <w:lang w:val="en-US"/>
        </w:rPr>
        <w:t xml:space="preserve"> </w:t>
      </w:r>
      <w:r>
        <w:rPr>
          <w:color w:val="1A1A1A"/>
        </w:rPr>
        <w:t>бизнес</w:t>
      </w:r>
      <w:r w:rsidRPr="00520DAD">
        <w:rPr>
          <w:color w:val="1A1A1A"/>
          <w:lang w:val="en-US"/>
        </w:rPr>
        <w:t>-</w:t>
      </w:r>
      <w:r>
        <w:rPr>
          <w:color w:val="1A1A1A"/>
        </w:rPr>
        <w:t>логика</w:t>
      </w:r>
    </w:p>
    <w:p w:rsidR="00C42C3F" w:rsidRPr="00520DAD" w:rsidRDefault="00520DAD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520DAD">
        <w:rPr>
          <w:color w:val="1A1A1A"/>
          <w:lang w:val="en-US"/>
        </w:rPr>
        <w:t xml:space="preserve">Frontend: Vue.js 3, Inertia.js, Leaflet.js — </w:t>
      </w:r>
      <w:r>
        <w:rPr>
          <w:color w:val="1A1A1A"/>
        </w:rPr>
        <w:t>интерактивная</w:t>
      </w:r>
      <w:r w:rsidRPr="00520DAD">
        <w:rPr>
          <w:color w:val="1A1A1A"/>
          <w:lang w:val="en-US"/>
        </w:rPr>
        <w:t xml:space="preserve"> </w:t>
      </w:r>
      <w:r>
        <w:rPr>
          <w:color w:val="1A1A1A"/>
        </w:rPr>
        <w:t>карта</w:t>
      </w:r>
      <w:r w:rsidRPr="00520DAD">
        <w:rPr>
          <w:color w:val="1A1A1A"/>
          <w:lang w:val="en-US"/>
        </w:rPr>
        <w:t xml:space="preserve"> </w:t>
      </w:r>
      <w:r>
        <w:rPr>
          <w:color w:val="1A1A1A"/>
        </w:rPr>
        <w:t>и</w:t>
      </w:r>
      <w:r w:rsidRPr="00520DAD">
        <w:rPr>
          <w:color w:val="1A1A1A"/>
          <w:lang w:val="en-US"/>
        </w:rPr>
        <w:t xml:space="preserve"> SPA-</w:t>
      </w:r>
      <w:r>
        <w:rPr>
          <w:color w:val="1A1A1A"/>
        </w:rPr>
        <w:t>интерфейс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Автоматизация: n8</w:t>
      </w:r>
      <w:r>
        <w:rPr>
          <w:color w:val="1A1A1A"/>
        </w:rPr>
        <w:t xml:space="preserve">n </w:t>
      </w:r>
      <w:proofErr w:type="spellStart"/>
      <w:r>
        <w:rPr>
          <w:color w:val="1A1A1A"/>
        </w:rPr>
        <w:t>self-hosted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воркфлоу</w:t>
      </w:r>
      <w:proofErr w:type="spellEnd"/>
      <w:r>
        <w:rPr>
          <w:color w:val="1A1A1A"/>
        </w:rPr>
        <w:t xml:space="preserve"> для интеграции источников данных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ИИ: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Anthropic</w:t>
      </w:r>
      <w:proofErr w:type="spellEnd"/>
      <w:r>
        <w:rPr>
          <w:color w:val="1A1A1A"/>
        </w:rPr>
        <w:t>) — анализ изображений и генерация рекомендаций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Данные: NASA FIRMS API (бесплатно), </w:t>
      </w:r>
      <w:proofErr w:type="spellStart"/>
      <w:r>
        <w:rPr>
          <w:color w:val="1A1A1A"/>
        </w:rPr>
        <w:t>Казстат</w:t>
      </w:r>
      <w:proofErr w:type="spellEnd"/>
      <w:r>
        <w:rPr>
          <w:color w:val="1A1A1A"/>
        </w:rPr>
        <w:t>, МСХ РК, giprozem.kz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Инфраструктура: </w:t>
      </w:r>
      <w:proofErr w:type="spellStart"/>
      <w:r>
        <w:rPr>
          <w:color w:val="1A1A1A"/>
        </w:rPr>
        <w:t>DigitalOcean</w:t>
      </w:r>
      <w:proofErr w:type="spellEnd"/>
      <w:r>
        <w:rPr>
          <w:color w:val="1A1A1A"/>
        </w:rPr>
        <w:t xml:space="preserve"> VPS,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GitHub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Actions</w:t>
      </w:r>
      <w:proofErr w:type="spellEnd"/>
      <w:r>
        <w:rPr>
          <w:color w:val="1A1A1A"/>
        </w:rPr>
        <w:t xml:space="preserve"> дл</w:t>
      </w:r>
      <w:r>
        <w:rPr>
          <w:color w:val="1A1A1A"/>
        </w:rPr>
        <w:t>я CI/CD</w:t>
      </w:r>
    </w:p>
    <w:p w:rsidR="00C42C3F" w:rsidRDefault="00520DAD" w:rsidP="00520DAD">
      <w:pPr>
        <w:spacing w:after="100" w:line="276" w:lineRule="auto"/>
        <w:jc w:val="both"/>
      </w:pPr>
      <w:proofErr w:type="spellStart"/>
      <w:r>
        <w:rPr>
          <w:color w:val="1A1A1A"/>
        </w:rPr>
        <w:t>Мультиязычный</w:t>
      </w:r>
      <w:proofErr w:type="spellEnd"/>
      <w:r>
        <w:rPr>
          <w:color w:val="1A1A1A"/>
        </w:rPr>
        <w:t xml:space="preserve"> интерфейс поддерживает русский, казахский и английский языки.</w:t>
      </w:r>
      <w:r>
        <w:br w:type="page"/>
      </w:r>
    </w:p>
    <w:p w:rsidR="00C42C3F" w:rsidRDefault="00520DAD" w:rsidP="00520DAD">
      <w:pPr>
        <w:pStyle w:val="1"/>
        <w:pBdr>
          <w:bottom w:val="single" w:sz="6" w:space="4" w:color="1A7A2F"/>
        </w:pBdr>
        <w:spacing w:before="0"/>
      </w:pPr>
      <w:r>
        <w:lastRenderedPageBreak/>
        <w:t>2. Вклад в зелёную экономику</w:t>
      </w:r>
    </w:p>
    <w:p w:rsidR="00C42C3F" w:rsidRDefault="00520DAD">
      <w:pPr>
        <w:pStyle w:val="2"/>
      </w:pPr>
      <w:r>
        <w:t>2.1 Экологический мониторинг</w:t>
      </w:r>
    </w:p>
    <w:p w:rsidR="00C42C3F" w:rsidRDefault="00520DAD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напрямую решает задачи зелёной экономики через мониторинг экологических угроз в реальном времени. П</w:t>
      </w:r>
      <w:r>
        <w:rPr>
          <w:color w:val="1A1A1A"/>
        </w:rPr>
        <w:t>латформа отслеживает три ключевых экологических показателя для каждого региона Казахстана: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Индекс деградации почв — на основе данных giprozem.kz (цифровая карта земельных ресурсов)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Водный стресс — мониторинг дефицита водных ресурсов по регионам</w:t>
      </w:r>
    </w:p>
    <w:p w:rsidR="00C42C3F" w:rsidRDefault="00520DAD" w:rsidP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Выбросы CO2</w:t>
      </w:r>
      <w:r>
        <w:rPr>
          <w:color w:val="1A1A1A"/>
        </w:rPr>
        <w:t xml:space="preserve"> от пожаров — расчёт по формуле: выбросы = FRP × коэффициент биомассы степи </w:t>
      </w:r>
      <w:proofErr w:type="gramStart"/>
      <w:r>
        <w:rPr>
          <w:color w:val="1A1A1A"/>
        </w:rPr>
        <w:t>КЗ</w:t>
      </w:r>
      <w:proofErr w:type="gramEnd"/>
      <w:r>
        <w:rPr>
          <w:color w:val="1A1A1A"/>
        </w:rPr>
        <w:t xml:space="preserve"> (0,45)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Раздел «Экологический мониторинг» агрегирует эти данные в единый </w:t>
      </w:r>
      <w:proofErr w:type="spellStart"/>
      <w:r>
        <w:rPr>
          <w:color w:val="1A1A1A"/>
        </w:rPr>
        <w:t>дашборд</w:t>
      </w:r>
      <w:proofErr w:type="spellEnd"/>
      <w:r>
        <w:rPr>
          <w:color w:val="1A1A1A"/>
        </w:rPr>
        <w:t>, позволяя видеть экологический рейтинг регионов и принимать обоснованные решения по землепользова</w:t>
      </w:r>
      <w:r>
        <w:rPr>
          <w:color w:val="1A1A1A"/>
        </w:rPr>
        <w:t>нию.</w:t>
      </w:r>
    </w:p>
    <w:p w:rsidR="00C42C3F" w:rsidRDefault="00C42C3F"/>
    <w:p w:rsidR="00C42C3F" w:rsidRDefault="00520DAD">
      <w:pPr>
        <w:pStyle w:val="2"/>
      </w:pPr>
      <w:r>
        <w:t>2.2 Предотвращение ущерба от пожаров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Раннее обнаружение пожара — это прямой вклад в сохранение экосистем. Спутники VIIRS и MODIS дают 4 снимка в сутки над Казахстаном, данные доступны через 3–6 часов после пролёта. Это позволяет фермеру получить предупреждение задолго до того, как огонь дости</w:t>
      </w:r>
      <w:r>
        <w:rPr>
          <w:color w:val="1A1A1A"/>
        </w:rPr>
        <w:t>гнет его полей.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NASA FIRMS — государственный сервис США с полностью открытым доступом. Лимит: 5000 запросов за 10 минут. Стоимость: $0. Это прямой ответ на замечание жюри предыдущего </w:t>
      </w:r>
      <w:proofErr w:type="spellStart"/>
      <w:r>
        <w:rPr>
          <w:color w:val="1A1A1A"/>
        </w:rPr>
        <w:t>хакатона</w:t>
      </w:r>
      <w:proofErr w:type="spellEnd"/>
      <w:r>
        <w:rPr>
          <w:color w:val="1A1A1A"/>
        </w:rPr>
        <w:t xml:space="preserve"> о дороговизне API.</w:t>
      </w:r>
    </w:p>
    <w:p w:rsidR="00C42C3F" w:rsidRDefault="00C42C3F"/>
    <w:p w:rsidR="00C42C3F" w:rsidRDefault="00520DAD">
      <w:pPr>
        <w:pStyle w:val="2"/>
      </w:pPr>
      <w:r>
        <w:t>2.3 Прозрачность субсидирования АПК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Неэффект</w:t>
      </w:r>
      <w:r>
        <w:rPr>
          <w:color w:val="1A1A1A"/>
        </w:rPr>
        <w:t>ивное субсидирование — это не только потери бюджета, но и экологический вред: субсидии на неиспользуемые площади стимулируют фиктивное землепользование и деградацию земель. Платформа выявляет расхождения между заявленными и реальными площадями через сравне</w:t>
      </w:r>
      <w:r>
        <w:rPr>
          <w:color w:val="1A1A1A"/>
        </w:rPr>
        <w:t xml:space="preserve">ние </w:t>
      </w:r>
      <w:proofErr w:type="gramStart"/>
      <w:r>
        <w:rPr>
          <w:color w:val="1A1A1A"/>
        </w:rPr>
        <w:t>с</w:t>
      </w:r>
      <w:proofErr w:type="gramEnd"/>
      <w:r>
        <w:rPr>
          <w:color w:val="1A1A1A"/>
        </w:rPr>
        <w:t xml:space="preserve"> спутниковыми данными, создавая инструмент для рационального распределения государственных ресурсов.</w:t>
      </w:r>
    </w:p>
    <w:p w:rsidR="00C42C3F" w:rsidRDefault="00C42C3F"/>
    <w:p w:rsidR="00C42C3F" w:rsidRDefault="00520DAD">
      <w:pPr>
        <w:pStyle w:val="2"/>
      </w:pPr>
      <w:r>
        <w:t>2.4 Экономический эффект для фермеров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Сохранение урожая: 5–50 </w:t>
      </w:r>
      <w:proofErr w:type="gramStart"/>
      <w:r>
        <w:rPr>
          <w:color w:val="1A1A1A"/>
        </w:rPr>
        <w:t>млн</w:t>
      </w:r>
      <w:proofErr w:type="gramEnd"/>
      <w:r>
        <w:rPr>
          <w:color w:val="1A1A1A"/>
        </w:rPr>
        <w:t xml:space="preserve"> тенге на хозяйство при своевременном предупреждении о пожаре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Предотвращение потерь </w:t>
      </w:r>
      <w:r>
        <w:rPr>
          <w:color w:val="1A1A1A"/>
        </w:rPr>
        <w:t xml:space="preserve">на 1% </w:t>
      </w:r>
      <w:proofErr w:type="spellStart"/>
      <w:r>
        <w:rPr>
          <w:color w:val="1A1A1A"/>
        </w:rPr>
        <w:t>сельхозплощадей</w:t>
      </w:r>
      <w:proofErr w:type="spellEnd"/>
      <w:r>
        <w:rPr>
          <w:color w:val="1A1A1A"/>
        </w:rPr>
        <w:t xml:space="preserve"> — сотни миллионов тенге ежегодно по стране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ИИ-диагностика заменяет выезд агронома-консультанта: экономия 15–50 тыс. тенге за визит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Для государства: инструмент возврата необоснованно выплаченных субсидий</w:t>
      </w:r>
    </w:p>
    <w:p w:rsidR="00C42C3F" w:rsidRDefault="00C42C3F"/>
    <w:p w:rsidR="00C42C3F" w:rsidRDefault="00520DAD">
      <w:r>
        <w:br w:type="page"/>
      </w:r>
    </w:p>
    <w:p w:rsidR="00C42C3F" w:rsidRDefault="00520DAD">
      <w:pPr>
        <w:pStyle w:val="1"/>
        <w:pBdr>
          <w:bottom w:val="single" w:sz="6" w:space="4" w:color="1A7A2F"/>
        </w:pBdr>
      </w:pPr>
      <w:r>
        <w:lastRenderedPageBreak/>
        <w:t xml:space="preserve">3. </w:t>
      </w:r>
      <w:proofErr w:type="spellStart"/>
      <w:r>
        <w:t>Инновационность</w:t>
      </w:r>
      <w:proofErr w:type="spellEnd"/>
    </w:p>
    <w:p w:rsidR="00C42C3F" w:rsidRDefault="00520DAD">
      <w:pPr>
        <w:pStyle w:val="2"/>
      </w:pPr>
      <w:r>
        <w:t>3.1 Уника</w:t>
      </w:r>
      <w:r>
        <w:t>льность на рынке ЦА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На рынке Центральной Азии не существует платформы, объединяющей мониторинг пожаров, </w:t>
      </w:r>
      <w:proofErr w:type="gramStart"/>
      <w:r>
        <w:rPr>
          <w:color w:val="1A1A1A"/>
        </w:rPr>
        <w:t>ИИ-агрономию</w:t>
      </w:r>
      <w:proofErr w:type="gramEnd"/>
      <w:r>
        <w:rPr>
          <w:color w:val="1A1A1A"/>
        </w:rPr>
        <w:t xml:space="preserve"> и аналитику субсидий в одном интерфейсе. Конкурентный анализ:</w:t>
      </w:r>
    </w:p>
    <w:p w:rsidR="00C42C3F" w:rsidRDefault="00C42C3F"/>
    <w:tbl>
      <w:tblPr>
        <w:tblW w:w="936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C42C3F">
            <w:pPr>
              <w:jc w:val="center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NASA FIRMS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agrodata.kz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2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Казгидромет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AgroMind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KZ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r>
              <w:rPr>
                <w:color w:val="1A1A1A"/>
                <w:sz w:val="18"/>
                <w:szCs w:val="18"/>
              </w:rPr>
              <w:t>Карта пожаров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roofErr w:type="gramStart"/>
            <w:r>
              <w:rPr>
                <w:color w:val="1A1A1A"/>
                <w:sz w:val="18"/>
                <w:szCs w:val="18"/>
              </w:rPr>
              <w:t>ИИ-агроном</w:t>
            </w:r>
            <w:proofErr w:type="gram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r>
              <w:rPr>
                <w:color w:val="1A1A1A"/>
                <w:sz w:val="18"/>
                <w:szCs w:val="18"/>
              </w:rPr>
              <w:t>Анализ субсидий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r>
              <w:rPr>
                <w:color w:val="1A1A1A"/>
                <w:sz w:val="18"/>
                <w:szCs w:val="18"/>
              </w:rPr>
              <w:t>Удобный интерфейс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8800"/>
                <w:sz w:val="18"/>
                <w:szCs w:val="18"/>
              </w:rPr>
              <w:t>⚠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8800"/>
                <w:sz w:val="18"/>
                <w:szCs w:val="18"/>
              </w:rPr>
              <w:t>⚠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r>
              <w:rPr>
                <w:color w:val="1A1A1A"/>
                <w:sz w:val="18"/>
                <w:szCs w:val="18"/>
              </w:rPr>
              <w:t>Охват ЦА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CC3300"/>
                <w:sz w:val="18"/>
                <w:szCs w:val="18"/>
              </w:rPr>
              <w:t>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r>
              <w:rPr>
                <w:color w:val="1A1A1A"/>
                <w:sz w:val="18"/>
                <w:szCs w:val="18"/>
              </w:rPr>
              <w:t>Открытые данные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color w:val="1A1A1A"/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18"/>
                <w:szCs w:val="18"/>
              </w:rPr>
              <w:t>✓</w:t>
            </w:r>
          </w:p>
        </w:tc>
      </w:tr>
    </w:tbl>
    <w:p w:rsidR="00C42C3F" w:rsidRDefault="00C42C3F"/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NASA FIRMS предоставляет сырые спутниковые данные без интерфейса. Agrodata.kz и </w:t>
      </w:r>
      <w:proofErr w:type="spellStart"/>
      <w:r>
        <w:rPr>
          <w:color w:val="1A1A1A"/>
        </w:rPr>
        <w:t>Казгидромет</w:t>
      </w:r>
      <w:proofErr w:type="spellEnd"/>
      <w:r>
        <w:rPr>
          <w:color w:val="1A1A1A"/>
        </w:rPr>
        <w:t xml:space="preserve"> решают отдельные задачи без ИИ и без охвата всей Центральной Азии. </w:t>
      </w: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первое комплексное решение.</w:t>
      </w:r>
    </w:p>
    <w:p w:rsidR="00C42C3F" w:rsidRDefault="00C42C3F"/>
    <w:p w:rsidR="00C42C3F" w:rsidRDefault="00520DAD">
      <w:pPr>
        <w:pStyle w:val="2"/>
      </w:pPr>
      <w:r>
        <w:t>3.2 Применение ИИ в агрономии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 xml:space="preserve">Использование модели </w:t>
      </w:r>
      <w:proofErr w:type="spellStart"/>
      <w:r>
        <w:rPr>
          <w:color w:val="1A1A1A"/>
        </w:rPr>
        <w:t>Cla</w:t>
      </w:r>
      <w:r>
        <w:rPr>
          <w:color w:val="1A1A1A"/>
        </w:rPr>
        <w:t>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с поддержкой </w:t>
      </w:r>
      <w:proofErr w:type="spellStart"/>
      <w:r>
        <w:rPr>
          <w:color w:val="1A1A1A"/>
        </w:rPr>
        <w:t>Vision</w:t>
      </w:r>
      <w:proofErr w:type="spellEnd"/>
      <w:r>
        <w:rPr>
          <w:color w:val="1A1A1A"/>
        </w:rPr>
        <w:t xml:space="preserve"> для диагностики урожая по фотографии — это инновационный подход для казахстанского АПК. Фермер в степи, где нет агронома в радиусе 200 км, получает профессиональную диагностику за 10 секунд через смартфон. </w:t>
      </w:r>
      <w:proofErr w:type="gramStart"/>
      <w:r>
        <w:rPr>
          <w:color w:val="1A1A1A"/>
        </w:rPr>
        <w:t>ИИ-агент</w:t>
      </w:r>
      <w:proofErr w:type="gramEnd"/>
      <w:r>
        <w:rPr>
          <w:color w:val="1A1A1A"/>
        </w:rPr>
        <w:t xml:space="preserve"> также имеет</w:t>
      </w:r>
      <w:r>
        <w:rPr>
          <w:color w:val="1A1A1A"/>
        </w:rPr>
        <w:t xml:space="preserve"> доступ к данным о пожарах и статистике региона — контекстуальные рекомендации учитывают текущую экологическую ситуацию.</w:t>
      </w:r>
    </w:p>
    <w:p w:rsidR="00C42C3F" w:rsidRDefault="00C42C3F"/>
    <w:p w:rsidR="00C42C3F" w:rsidRDefault="00520DAD">
      <w:pPr>
        <w:pStyle w:val="2"/>
      </w:pPr>
      <w:r>
        <w:t>3.3 Интеграция открытых государственных данных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Инновация заключается не только в технологии, но и в подходе к данным. Платформа агреги</w:t>
      </w:r>
      <w:r>
        <w:rPr>
          <w:color w:val="1A1A1A"/>
        </w:rPr>
        <w:t>рует данные из 6+ официальных источников: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NASA FIRMS — активные пожары в реальном времени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gosagro.kz — субсидии по регионам и поставщикам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giprozem.kz — деградация почв и агрохимия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kazhydromet.kz — водный стресс и метеоданные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stat.gov.kz — статистика урожайности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МСХ РК — нормативы субсидирования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Эти данные существуют публично, но никогда ранее не были собраны в единый аналитический инструмент для фермеров.</w:t>
      </w:r>
    </w:p>
    <w:p w:rsidR="00C42C3F" w:rsidRDefault="00C42C3F"/>
    <w:p w:rsidR="00C42C3F" w:rsidRDefault="00520DAD">
      <w:pPr>
        <w:pStyle w:val="2"/>
      </w:pPr>
      <w:r>
        <w:lastRenderedPageBreak/>
        <w:t>3.4 Масштабируемость на Центральную Азию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NASA FIRMS уже покрывает всю Ц</w:t>
      </w:r>
      <w:r>
        <w:rPr>
          <w:color w:val="1A1A1A"/>
        </w:rPr>
        <w:t xml:space="preserve">ентральную Азию. Расширение на Узбекистан, Кыргызстан и Таджикистан требует только добавления региональных </w:t>
      </w:r>
      <w:proofErr w:type="spellStart"/>
      <w:r>
        <w:rPr>
          <w:color w:val="1A1A1A"/>
        </w:rPr>
        <w:t>bbox</w:t>
      </w:r>
      <w:proofErr w:type="spellEnd"/>
      <w:r>
        <w:rPr>
          <w:color w:val="1A1A1A"/>
        </w:rPr>
        <w:t xml:space="preserve">-координат в существующий сервис — никаких новых API или затрат. Это делает </w:t>
      </w: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первой платформой экологического мониторинга с потенциаль</w:t>
      </w:r>
      <w:r>
        <w:rPr>
          <w:color w:val="1A1A1A"/>
        </w:rPr>
        <w:t>ным охватом 80+ миллионов человек и АПК объёмом $15+ млрд.</w:t>
      </w:r>
    </w:p>
    <w:p w:rsidR="00C42C3F" w:rsidRDefault="00C42C3F"/>
    <w:p w:rsidR="00C42C3F" w:rsidRDefault="00520DAD">
      <w:r>
        <w:br w:type="page"/>
      </w:r>
    </w:p>
    <w:p w:rsidR="00C42C3F" w:rsidRDefault="00520DAD">
      <w:pPr>
        <w:pStyle w:val="1"/>
        <w:pBdr>
          <w:bottom w:val="single" w:sz="6" w:space="4" w:color="1A7A2F"/>
        </w:pBdr>
      </w:pPr>
      <w:r>
        <w:lastRenderedPageBreak/>
        <w:t>4. Финансовая модель и устойчивость</w:t>
      </w:r>
    </w:p>
    <w:p w:rsidR="00C42C3F" w:rsidRDefault="00520DAD">
      <w:pPr>
        <w:pStyle w:val="2"/>
      </w:pPr>
      <w:r>
        <w:t>4.1 Операционные затраты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Ключевое конкурентное преимущество — минимальная инфраструктурная стоимость за счёт использования открытых данных:</w:t>
      </w:r>
    </w:p>
    <w:p w:rsidR="00C42C3F" w:rsidRDefault="00C42C3F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60"/>
        <w:gridCol w:w="4200"/>
      </w:tblGrid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FFFFFF"/>
                <w:sz w:val="20"/>
                <w:szCs w:val="20"/>
              </w:rPr>
              <w:t>Статья расходов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FFFFFF"/>
                <w:sz w:val="20"/>
                <w:szCs w:val="20"/>
              </w:rPr>
              <w:t>Стоимость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>NASA FIRMS API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1A7A2F"/>
                <w:sz w:val="20"/>
                <w:szCs w:val="20"/>
              </w:rPr>
              <w:t>$0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555555"/>
                <w:sz w:val="20"/>
                <w:szCs w:val="20"/>
              </w:rPr>
              <w:t>Бесплатный гос. сервис NASA, открытый доступ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 xml:space="preserve">Данные </w:t>
            </w:r>
            <w:proofErr w:type="spellStart"/>
            <w:r>
              <w:rPr>
                <w:color w:val="1A1A1A"/>
                <w:sz w:val="20"/>
                <w:szCs w:val="20"/>
              </w:rPr>
              <w:t>Казстат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МСХ / </w:t>
            </w:r>
            <w:proofErr w:type="spellStart"/>
            <w:r>
              <w:rPr>
                <w:color w:val="1A1A1A"/>
                <w:sz w:val="20"/>
                <w:szCs w:val="20"/>
              </w:rPr>
              <w:t>giprozem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1A7A2F"/>
                <w:sz w:val="20"/>
                <w:szCs w:val="20"/>
              </w:rPr>
              <w:t>$0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555555"/>
                <w:sz w:val="20"/>
                <w:szCs w:val="20"/>
              </w:rPr>
              <w:t>Открытые государственные данные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>VPS сервер (2 CPU, 4GB RAM)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>~$20/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roofErr w:type="spellStart"/>
            <w:r>
              <w:rPr>
                <w:color w:val="555555"/>
                <w:sz w:val="20"/>
                <w:szCs w:val="20"/>
              </w:rPr>
              <w:t>DigitalOcean</w:t>
            </w:r>
            <w:proofErr w:type="spellEnd"/>
            <w:r>
              <w:rPr>
                <w:color w:val="555555"/>
                <w:sz w:val="20"/>
                <w:szCs w:val="20"/>
              </w:rPr>
              <w:t>, текущая инфраструктура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roofErr w:type="spellStart"/>
            <w:r>
              <w:rPr>
                <w:color w:val="1A1A1A"/>
                <w:sz w:val="20"/>
                <w:szCs w:val="20"/>
              </w:rPr>
              <w:t>Claude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Haiku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AI (~2000 </w:t>
            </w:r>
            <w:proofErr w:type="spellStart"/>
            <w:r>
              <w:rPr>
                <w:color w:val="1A1A1A"/>
                <w:sz w:val="20"/>
                <w:szCs w:val="20"/>
              </w:rPr>
              <w:t>req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>~$3/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roofErr w:type="gramStart"/>
            <w:r>
              <w:rPr>
                <w:color w:val="555555"/>
                <w:sz w:val="20"/>
                <w:szCs w:val="20"/>
              </w:rPr>
              <w:t>ИИ-агроном</w:t>
            </w:r>
            <w:proofErr w:type="gramEnd"/>
            <w:r>
              <w:rPr>
                <w:color w:val="555555"/>
                <w:sz w:val="20"/>
                <w:szCs w:val="20"/>
              </w:rPr>
              <w:t>, анализ фото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 xml:space="preserve">n8n </w:t>
            </w:r>
            <w:proofErr w:type="spellStart"/>
            <w:r>
              <w:rPr>
                <w:color w:val="1A1A1A"/>
                <w:sz w:val="20"/>
                <w:szCs w:val="20"/>
              </w:rPr>
              <w:t>self-hosted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1A7A2F"/>
                <w:sz w:val="20"/>
                <w:szCs w:val="20"/>
              </w:rPr>
              <w:t>$0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555555"/>
                <w:sz w:val="20"/>
                <w:szCs w:val="20"/>
              </w:rPr>
              <w:t xml:space="preserve">Автоматизация </w:t>
            </w:r>
            <w:proofErr w:type="spellStart"/>
            <w:r>
              <w:rPr>
                <w:color w:val="555555"/>
                <w:sz w:val="20"/>
                <w:szCs w:val="20"/>
              </w:rPr>
              <w:t>воркфлоу</w:t>
            </w:r>
            <w:proofErr w:type="spellEnd"/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>Домен + SSL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1A1A1A"/>
                <w:sz w:val="20"/>
                <w:szCs w:val="20"/>
              </w:rPr>
              <w:t>~$2/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C42C3F"/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FFFFFF"/>
                <w:sz w:val="20"/>
                <w:szCs w:val="20"/>
              </w:rPr>
              <w:t>~$25/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  <w:proofErr w:type="gram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FFFFFF"/>
                <w:sz w:val="20"/>
                <w:szCs w:val="20"/>
              </w:rPr>
              <w:t>При масштабировании до 10 000 пользователей: ~$80–120/</w:t>
            </w:r>
            <w:proofErr w:type="spellStart"/>
            <w:proofErr w:type="gramStart"/>
            <w:r>
              <w:rPr>
                <w:color w:val="FFFFFF"/>
                <w:sz w:val="20"/>
                <w:szCs w:val="20"/>
              </w:rPr>
              <w:t>мес</w:t>
            </w:r>
            <w:proofErr w:type="spellEnd"/>
            <w:proofErr w:type="gramEnd"/>
          </w:p>
        </w:tc>
      </w:tr>
    </w:tbl>
    <w:p w:rsidR="00C42C3F" w:rsidRDefault="00C42C3F"/>
    <w:p w:rsidR="00C42C3F" w:rsidRDefault="00520DAD">
      <w:pPr>
        <w:pStyle w:val="2"/>
      </w:pPr>
      <w:r>
        <w:t>4.2 Модель монетизации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Три сегмента, три модели дохода: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B2G (Государство) — Минсельхоз, МЧС Казахстана. Контракт на мониторинг субсидий и раннее предупреждение о пожарах. Ценность: инструмент возврата необоснованных выплат (4,5 </w:t>
      </w:r>
      <w:proofErr w:type="gramStart"/>
      <w:r>
        <w:rPr>
          <w:color w:val="1A1A1A"/>
        </w:rPr>
        <w:t>млрд</w:t>
      </w:r>
      <w:proofErr w:type="gramEnd"/>
      <w:r>
        <w:rPr>
          <w:color w:val="1A1A1A"/>
        </w:rPr>
        <w:t xml:space="preserve"> ₸ только по </w:t>
      </w:r>
      <w:proofErr w:type="spellStart"/>
      <w:r>
        <w:rPr>
          <w:color w:val="1A1A1A"/>
        </w:rPr>
        <w:t>Костанайской</w:t>
      </w:r>
      <w:proofErr w:type="spellEnd"/>
      <w:r>
        <w:rPr>
          <w:color w:val="1A1A1A"/>
        </w:rPr>
        <w:t xml:space="preserve"> области).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B2B (Агрохолдинги) — </w:t>
      </w:r>
      <w:proofErr w:type="spellStart"/>
      <w:r>
        <w:rPr>
          <w:color w:val="1A1A1A"/>
        </w:rPr>
        <w:t>KazAgro</w:t>
      </w:r>
      <w:proofErr w:type="spellEnd"/>
      <w:r>
        <w:rPr>
          <w:color w:val="1A1A1A"/>
        </w:rPr>
        <w:t xml:space="preserve"> и крупные хозяй</w:t>
      </w:r>
      <w:r>
        <w:rPr>
          <w:color w:val="1A1A1A"/>
        </w:rPr>
        <w:t>ства. API-доступ к аналитике от $99/мес. Подписка на расширенные данные о регионах присутствия.</w:t>
      </w:r>
    </w:p>
    <w:p w:rsidR="00C42C3F" w:rsidRDefault="00520DAD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B2C (Фермеры) — </w:t>
      </w:r>
      <w:proofErr w:type="spellStart"/>
      <w:r>
        <w:rPr>
          <w:color w:val="1A1A1A"/>
        </w:rPr>
        <w:t>Freemium</w:t>
      </w:r>
      <w:proofErr w:type="spellEnd"/>
      <w:r>
        <w:rPr>
          <w:color w:val="1A1A1A"/>
        </w:rPr>
        <w:t xml:space="preserve"> модель. Базовый мониторинг бесплатно. </w:t>
      </w:r>
      <w:proofErr w:type="spellStart"/>
      <w:r>
        <w:rPr>
          <w:color w:val="1A1A1A"/>
        </w:rPr>
        <w:t>Pro</w:t>
      </w:r>
      <w:proofErr w:type="spellEnd"/>
      <w:r>
        <w:rPr>
          <w:color w:val="1A1A1A"/>
        </w:rPr>
        <w:t xml:space="preserve">-тариф с </w:t>
      </w:r>
      <w:proofErr w:type="gramStart"/>
      <w:r>
        <w:rPr>
          <w:color w:val="1A1A1A"/>
        </w:rPr>
        <w:t>ИИ-агрономом</w:t>
      </w:r>
      <w:proofErr w:type="gramEnd"/>
      <w:r>
        <w:rPr>
          <w:color w:val="1A1A1A"/>
        </w:rPr>
        <w:t xml:space="preserve"> от $5/мес.</w:t>
      </w:r>
    </w:p>
    <w:p w:rsidR="00C42C3F" w:rsidRDefault="00C42C3F"/>
    <w:p w:rsidR="00C42C3F" w:rsidRDefault="00520DAD">
      <w:pPr>
        <w:pStyle w:val="2"/>
      </w:pPr>
      <w:r>
        <w:t>4.3 Оценка рынка</w:t>
      </w:r>
    </w:p>
    <w:p w:rsidR="00C42C3F" w:rsidRDefault="00C42C3F"/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400"/>
        <w:gridCol w:w="5400"/>
      </w:tblGrid>
      <w:tr w:rsidR="00C42C3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Объём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2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TAM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$15+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млрд</w:t>
            </w:r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555555"/>
                <w:sz w:val="20"/>
                <w:szCs w:val="20"/>
              </w:rPr>
              <w:t>Весь АПК Центральной Азии (5 стран — KZ, UZ, KG, TJ, TM)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SAM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$4.2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млрд</w:t>
            </w:r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555555"/>
                <w:sz w:val="20"/>
                <w:szCs w:val="20"/>
              </w:rPr>
              <w:t>АПК Казахстана — доступный рынок при текущем покрытии</w:t>
            </w:r>
          </w:p>
        </w:tc>
      </w:tr>
      <w:tr w:rsidR="00C42C3F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7A2F"/>
                <w:sz w:val="20"/>
                <w:szCs w:val="20"/>
              </w:rPr>
              <w:t>SOM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$85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млн</w:t>
            </w:r>
            <w:proofErr w:type="gram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2C3F" w:rsidRDefault="00520DAD">
            <w:r>
              <w:rPr>
                <w:color w:val="555555"/>
                <w:sz w:val="20"/>
                <w:szCs w:val="20"/>
              </w:rPr>
              <w:t>Пилот: 3 региона × 1000 хозяйств — реалистичный старт</w:t>
            </w:r>
          </w:p>
        </w:tc>
      </w:tr>
    </w:tbl>
    <w:p w:rsidR="00520DAD" w:rsidRDefault="00520DAD"/>
    <w:p w:rsidR="00520DAD" w:rsidRDefault="00520DAD">
      <w:bookmarkStart w:id="0" w:name="_GoBack"/>
      <w:bookmarkEnd w:id="0"/>
      <w:r>
        <w:br w:type="page"/>
      </w:r>
    </w:p>
    <w:p w:rsidR="00C42C3F" w:rsidRDefault="00520DAD">
      <w:pPr>
        <w:pStyle w:val="1"/>
        <w:pBdr>
          <w:bottom w:val="single" w:sz="6" w:space="4" w:color="1A7A2F"/>
        </w:pBdr>
      </w:pPr>
      <w:r>
        <w:lastRenderedPageBreak/>
        <w:t>5. Заключение</w:t>
      </w:r>
    </w:p>
    <w:p w:rsidR="00C42C3F" w:rsidRDefault="00520DAD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это не просто </w:t>
      </w:r>
      <w:proofErr w:type="spellStart"/>
      <w:r>
        <w:rPr>
          <w:color w:val="1A1A1A"/>
        </w:rPr>
        <w:t>хакатонный</w:t>
      </w:r>
      <w:proofErr w:type="spellEnd"/>
      <w:r>
        <w:rPr>
          <w:color w:val="1A1A1A"/>
        </w:rPr>
        <w:t xml:space="preserve"> проект, а работающий MVP </w:t>
      </w:r>
      <w:proofErr w:type="spellStart"/>
      <w:r>
        <w:rPr>
          <w:color w:val="1A1A1A"/>
        </w:rPr>
        <w:t>задеплоенный</w:t>
      </w:r>
      <w:proofErr w:type="spellEnd"/>
      <w:r>
        <w:rPr>
          <w:color w:val="1A1A1A"/>
        </w:rPr>
        <w:t xml:space="preserve"> на </w:t>
      </w:r>
      <w:proofErr w:type="spellStart"/>
      <w:r>
        <w:rPr>
          <w:color w:val="1A1A1A"/>
        </w:rPr>
        <w:t>production</w:t>
      </w:r>
      <w:proofErr w:type="spellEnd"/>
      <w:r>
        <w:rPr>
          <w:color w:val="1A1A1A"/>
        </w:rPr>
        <w:t xml:space="preserve">-сервере. Платформа решает реальную проблему реальными данными: спутниковый мониторинг от NASA, открытые </w:t>
      </w:r>
      <w:proofErr w:type="spellStart"/>
      <w:r>
        <w:rPr>
          <w:color w:val="1A1A1A"/>
        </w:rPr>
        <w:t>госданные</w:t>
      </w:r>
      <w:proofErr w:type="spellEnd"/>
      <w:r>
        <w:rPr>
          <w:color w:val="1A1A1A"/>
        </w:rPr>
        <w:t xml:space="preserve"> Казахстана </w:t>
      </w:r>
      <w:proofErr w:type="gramStart"/>
      <w:r>
        <w:rPr>
          <w:color w:val="1A1A1A"/>
        </w:rPr>
        <w:t>и ИИ о</w:t>
      </w:r>
      <w:proofErr w:type="gramEnd"/>
      <w:r>
        <w:rPr>
          <w:color w:val="1A1A1A"/>
        </w:rPr>
        <w:t xml:space="preserve">т </w:t>
      </w:r>
      <w:proofErr w:type="spellStart"/>
      <w:r>
        <w:rPr>
          <w:color w:val="1A1A1A"/>
        </w:rPr>
        <w:t>Anthropic</w:t>
      </w:r>
      <w:proofErr w:type="spellEnd"/>
      <w:r>
        <w:rPr>
          <w:color w:val="1A1A1A"/>
        </w:rPr>
        <w:t xml:space="preserve"> собраны в один интерфе</w:t>
      </w:r>
      <w:r>
        <w:rPr>
          <w:color w:val="1A1A1A"/>
        </w:rPr>
        <w:t>йс, доступный любому фермеру через браузер.</w:t>
      </w:r>
    </w:p>
    <w:p w:rsidR="00C42C3F" w:rsidRDefault="00520DAD">
      <w:pPr>
        <w:spacing w:after="100" w:line="276" w:lineRule="auto"/>
        <w:jc w:val="both"/>
      </w:pPr>
      <w:r>
        <w:rPr>
          <w:color w:val="1A1A1A"/>
        </w:rPr>
        <w:t>Стоимость запуска ~$25 в месяц при потенциальном рынке в миллиарды тенге делает проект экономически привлекательным. Масштабирование на всю Центральную Азию не требует новых затрат на данные — только добавление р</w:t>
      </w:r>
      <w:r>
        <w:rPr>
          <w:color w:val="1A1A1A"/>
        </w:rPr>
        <w:t>егиональных координат в существующий код.</w:t>
      </w:r>
    </w:p>
    <w:p w:rsidR="00C42C3F" w:rsidRDefault="00520DAD">
      <w:pPr>
        <w:spacing w:after="100" w:line="276" w:lineRule="auto"/>
        <w:jc w:val="both"/>
      </w:pPr>
      <w:proofErr w:type="spellStart"/>
      <w:r>
        <w:rPr>
          <w:color w:val="1A1A1A"/>
        </w:rPr>
        <w:t>AgroMind</w:t>
      </w:r>
      <w:proofErr w:type="spellEnd"/>
      <w:r>
        <w:rPr>
          <w:color w:val="1A1A1A"/>
        </w:rPr>
        <w:t xml:space="preserve"> KZ — цифровая безопасность сельского хозяйства Центральной Азии.</w:t>
      </w:r>
    </w:p>
    <w:p w:rsidR="00C42C3F" w:rsidRDefault="00C42C3F"/>
    <w:p w:rsidR="00C42C3F" w:rsidRDefault="00520DAD">
      <w:pPr>
        <w:jc w:val="center"/>
      </w:pPr>
      <w:r>
        <w:rPr>
          <w:b/>
          <w:bCs/>
          <w:color w:val="1A7A2F"/>
          <w:sz w:val="24"/>
          <w:szCs w:val="24"/>
        </w:rPr>
        <w:t>http://146.190.221.66:8080</w:t>
      </w:r>
    </w:p>
    <w:p w:rsidR="00C42C3F" w:rsidRDefault="00520DAD">
      <w:pPr>
        <w:spacing w:before="80"/>
        <w:jc w:val="center"/>
      </w:pPr>
      <w:r>
        <w:rPr>
          <w:color w:val="555555"/>
          <w:sz w:val="20"/>
          <w:szCs w:val="20"/>
        </w:rPr>
        <w:t>Контакт: almatkushebaev@mail.ru</w:t>
      </w:r>
    </w:p>
    <w:sectPr w:rsidR="00C42C3F"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011837"/>
    <w:multiLevelType w:val="hybridMultilevel"/>
    <w:tmpl w:val="45F8BC28"/>
    <w:lvl w:ilvl="0" w:tplc="EA44E096">
      <w:start w:val="1"/>
      <w:numFmt w:val="bullet"/>
      <w:lvlText w:val="•"/>
      <w:lvlJc w:val="left"/>
      <w:pPr>
        <w:ind w:left="720" w:hanging="360"/>
      </w:pPr>
    </w:lvl>
    <w:lvl w:ilvl="1" w:tplc="8C2606EA">
      <w:numFmt w:val="decimal"/>
      <w:lvlText w:val=""/>
      <w:lvlJc w:val="left"/>
    </w:lvl>
    <w:lvl w:ilvl="2" w:tplc="C10A22BE">
      <w:numFmt w:val="decimal"/>
      <w:lvlText w:val=""/>
      <w:lvlJc w:val="left"/>
    </w:lvl>
    <w:lvl w:ilvl="3" w:tplc="2EAE2D56">
      <w:numFmt w:val="decimal"/>
      <w:lvlText w:val=""/>
      <w:lvlJc w:val="left"/>
    </w:lvl>
    <w:lvl w:ilvl="4" w:tplc="C630C00A">
      <w:numFmt w:val="decimal"/>
      <w:lvlText w:val=""/>
      <w:lvlJc w:val="left"/>
    </w:lvl>
    <w:lvl w:ilvl="5" w:tplc="BF665070">
      <w:numFmt w:val="decimal"/>
      <w:lvlText w:val=""/>
      <w:lvlJc w:val="left"/>
    </w:lvl>
    <w:lvl w:ilvl="6" w:tplc="3C9A3738">
      <w:numFmt w:val="decimal"/>
      <w:lvlText w:val=""/>
      <w:lvlJc w:val="left"/>
    </w:lvl>
    <w:lvl w:ilvl="7" w:tplc="A9024F22">
      <w:numFmt w:val="decimal"/>
      <w:lvlText w:val=""/>
      <w:lvlJc w:val="left"/>
    </w:lvl>
    <w:lvl w:ilvl="8" w:tplc="3CA62AEA">
      <w:numFmt w:val="decimal"/>
      <w:lvlText w:val=""/>
      <w:lvlJc w:val="left"/>
    </w:lvl>
  </w:abstractNum>
  <w:abstractNum w:abstractNumId="1">
    <w:nsid w:val="7DFC0209"/>
    <w:multiLevelType w:val="hybridMultilevel"/>
    <w:tmpl w:val="6B60C5FE"/>
    <w:lvl w:ilvl="0" w:tplc="2E1C71B0">
      <w:start w:val="1"/>
      <w:numFmt w:val="bullet"/>
      <w:lvlText w:val="●"/>
      <w:lvlJc w:val="left"/>
      <w:pPr>
        <w:ind w:left="720" w:hanging="360"/>
      </w:pPr>
    </w:lvl>
    <w:lvl w:ilvl="1" w:tplc="D1F06F1E">
      <w:start w:val="1"/>
      <w:numFmt w:val="bullet"/>
      <w:lvlText w:val="○"/>
      <w:lvlJc w:val="left"/>
      <w:pPr>
        <w:ind w:left="1440" w:hanging="360"/>
      </w:pPr>
    </w:lvl>
    <w:lvl w:ilvl="2" w:tplc="628022A6">
      <w:start w:val="1"/>
      <w:numFmt w:val="bullet"/>
      <w:lvlText w:val="■"/>
      <w:lvlJc w:val="left"/>
      <w:pPr>
        <w:ind w:left="2160" w:hanging="360"/>
      </w:pPr>
    </w:lvl>
    <w:lvl w:ilvl="3" w:tplc="835E2BA8">
      <w:start w:val="1"/>
      <w:numFmt w:val="bullet"/>
      <w:lvlText w:val="●"/>
      <w:lvlJc w:val="left"/>
      <w:pPr>
        <w:ind w:left="2880" w:hanging="360"/>
      </w:pPr>
    </w:lvl>
    <w:lvl w:ilvl="4" w:tplc="57EE9AE0">
      <w:start w:val="1"/>
      <w:numFmt w:val="bullet"/>
      <w:lvlText w:val="○"/>
      <w:lvlJc w:val="left"/>
      <w:pPr>
        <w:ind w:left="3600" w:hanging="360"/>
      </w:pPr>
    </w:lvl>
    <w:lvl w:ilvl="5" w:tplc="FEBC097E">
      <w:start w:val="1"/>
      <w:numFmt w:val="bullet"/>
      <w:lvlText w:val="■"/>
      <w:lvlJc w:val="left"/>
      <w:pPr>
        <w:ind w:left="4320" w:hanging="360"/>
      </w:pPr>
    </w:lvl>
    <w:lvl w:ilvl="6" w:tplc="64F2F546">
      <w:start w:val="1"/>
      <w:numFmt w:val="bullet"/>
      <w:lvlText w:val="●"/>
      <w:lvlJc w:val="left"/>
      <w:pPr>
        <w:ind w:left="5040" w:hanging="360"/>
      </w:pPr>
    </w:lvl>
    <w:lvl w:ilvl="7" w:tplc="03484482">
      <w:start w:val="1"/>
      <w:numFmt w:val="bullet"/>
      <w:lvlText w:val="●"/>
      <w:lvlJc w:val="left"/>
      <w:pPr>
        <w:ind w:left="5760" w:hanging="360"/>
      </w:pPr>
    </w:lvl>
    <w:lvl w:ilvl="8" w:tplc="9078DC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C42C3F"/>
    <w:rsid w:val="00520DAD"/>
    <w:rsid w:val="00C4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A7A2F"/>
      <w:sz w:val="28"/>
      <w:szCs w:val="28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1A7A2F"/>
      <w:sz w:val="28"/>
      <w:szCs w:val="28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1300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Алмат</cp:lastModifiedBy>
  <cp:revision>2</cp:revision>
  <dcterms:created xsi:type="dcterms:W3CDTF">2026-05-14T14:33:00Z</dcterms:created>
  <dcterms:modified xsi:type="dcterms:W3CDTF">2026-05-14T14:41:00Z</dcterms:modified>
</cp:coreProperties>
</file>