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3A6" w:rsidRPr="0014527E" w:rsidRDefault="00C743A6" w:rsidP="0014527E">
      <w:pPr>
        <w:spacing w:line="360" w:lineRule="auto"/>
        <w:ind w:right="-1"/>
        <w:jc w:val="center"/>
        <w:rPr>
          <w:rFonts w:ascii="Bahnschrift" w:hAnsi="Bahnschrift"/>
          <w:b/>
          <w:sz w:val="72"/>
          <w:lang w:val="en-GB"/>
        </w:rPr>
      </w:pPr>
      <w:r w:rsidRPr="0014527E">
        <w:rPr>
          <w:rFonts w:ascii="Bahnschrift" w:hAnsi="Bahnschrift"/>
          <w:b/>
          <w:sz w:val="72"/>
          <w:lang w:val="en-GB"/>
        </w:rPr>
        <w:t>OWASP Report</w:t>
      </w: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ind w:right="-1"/>
        <w:jc w:val="center"/>
        <w:rPr>
          <w:rFonts w:ascii="Bahnschrift" w:hAnsi="Bahnschrift"/>
          <w:b/>
          <w:i/>
          <w:sz w:val="52"/>
          <w:lang w:val="en-GB"/>
        </w:rPr>
      </w:pPr>
      <w:bookmarkStart w:id="0" w:name="_Toc327581041"/>
      <w:r w:rsidRPr="0014527E">
        <w:rPr>
          <w:rFonts w:ascii="Bahnschrift" w:hAnsi="Bahnschrift"/>
          <w:b/>
          <w:i/>
          <w:sz w:val="52"/>
          <w:lang w:val="en-GB"/>
        </w:rPr>
        <w:t>S3 Individual Project</w:t>
      </w:r>
    </w:p>
    <w:p w:rsidR="00C743A6" w:rsidRPr="0014527E" w:rsidRDefault="00C743A6" w:rsidP="0014527E">
      <w:pPr>
        <w:spacing w:line="360" w:lineRule="auto"/>
        <w:rPr>
          <w:rFonts w:ascii="Bahnschrift" w:hAnsi="Bahnschrift"/>
          <w:i/>
          <w:lang w:val="en-GB"/>
        </w:rPr>
      </w:pPr>
    </w:p>
    <w:bookmarkEnd w:id="0"/>
    <w:p w:rsidR="00C743A6" w:rsidRPr="0014527E" w:rsidRDefault="00C743A6" w:rsidP="0014527E">
      <w:pPr>
        <w:spacing w:line="360" w:lineRule="auto"/>
        <w:rPr>
          <w:rFonts w:ascii="Bahnschrift" w:hAnsi="Bahnschrift"/>
          <w:i/>
          <w:lang w:val="en-GB"/>
        </w:rPr>
      </w:pPr>
    </w:p>
    <w:p w:rsidR="00C743A6" w:rsidRPr="0014527E" w:rsidRDefault="00C743A6" w:rsidP="0014527E">
      <w:pPr>
        <w:spacing w:line="360" w:lineRule="auto"/>
        <w:rPr>
          <w:rFonts w:ascii="Bahnschrift" w:hAnsi="Bahnschrift"/>
          <w:i/>
          <w:lang w:val="en-GB"/>
        </w:rPr>
      </w:pPr>
    </w:p>
    <w:p w:rsidR="00C743A6" w:rsidRPr="0014527E" w:rsidRDefault="00575689" w:rsidP="0014527E">
      <w:pPr>
        <w:spacing w:line="360" w:lineRule="auto"/>
        <w:ind w:right="-1"/>
        <w:jc w:val="center"/>
        <w:rPr>
          <w:rFonts w:ascii="Bahnschrift" w:hAnsi="Bahnschrift"/>
          <w:i/>
          <w:sz w:val="52"/>
          <w:lang w:val="en-GB"/>
        </w:rPr>
      </w:pPr>
      <w:r w:rsidRPr="0014527E">
        <w:rPr>
          <w:rFonts w:ascii="Bahnschrift" w:hAnsi="Bahnschrift"/>
          <w:i/>
          <w:sz w:val="52"/>
          <w:lang w:val="en-GB"/>
        </w:rPr>
        <w:t>“</w:t>
      </w:r>
      <w:r w:rsidR="00C743A6" w:rsidRPr="0014527E">
        <w:rPr>
          <w:rFonts w:ascii="Bahnschrift" w:hAnsi="Bahnschrift"/>
          <w:i/>
          <w:sz w:val="52"/>
          <w:lang w:val="en-GB"/>
        </w:rPr>
        <w:t>Northern Eagle Deliveries</w:t>
      </w:r>
      <w:r w:rsidRPr="0014527E">
        <w:rPr>
          <w:rFonts w:ascii="Bahnschrift" w:hAnsi="Bahnschrift"/>
          <w:i/>
          <w:sz w:val="52"/>
          <w:lang w:val="en-GB"/>
        </w:rPr>
        <w:t>”</w:t>
      </w: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lang w:val="en-GB"/>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p w:rsidR="00C743A6" w:rsidRPr="0014527E" w:rsidRDefault="00C743A6" w:rsidP="0014527E">
      <w:pPr>
        <w:spacing w:line="360" w:lineRule="auto"/>
        <w:rPr>
          <w:rFonts w:ascii="Bahnschrift" w:hAnsi="Bahnschrift"/>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Date</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t>14.12.2020</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Version</w:t>
            </w:r>
            <w:r w:rsidRPr="0014527E">
              <w:rPr>
                <w:rFonts w:ascii="Bahnschrift" w:hAnsi="Bahnschrift" w:cs="Arial"/>
                <w:b/>
                <w:color w:val="353F49"/>
                <w:szCs w:val="20"/>
              </w:rPr>
              <w:tab/>
            </w:r>
            <w:r w:rsidRPr="0014527E">
              <w:rPr>
                <w:rFonts w:ascii="Bahnschrift" w:hAnsi="Bahnschrift" w:cs="Arial"/>
                <w:b/>
                <w:color w:val="353F49"/>
                <w:szCs w:val="20"/>
              </w:rPr>
              <w:tab/>
            </w:r>
            <w:r w:rsidR="0014527E">
              <w:rPr>
                <w:rFonts w:ascii="Bahnschrift" w:hAnsi="Bahnschrift" w:cs="Arial"/>
                <w:b/>
                <w:color w:val="353F49"/>
                <w:szCs w:val="20"/>
              </w:rPr>
              <w:t xml:space="preserve">             </w:t>
            </w:r>
            <w:r w:rsidRPr="0014527E">
              <w:rPr>
                <w:rFonts w:ascii="Bahnschrift" w:hAnsi="Bahnschrift" w:cs="Arial"/>
                <w:b/>
                <w:color w:val="353F49"/>
                <w:szCs w:val="20"/>
              </w:rPr>
              <w:t>:</w:t>
            </w:r>
            <w:r w:rsidRPr="0014527E">
              <w:rPr>
                <w:rFonts w:ascii="Bahnschrift" w:hAnsi="Bahnschrift" w:cs="Arial"/>
                <w:b/>
                <w:color w:val="353F49"/>
                <w:szCs w:val="20"/>
              </w:rPr>
              <w:tab/>
              <w:t>1.0</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State</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t>Proposal</w:t>
            </w:r>
          </w:p>
        </w:tc>
      </w:tr>
      <w:tr w:rsidR="00C743A6" w:rsidRPr="0014527E" w:rsidTr="00C743A6">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rsidR="00C743A6" w:rsidRPr="0014527E" w:rsidRDefault="00C743A6" w:rsidP="0014527E">
            <w:pPr>
              <w:pStyle w:val="NoSpacing"/>
              <w:spacing w:line="360" w:lineRule="auto"/>
              <w:rPr>
                <w:rFonts w:ascii="Bahnschrift" w:hAnsi="Bahnschrift" w:cs="Arial"/>
                <w:b/>
                <w:color w:val="353F49"/>
                <w:szCs w:val="20"/>
              </w:rPr>
            </w:pPr>
            <w:r w:rsidRPr="0014527E">
              <w:rPr>
                <w:rFonts w:ascii="Bahnschrift" w:hAnsi="Bahnschrift" w:cs="Arial"/>
                <w:b/>
                <w:color w:val="353F49"/>
                <w:szCs w:val="20"/>
              </w:rPr>
              <w:t>Author</w:t>
            </w:r>
            <w:r w:rsidRPr="0014527E">
              <w:rPr>
                <w:rFonts w:ascii="Bahnschrift" w:hAnsi="Bahnschrift" w:cs="Arial"/>
                <w:b/>
                <w:color w:val="353F49"/>
                <w:szCs w:val="20"/>
              </w:rPr>
              <w:tab/>
            </w:r>
            <w:r w:rsidRPr="0014527E">
              <w:rPr>
                <w:rFonts w:ascii="Bahnschrift" w:hAnsi="Bahnschrift" w:cs="Arial"/>
                <w:b/>
                <w:color w:val="353F49"/>
                <w:szCs w:val="20"/>
              </w:rPr>
              <w:tab/>
            </w:r>
            <w:r w:rsidRPr="0014527E">
              <w:rPr>
                <w:rFonts w:ascii="Bahnschrift" w:hAnsi="Bahnschrift" w:cs="Arial"/>
                <w:b/>
                <w:color w:val="353F49"/>
                <w:szCs w:val="20"/>
              </w:rPr>
              <w:tab/>
              <w:t>:</w:t>
            </w:r>
            <w:r w:rsidRPr="0014527E">
              <w:rPr>
                <w:rFonts w:ascii="Bahnschrift" w:hAnsi="Bahnschrift" w:cs="Arial"/>
                <w:b/>
                <w:color w:val="353F49"/>
                <w:szCs w:val="20"/>
              </w:rPr>
              <w:tab/>
              <w:t xml:space="preserve">Kaloyan Aleksiev </w:t>
            </w:r>
          </w:p>
        </w:tc>
      </w:tr>
    </w:tbl>
    <w:p w:rsidR="00C743A6" w:rsidRPr="0014527E" w:rsidRDefault="00C743A6" w:rsidP="0014527E">
      <w:pPr>
        <w:spacing w:line="360" w:lineRule="auto"/>
        <w:rPr>
          <w:rFonts w:ascii="Bahnschrift" w:hAnsi="Bahnschrift"/>
        </w:rPr>
      </w:pPr>
    </w:p>
    <w:p w:rsidR="00C743A6" w:rsidRPr="0014527E" w:rsidRDefault="00C743A6" w:rsidP="0014527E">
      <w:pPr>
        <w:spacing w:after="200" w:line="360" w:lineRule="auto"/>
        <w:rPr>
          <w:rFonts w:ascii="Bahnschrift" w:hAnsi="Bahnschrift"/>
          <w:iCs/>
          <w:sz w:val="22"/>
        </w:rPr>
      </w:pPr>
    </w:p>
    <w:p w:rsidR="00965138" w:rsidRPr="0014527E" w:rsidRDefault="00965138" w:rsidP="0014527E">
      <w:pPr>
        <w:spacing w:after="200" w:line="360" w:lineRule="auto"/>
        <w:rPr>
          <w:rFonts w:ascii="Bahnschrift" w:hAnsi="Bahnschrift"/>
          <w:iCs/>
          <w:sz w:val="22"/>
        </w:rPr>
      </w:pPr>
    </w:p>
    <w:p w:rsidR="00C743A6" w:rsidRPr="0014527E" w:rsidRDefault="00C743A6" w:rsidP="0014527E">
      <w:pPr>
        <w:pStyle w:val="Heading4"/>
        <w:spacing w:line="360" w:lineRule="auto"/>
        <w:rPr>
          <w:rFonts w:ascii="Bahnschrift" w:hAnsi="Bahnschrift"/>
        </w:rPr>
      </w:pPr>
      <w:r w:rsidRPr="0014527E">
        <w:rPr>
          <w:rFonts w:ascii="Bahnschrift" w:hAnsi="Bahnschrift"/>
        </w:rPr>
        <w:t>Version history</w:t>
      </w:r>
    </w:p>
    <w:tbl>
      <w:tblPr>
        <w:tblW w:w="9360"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3"/>
        <w:gridCol w:w="1277"/>
        <w:gridCol w:w="1873"/>
        <w:gridCol w:w="3545"/>
        <w:gridCol w:w="1532"/>
      </w:tblGrid>
      <w:tr w:rsidR="00C743A6" w:rsidRPr="0014527E" w:rsidTr="00C743A6">
        <w:trPr>
          <w:trHeight w:val="454"/>
        </w:trPr>
        <w:tc>
          <w:tcPr>
            <w:tcW w:w="11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Version</w:t>
            </w:r>
          </w:p>
        </w:tc>
        <w:tc>
          <w:tcPr>
            <w:tcW w:w="127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Date</w:t>
            </w:r>
          </w:p>
        </w:tc>
        <w:tc>
          <w:tcPr>
            <w:tcW w:w="187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Author(s)</w:t>
            </w:r>
          </w:p>
        </w:tc>
        <w:tc>
          <w:tcPr>
            <w:tcW w:w="354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Changes</w:t>
            </w:r>
          </w:p>
        </w:tc>
        <w:tc>
          <w:tcPr>
            <w:tcW w:w="153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shd w:val="clear" w:color="auto" w:fill="FFFFFF" w:themeFill="background1"/>
            <w:vAlign w:val="center"/>
            <w:hideMark/>
          </w:tcPr>
          <w:p w:rsidR="00C743A6" w:rsidRPr="0014527E" w:rsidRDefault="00C743A6" w:rsidP="0014527E">
            <w:pPr>
              <w:pStyle w:val="tabelheader"/>
              <w:spacing w:line="360" w:lineRule="auto"/>
              <w:rPr>
                <w:rFonts w:ascii="Bahnschrift" w:hAnsi="Bahnschrift"/>
                <w:b/>
                <w:color w:val="44546A" w:themeColor="text2"/>
                <w:sz w:val="20"/>
              </w:rPr>
            </w:pPr>
            <w:r w:rsidRPr="0014527E">
              <w:rPr>
                <w:rFonts w:ascii="Bahnschrift" w:hAnsi="Bahnschrift"/>
                <w:b/>
                <w:color w:val="44546A" w:themeColor="text2"/>
                <w:sz w:val="20"/>
              </w:rPr>
              <w:t>State</w:t>
            </w:r>
          </w:p>
        </w:tc>
      </w:tr>
      <w:tr w:rsidR="00C743A6" w:rsidRPr="0014527E" w:rsidTr="00C743A6">
        <w:trPr>
          <w:trHeight w:val="340"/>
        </w:trPr>
        <w:tc>
          <w:tcPr>
            <w:tcW w:w="113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965138" w:rsidP="0014527E">
            <w:pPr>
              <w:pStyle w:val="Tabelbody"/>
              <w:spacing w:line="360" w:lineRule="auto"/>
              <w:rPr>
                <w:rFonts w:ascii="Bahnschrift" w:hAnsi="Bahnschrift"/>
              </w:rPr>
            </w:pPr>
            <w:bookmarkStart w:id="1" w:name="Start"/>
            <w:bookmarkEnd w:id="1"/>
            <w:r w:rsidRPr="0014527E">
              <w:rPr>
                <w:rFonts w:ascii="Bahnschrift" w:hAnsi="Bahnschrift"/>
              </w:rPr>
              <w:t>1.0</w:t>
            </w:r>
          </w:p>
        </w:tc>
        <w:tc>
          <w:tcPr>
            <w:tcW w:w="1277"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rPr>
              <w:t>14.12.2020</w:t>
            </w:r>
          </w:p>
        </w:tc>
        <w:tc>
          <w:tcPr>
            <w:tcW w:w="1873"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cs="Arial"/>
                <w:b/>
                <w:color w:val="353F49"/>
              </w:rPr>
              <w:t>Kaloyan Aleksiev</w:t>
            </w:r>
          </w:p>
        </w:tc>
        <w:tc>
          <w:tcPr>
            <w:tcW w:w="3545"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jc w:val="center"/>
              <w:rPr>
                <w:rFonts w:ascii="Bahnschrift" w:hAnsi="Bahnschrift"/>
              </w:rPr>
            </w:pPr>
            <w:r w:rsidRPr="0014527E">
              <w:rPr>
                <w:rFonts w:ascii="Bahnschrift" w:hAnsi="Bahnschrift"/>
              </w:rPr>
              <w:t>-</w:t>
            </w:r>
          </w:p>
        </w:tc>
        <w:tc>
          <w:tcPr>
            <w:tcW w:w="1532"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hideMark/>
          </w:tcPr>
          <w:p w:rsidR="00C743A6" w:rsidRPr="0014527E" w:rsidRDefault="00C743A6" w:rsidP="0014527E">
            <w:pPr>
              <w:pStyle w:val="Tabelbody"/>
              <w:spacing w:line="360" w:lineRule="auto"/>
              <w:rPr>
                <w:rFonts w:ascii="Bahnschrift" w:hAnsi="Bahnschrift"/>
              </w:rPr>
            </w:pPr>
            <w:r w:rsidRPr="0014527E">
              <w:rPr>
                <w:rFonts w:ascii="Bahnschrift" w:hAnsi="Bahnschrift" w:cs="Arial"/>
                <w:b/>
                <w:color w:val="353F49"/>
              </w:rPr>
              <w:t>Proposal</w:t>
            </w:r>
          </w:p>
        </w:tc>
      </w:tr>
    </w:tbl>
    <w:p w:rsidR="00C743A6" w:rsidRPr="0014527E" w:rsidRDefault="00C743A6" w:rsidP="0014527E">
      <w:pPr>
        <w:spacing w:after="160" w:line="360" w:lineRule="auto"/>
        <w:rPr>
          <w:rFonts w:ascii="Bahnschrift" w:hAnsi="Bahnschrift"/>
        </w:rPr>
      </w:pPr>
    </w:p>
    <w:sdt>
      <w:sdtPr>
        <w:rPr>
          <w:rFonts w:ascii="Bahnschrift" w:eastAsia="Times New Roman" w:hAnsi="Bahnschrift" w:cs="Times New Roman"/>
          <w:color w:val="auto"/>
          <w:sz w:val="20"/>
          <w:szCs w:val="20"/>
          <w:lang w:val="nl-NL"/>
        </w:rPr>
        <w:id w:val="856151744"/>
        <w:docPartObj>
          <w:docPartGallery w:val="Table of Contents"/>
          <w:docPartUnique/>
        </w:docPartObj>
      </w:sdtPr>
      <w:sdtEndPr>
        <w:rPr>
          <w:b/>
          <w:bCs/>
          <w:noProof/>
        </w:rPr>
      </w:sdtEndPr>
      <w:sdtContent>
        <w:p w:rsidR="00C743A6" w:rsidRPr="0014527E" w:rsidRDefault="00C743A6" w:rsidP="0014527E">
          <w:pPr>
            <w:pStyle w:val="TOCHeading"/>
            <w:spacing w:line="360" w:lineRule="auto"/>
            <w:rPr>
              <w:rFonts w:ascii="Bahnschrift" w:hAnsi="Bahnschrift"/>
            </w:rPr>
          </w:pPr>
          <w:r w:rsidRPr="0014527E">
            <w:rPr>
              <w:rFonts w:ascii="Bahnschrift" w:hAnsi="Bahnschrift"/>
            </w:rPr>
            <w:t>Table of Contents</w:t>
          </w:r>
        </w:p>
        <w:p w:rsidR="00C743A6" w:rsidRPr="0014527E" w:rsidRDefault="00C743A6" w:rsidP="0014527E">
          <w:pPr>
            <w:spacing w:line="360" w:lineRule="auto"/>
            <w:rPr>
              <w:rFonts w:ascii="Bahnschrift" w:hAnsi="Bahnschrift"/>
              <w:lang w:val="en-US"/>
            </w:rPr>
          </w:pPr>
        </w:p>
        <w:p w:rsidR="0014527E" w:rsidRDefault="00C743A6">
          <w:pPr>
            <w:pStyle w:val="TOC1"/>
            <w:rPr>
              <w:rFonts w:asciiTheme="minorHAnsi" w:eastAsiaTheme="minorEastAsia" w:hAnsiTheme="minorHAnsi" w:cstheme="minorBidi"/>
              <w:noProof/>
              <w:szCs w:val="22"/>
              <w:lang w:val="en-US"/>
            </w:rPr>
          </w:pPr>
          <w:r w:rsidRPr="0014527E">
            <w:rPr>
              <w:rFonts w:ascii="Bahnschrift" w:hAnsi="Bahnschrift"/>
            </w:rPr>
            <w:fldChar w:fldCharType="begin"/>
          </w:r>
          <w:r w:rsidRPr="0014527E">
            <w:rPr>
              <w:rFonts w:ascii="Bahnschrift" w:hAnsi="Bahnschrift"/>
            </w:rPr>
            <w:instrText xml:space="preserve"> TOC \o "1-3" \h \z \u </w:instrText>
          </w:r>
          <w:r w:rsidRPr="0014527E">
            <w:rPr>
              <w:rFonts w:ascii="Bahnschrift" w:hAnsi="Bahnschrift"/>
            </w:rPr>
            <w:fldChar w:fldCharType="separate"/>
          </w:r>
          <w:hyperlink w:anchor="_Toc60517040" w:history="1">
            <w:r w:rsidR="0014527E" w:rsidRPr="006D4213">
              <w:rPr>
                <w:rStyle w:val="Hyperlink"/>
                <w:noProof/>
              </w:rPr>
              <w:t>1. Introduction</w:t>
            </w:r>
            <w:r w:rsidR="0014527E">
              <w:rPr>
                <w:noProof/>
                <w:webHidden/>
              </w:rPr>
              <w:tab/>
            </w:r>
            <w:r w:rsidR="0014527E">
              <w:rPr>
                <w:noProof/>
                <w:webHidden/>
              </w:rPr>
              <w:fldChar w:fldCharType="begin"/>
            </w:r>
            <w:r w:rsidR="0014527E">
              <w:rPr>
                <w:noProof/>
                <w:webHidden/>
              </w:rPr>
              <w:instrText xml:space="preserve"> PAGEREF _Toc60517040 \h </w:instrText>
            </w:r>
            <w:r w:rsidR="0014527E">
              <w:rPr>
                <w:noProof/>
                <w:webHidden/>
              </w:rPr>
            </w:r>
            <w:r w:rsidR="0014527E">
              <w:rPr>
                <w:noProof/>
                <w:webHidden/>
              </w:rPr>
              <w:fldChar w:fldCharType="separate"/>
            </w:r>
            <w:r w:rsidR="00AD0D79">
              <w:rPr>
                <w:noProof/>
                <w:webHidden/>
              </w:rPr>
              <w:t>3</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1" w:history="1">
            <w:r w:rsidR="0014527E" w:rsidRPr="006D4213">
              <w:rPr>
                <w:rStyle w:val="Hyperlink"/>
                <w:noProof/>
                <w:lang w:val="en-US"/>
              </w:rPr>
              <w:t>2. Injection</w:t>
            </w:r>
            <w:r w:rsidR="0014527E">
              <w:rPr>
                <w:noProof/>
                <w:webHidden/>
              </w:rPr>
              <w:tab/>
            </w:r>
            <w:r w:rsidR="0014527E">
              <w:rPr>
                <w:noProof/>
                <w:webHidden/>
              </w:rPr>
              <w:fldChar w:fldCharType="begin"/>
            </w:r>
            <w:r w:rsidR="0014527E">
              <w:rPr>
                <w:noProof/>
                <w:webHidden/>
              </w:rPr>
              <w:instrText xml:space="preserve"> PAGEREF _Toc60517041 \h </w:instrText>
            </w:r>
            <w:r w:rsidR="0014527E">
              <w:rPr>
                <w:noProof/>
                <w:webHidden/>
              </w:rPr>
            </w:r>
            <w:r w:rsidR="0014527E">
              <w:rPr>
                <w:noProof/>
                <w:webHidden/>
              </w:rPr>
              <w:fldChar w:fldCharType="separate"/>
            </w:r>
            <w:r>
              <w:rPr>
                <w:noProof/>
                <w:webHidden/>
              </w:rPr>
              <w:t>4</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2" w:history="1">
            <w:r w:rsidR="0014527E" w:rsidRPr="006D4213">
              <w:rPr>
                <w:rStyle w:val="Hyperlink"/>
                <w:noProof/>
                <w:lang w:val="en-US"/>
              </w:rPr>
              <w:t>3. Broken authentication</w:t>
            </w:r>
            <w:r w:rsidR="0014527E">
              <w:rPr>
                <w:noProof/>
                <w:webHidden/>
              </w:rPr>
              <w:tab/>
            </w:r>
            <w:r w:rsidR="0014527E">
              <w:rPr>
                <w:noProof/>
                <w:webHidden/>
              </w:rPr>
              <w:fldChar w:fldCharType="begin"/>
            </w:r>
            <w:r w:rsidR="0014527E">
              <w:rPr>
                <w:noProof/>
                <w:webHidden/>
              </w:rPr>
              <w:instrText xml:space="preserve"> PAGEREF _Toc60517042 \h </w:instrText>
            </w:r>
            <w:r w:rsidR="0014527E">
              <w:rPr>
                <w:noProof/>
                <w:webHidden/>
              </w:rPr>
            </w:r>
            <w:r w:rsidR="0014527E">
              <w:rPr>
                <w:noProof/>
                <w:webHidden/>
              </w:rPr>
              <w:fldChar w:fldCharType="separate"/>
            </w:r>
            <w:r>
              <w:rPr>
                <w:noProof/>
                <w:webHidden/>
              </w:rPr>
              <w:t>5</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3" w:history="1">
            <w:r w:rsidR="0014527E" w:rsidRPr="006D4213">
              <w:rPr>
                <w:rStyle w:val="Hyperlink"/>
                <w:noProof/>
                <w:lang w:val="en-US"/>
              </w:rPr>
              <w:t>4. Sensitive Data Exposure</w:t>
            </w:r>
            <w:r w:rsidR="0014527E">
              <w:rPr>
                <w:noProof/>
                <w:webHidden/>
              </w:rPr>
              <w:tab/>
            </w:r>
            <w:r w:rsidR="0014527E">
              <w:rPr>
                <w:noProof/>
                <w:webHidden/>
              </w:rPr>
              <w:fldChar w:fldCharType="begin"/>
            </w:r>
            <w:r w:rsidR="0014527E">
              <w:rPr>
                <w:noProof/>
                <w:webHidden/>
              </w:rPr>
              <w:instrText xml:space="preserve"> PAGEREF _Toc60517043 \h </w:instrText>
            </w:r>
            <w:r w:rsidR="0014527E">
              <w:rPr>
                <w:noProof/>
                <w:webHidden/>
              </w:rPr>
            </w:r>
            <w:r w:rsidR="0014527E">
              <w:rPr>
                <w:noProof/>
                <w:webHidden/>
              </w:rPr>
              <w:fldChar w:fldCharType="separate"/>
            </w:r>
            <w:r>
              <w:rPr>
                <w:noProof/>
                <w:webHidden/>
              </w:rPr>
              <w:t>6</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4" w:history="1">
            <w:r w:rsidR="0014527E" w:rsidRPr="006D4213">
              <w:rPr>
                <w:rStyle w:val="Hyperlink"/>
                <w:noProof/>
                <w:lang w:val="en-US"/>
              </w:rPr>
              <w:t>5. XML External Entities</w:t>
            </w:r>
            <w:r w:rsidR="0014527E">
              <w:rPr>
                <w:noProof/>
                <w:webHidden/>
              </w:rPr>
              <w:tab/>
            </w:r>
            <w:r w:rsidR="0014527E">
              <w:rPr>
                <w:noProof/>
                <w:webHidden/>
              </w:rPr>
              <w:fldChar w:fldCharType="begin"/>
            </w:r>
            <w:r w:rsidR="0014527E">
              <w:rPr>
                <w:noProof/>
                <w:webHidden/>
              </w:rPr>
              <w:instrText xml:space="preserve"> PAGEREF _Toc60517044 \h </w:instrText>
            </w:r>
            <w:r w:rsidR="0014527E">
              <w:rPr>
                <w:noProof/>
                <w:webHidden/>
              </w:rPr>
            </w:r>
            <w:r w:rsidR="0014527E">
              <w:rPr>
                <w:noProof/>
                <w:webHidden/>
              </w:rPr>
              <w:fldChar w:fldCharType="separate"/>
            </w:r>
            <w:r>
              <w:rPr>
                <w:noProof/>
                <w:webHidden/>
              </w:rPr>
              <w:t>7</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5" w:history="1">
            <w:r w:rsidR="0014527E" w:rsidRPr="006D4213">
              <w:rPr>
                <w:rStyle w:val="Hyperlink"/>
                <w:noProof/>
                <w:lang w:val="en-US"/>
              </w:rPr>
              <w:t>6. Broken Access Control</w:t>
            </w:r>
            <w:r w:rsidR="0014527E">
              <w:rPr>
                <w:noProof/>
                <w:webHidden/>
              </w:rPr>
              <w:tab/>
            </w:r>
            <w:r w:rsidR="0014527E">
              <w:rPr>
                <w:noProof/>
                <w:webHidden/>
              </w:rPr>
              <w:fldChar w:fldCharType="begin"/>
            </w:r>
            <w:r w:rsidR="0014527E">
              <w:rPr>
                <w:noProof/>
                <w:webHidden/>
              </w:rPr>
              <w:instrText xml:space="preserve"> PAGEREF _Toc60517045 \h </w:instrText>
            </w:r>
            <w:r w:rsidR="0014527E">
              <w:rPr>
                <w:noProof/>
                <w:webHidden/>
              </w:rPr>
            </w:r>
            <w:r w:rsidR="0014527E">
              <w:rPr>
                <w:noProof/>
                <w:webHidden/>
              </w:rPr>
              <w:fldChar w:fldCharType="separate"/>
            </w:r>
            <w:r>
              <w:rPr>
                <w:noProof/>
                <w:webHidden/>
              </w:rPr>
              <w:t>8</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6" w:history="1">
            <w:r w:rsidR="0014527E" w:rsidRPr="006D4213">
              <w:rPr>
                <w:rStyle w:val="Hyperlink"/>
                <w:noProof/>
                <w:lang w:val="en-US"/>
              </w:rPr>
              <w:t>7. Security Misconfiguration</w:t>
            </w:r>
            <w:r w:rsidR="0014527E">
              <w:rPr>
                <w:noProof/>
                <w:webHidden/>
              </w:rPr>
              <w:tab/>
            </w:r>
            <w:r w:rsidR="0014527E">
              <w:rPr>
                <w:noProof/>
                <w:webHidden/>
              </w:rPr>
              <w:fldChar w:fldCharType="begin"/>
            </w:r>
            <w:r w:rsidR="0014527E">
              <w:rPr>
                <w:noProof/>
                <w:webHidden/>
              </w:rPr>
              <w:instrText xml:space="preserve"> PAGEREF _Toc60517046 \h </w:instrText>
            </w:r>
            <w:r w:rsidR="0014527E">
              <w:rPr>
                <w:noProof/>
                <w:webHidden/>
              </w:rPr>
            </w:r>
            <w:r w:rsidR="0014527E">
              <w:rPr>
                <w:noProof/>
                <w:webHidden/>
              </w:rPr>
              <w:fldChar w:fldCharType="separate"/>
            </w:r>
            <w:r>
              <w:rPr>
                <w:noProof/>
                <w:webHidden/>
              </w:rPr>
              <w:t>9</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7" w:history="1">
            <w:r w:rsidR="0014527E" w:rsidRPr="006D4213">
              <w:rPr>
                <w:rStyle w:val="Hyperlink"/>
                <w:noProof/>
                <w:lang w:val="en-US"/>
              </w:rPr>
              <w:t>8. Cross-Site Scripting (XSS)</w:t>
            </w:r>
            <w:r w:rsidR="0014527E">
              <w:rPr>
                <w:noProof/>
                <w:webHidden/>
              </w:rPr>
              <w:tab/>
            </w:r>
            <w:r w:rsidR="0014527E">
              <w:rPr>
                <w:noProof/>
                <w:webHidden/>
              </w:rPr>
              <w:fldChar w:fldCharType="begin"/>
            </w:r>
            <w:r w:rsidR="0014527E">
              <w:rPr>
                <w:noProof/>
                <w:webHidden/>
              </w:rPr>
              <w:instrText xml:space="preserve"> PAGEREF _Toc60517047 \h </w:instrText>
            </w:r>
            <w:r w:rsidR="0014527E">
              <w:rPr>
                <w:noProof/>
                <w:webHidden/>
              </w:rPr>
            </w:r>
            <w:r w:rsidR="0014527E">
              <w:rPr>
                <w:noProof/>
                <w:webHidden/>
              </w:rPr>
              <w:fldChar w:fldCharType="separate"/>
            </w:r>
            <w:r>
              <w:rPr>
                <w:noProof/>
                <w:webHidden/>
              </w:rPr>
              <w:t>10</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8" w:history="1">
            <w:r w:rsidR="0014527E" w:rsidRPr="006D4213">
              <w:rPr>
                <w:rStyle w:val="Hyperlink"/>
                <w:noProof/>
                <w:lang w:val="en-US"/>
              </w:rPr>
              <w:t>9. Insecure Deserialization</w:t>
            </w:r>
            <w:r w:rsidR="0014527E">
              <w:rPr>
                <w:noProof/>
                <w:webHidden/>
              </w:rPr>
              <w:tab/>
            </w:r>
            <w:r w:rsidR="0014527E">
              <w:rPr>
                <w:noProof/>
                <w:webHidden/>
              </w:rPr>
              <w:fldChar w:fldCharType="begin"/>
            </w:r>
            <w:r w:rsidR="0014527E">
              <w:rPr>
                <w:noProof/>
                <w:webHidden/>
              </w:rPr>
              <w:instrText xml:space="preserve"> PAGEREF _Toc60517048 \h </w:instrText>
            </w:r>
            <w:r w:rsidR="0014527E">
              <w:rPr>
                <w:noProof/>
                <w:webHidden/>
              </w:rPr>
            </w:r>
            <w:r w:rsidR="0014527E">
              <w:rPr>
                <w:noProof/>
                <w:webHidden/>
              </w:rPr>
              <w:fldChar w:fldCharType="separate"/>
            </w:r>
            <w:r>
              <w:rPr>
                <w:noProof/>
                <w:webHidden/>
              </w:rPr>
              <w:t>11</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49" w:history="1">
            <w:r w:rsidR="0014527E" w:rsidRPr="006D4213">
              <w:rPr>
                <w:rStyle w:val="Hyperlink"/>
                <w:noProof/>
                <w:lang w:val="en-US"/>
              </w:rPr>
              <w:t>10. Using components with known vulnerabilities</w:t>
            </w:r>
            <w:r w:rsidR="0014527E">
              <w:rPr>
                <w:noProof/>
                <w:webHidden/>
              </w:rPr>
              <w:tab/>
            </w:r>
            <w:r w:rsidR="0014527E">
              <w:rPr>
                <w:noProof/>
                <w:webHidden/>
              </w:rPr>
              <w:fldChar w:fldCharType="begin"/>
            </w:r>
            <w:r w:rsidR="0014527E">
              <w:rPr>
                <w:noProof/>
                <w:webHidden/>
              </w:rPr>
              <w:instrText xml:space="preserve"> PAGEREF _Toc60517049 \h </w:instrText>
            </w:r>
            <w:r w:rsidR="0014527E">
              <w:rPr>
                <w:noProof/>
                <w:webHidden/>
              </w:rPr>
            </w:r>
            <w:r w:rsidR="0014527E">
              <w:rPr>
                <w:noProof/>
                <w:webHidden/>
              </w:rPr>
              <w:fldChar w:fldCharType="separate"/>
            </w:r>
            <w:r>
              <w:rPr>
                <w:noProof/>
                <w:webHidden/>
              </w:rPr>
              <w:t>12</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50" w:history="1">
            <w:r w:rsidR="0014527E" w:rsidRPr="006D4213">
              <w:rPr>
                <w:rStyle w:val="Hyperlink"/>
                <w:noProof/>
                <w:lang w:val="en-US"/>
              </w:rPr>
              <w:t>11. Insufficient logging and monitoring</w:t>
            </w:r>
            <w:r w:rsidR="0014527E">
              <w:rPr>
                <w:noProof/>
                <w:webHidden/>
              </w:rPr>
              <w:tab/>
            </w:r>
            <w:r w:rsidR="0014527E">
              <w:rPr>
                <w:noProof/>
                <w:webHidden/>
              </w:rPr>
              <w:fldChar w:fldCharType="begin"/>
            </w:r>
            <w:r w:rsidR="0014527E">
              <w:rPr>
                <w:noProof/>
                <w:webHidden/>
              </w:rPr>
              <w:instrText xml:space="preserve"> PAGEREF _Toc60517050 \h </w:instrText>
            </w:r>
            <w:r w:rsidR="0014527E">
              <w:rPr>
                <w:noProof/>
                <w:webHidden/>
              </w:rPr>
            </w:r>
            <w:r w:rsidR="0014527E">
              <w:rPr>
                <w:noProof/>
                <w:webHidden/>
              </w:rPr>
              <w:fldChar w:fldCharType="separate"/>
            </w:r>
            <w:r>
              <w:rPr>
                <w:noProof/>
                <w:webHidden/>
              </w:rPr>
              <w:t>13</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51" w:history="1">
            <w:r w:rsidR="0014527E" w:rsidRPr="006D4213">
              <w:rPr>
                <w:rStyle w:val="Hyperlink"/>
                <w:noProof/>
                <w:lang w:val="en-US"/>
              </w:rPr>
              <w:t>12. Conclusion</w:t>
            </w:r>
            <w:r w:rsidR="0014527E">
              <w:rPr>
                <w:noProof/>
                <w:webHidden/>
              </w:rPr>
              <w:tab/>
            </w:r>
            <w:r w:rsidR="0014527E">
              <w:rPr>
                <w:noProof/>
                <w:webHidden/>
              </w:rPr>
              <w:fldChar w:fldCharType="begin"/>
            </w:r>
            <w:r w:rsidR="0014527E">
              <w:rPr>
                <w:noProof/>
                <w:webHidden/>
              </w:rPr>
              <w:instrText xml:space="preserve"> PAGEREF _Toc60517051 \h </w:instrText>
            </w:r>
            <w:r w:rsidR="0014527E">
              <w:rPr>
                <w:noProof/>
                <w:webHidden/>
              </w:rPr>
            </w:r>
            <w:r w:rsidR="0014527E">
              <w:rPr>
                <w:noProof/>
                <w:webHidden/>
              </w:rPr>
              <w:fldChar w:fldCharType="separate"/>
            </w:r>
            <w:r>
              <w:rPr>
                <w:noProof/>
                <w:webHidden/>
              </w:rPr>
              <w:t>14</w:t>
            </w:r>
            <w:r w:rsidR="0014527E">
              <w:rPr>
                <w:noProof/>
                <w:webHidden/>
              </w:rPr>
              <w:fldChar w:fldCharType="end"/>
            </w:r>
          </w:hyperlink>
        </w:p>
        <w:p w:rsidR="0014527E" w:rsidRDefault="00AD0D79">
          <w:pPr>
            <w:pStyle w:val="TOC1"/>
            <w:rPr>
              <w:rFonts w:asciiTheme="minorHAnsi" w:eastAsiaTheme="minorEastAsia" w:hAnsiTheme="minorHAnsi" w:cstheme="minorBidi"/>
              <w:noProof/>
              <w:szCs w:val="22"/>
              <w:lang w:val="en-US"/>
            </w:rPr>
          </w:pPr>
          <w:hyperlink w:anchor="_Toc60517052" w:history="1">
            <w:r w:rsidR="0014527E" w:rsidRPr="006D4213">
              <w:rPr>
                <w:rStyle w:val="Hyperlink"/>
                <w:noProof/>
              </w:rPr>
              <w:t>13. References</w:t>
            </w:r>
            <w:r w:rsidR="0014527E">
              <w:rPr>
                <w:noProof/>
                <w:webHidden/>
              </w:rPr>
              <w:tab/>
            </w:r>
            <w:r w:rsidR="0014527E">
              <w:rPr>
                <w:noProof/>
                <w:webHidden/>
              </w:rPr>
              <w:fldChar w:fldCharType="begin"/>
            </w:r>
            <w:r w:rsidR="0014527E">
              <w:rPr>
                <w:noProof/>
                <w:webHidden/>
              </w:rPr>
              <w:instrText xml:space="preserve"> PAGEREF _Toc60517052 \h </w:instrText>
            </w:r>
            <w:r w:rsidR="0014527E">
              <w:rPr>
                <w:noProof/>
                <w:webHidden/>
              </w:rPr>
            </w:r>
            <w:r w:rsidR="0014527E">
              <w:rPr>
                <w:noProof/>
                <w:webHidden/>
              </w:rPr>
              <w:fldChar w:fldCharType="separate"/>
            </w:r>
            <w:r>
              <w:rPr>
                <w:noProof/>
                <w:webHidden/>
              </w:rPr>
              <w:t>15</w:t>
            </w:r>
            <w:r w:rsidR="0014527E">
              <w:rPr>
                <w:noProof/>
                <w:webHidden/>
              </w:rPr>
              <w:fldChar w:fldCharType="end"/>
            </w:r>
          </w:hyperlink>
        </w:p>
        <w:p w:rsidR="00C743A6" w:rsidRPr="0014527E" w:rsidRDefault="00C743A6" w:rsidP="0014527E">
          <w:pPr>
            <w:spacing w:line="360" w:lineRule="auto"/>
            <w:rPr>
              <w:rFonts w:ascii="Bahnschrift" w:hAnsi="Bahnschrift"/>
            </w:rPr>
          </w:pPr>
          <w:r w:rsidRPr="0014527E">
            <w:rPr>
              <w:rFonts w:ascii="Bahnschrift" w:hAnsi="Bahnschrift"/>
              <w:b/>
              <w:bCs/>
              <w:noProof/>
            </w:rPr>
            <w:fldChar w:fldCharType="end"/>
          </w:r>
        </w:p>
      </w:sdtContent>
    </w:sdt>
    <w:p w:rsidR="00C743A6" w:rsidRPr="0014527E" w:rsidRDefault="00C743A6" w:rsidP="0014527E">
      <w:pPr>
        <w:spacing w:line="360" w:lineRule="auto"/>
        <w:rPr>
          <w:rFonts w:ascii="Bahnschrift" w:hAnsi="Bahnschrift"/>
        </w:rPr>
      </w:pPr>
    </w:p>
    <w:p w:rsidR="00C743A6" w:rsidRPr="0014527E" w:rsidRDefault="00C743A6" w:rsidP="0014527E">
      <w:pPr>
        <w:spacing w:after="160" w:line="360" w:lineRule="auto"/>
        <w:rPr>
          <w:rFonts w:ascii="Bahnschrift" w:hAnsi="Bahnschrift"/>
        </w:rPr>
      </w:pPr>
      <w:r w:rsidRPr="0014527E">
        <w:rPr>
          <w:rFonts w:ascii="Bahnschrift" w:hAnsi="Bahnschrift"/>
        </w:rPr>
        <w:br w:type="page"/>
      </w:r>
    </w:p>
    <w:p w:rsidR="00C743A6" w:rsidRDefault="00C743A6" w:rsidP="0014527E">
      <w:pPr>
        <w:pStyle w:val="Heading1"/>
        <w:spacing w:line="360" w:lineRule="auto"/>
      </w:pPr>
      <w:bookmarkStart w:id="2" w:name="_Toc60517040"/>
      <w:r>
        <w:lastRenderedPageBreak/>
        <w:t>1. Introduction</w:t>
      </w:r>
      <w:bookmarkEnd w:id="2"/>
    </w:p>
    <w:p w:rsidR="00C743A6" w:rsidRDefault="00C743A6" w:rsidP="0014527E">
      <w:pPr>
        <w:spacing w:line="360" w:lineRule="auto"/>
      </w:pPr>
    </w:p>
    <w:p w:rsidR="00415C37" w:rsidRDefault="00415C37" w:rsidP="0014527E">
      <w:pPr>
        <w:spacing w:line="360" w:lineRule="auto"/>
        <w:rPr>
          <w:rFonts w:ascii="Bahnschrift" w:hAnsi="Bahnschrift" w:cs="Arial"/>
          <w:color w:val="000000"/>
          <w:sz w:val="24"/>
          <w:szCs w:val="24"/>
        </w:rPr>
      </w:pPr>
      <w:r>
        <w:rPr>
          <w:rFonts w:ascii="Bahnschrift" w:hAnsi="Bahnschrift" w:cs="Arial"/>
          <w:color w:val="000000"/>
          <w:sz w:val="24"/>
          <w:szCs w:val="24"/>
        </w:rPr>
        <w:t xml:space="preserve">The aim of this document is to discuss and describe the 10 most often occurring security </w:t>
      </w:r>
      <w:r w:rsidR="00146A6B">
        <w:rPr>
          <w:rFonts w:ascii="Bahnschrift" w:hAnsi="Bahnschrift" w:cs="Arial"/>
          <w:color w:val="000000"/>
          <w:sz w:val="24"/>
          <w:szCs w:val="24"/>
        </w:rPr>
        <w:t>risks</w:t>
      </w:r>
      <w:r>
        <w:rPr>
          <w:rFonts w:ascii="Bahnschrift" w:hAnsi="Bahnschrift" w:cs="Arial"/>
          <w:color w:val="000000"/>
          <w:sz w:val="24"/>
          <w:szCs w:val="24"/>
        </w:rPr>
        <w:t xml:space="preserve"> </w:t>
      </w:r>
      <w:r w:rsidR="00D524F9">
        <w:rPr>
          <w:rFonts w:ascii="Bahnschrift" w:hAnsi="Bahnschrift" w:cs="Arial"/>
          <w:color w:val="000000"/>
          <w:sz w:val="24"/>
          <w:szCs w:val="24"/>
        </w:rPr>
        <w:t>found in web applications</w:t>
      </w:r>
      <w:sdt>
        <w:sdtPr>
          <w:rPr>
            <w:rFonts w:ascii="Bahnschrift" w:hAnsi="Bahnschrift" w:cs="Arial"/>
            <w:color w:val="000000"/>
            <w:sz w:val="24"/>
            <w:szCs w:val="24"/>
          </w:rPr>
          <w:id w:val="191893749"/>
          <w:citation/>
        </w:sdtPr>
        <w:sdtEndPr/>
        <w:sdtContent>
          <w:r w:rsidR="007D4645">
            <w:rPr>
              <w:rFonts w:ascii="Bahnschrift" w:hAnsi="Bahnschrift" w:cs="Arial"/>
              <w:color w:val="000000"/>
              <w:sz w:val="24"/>
              <w:szCs w:val="24"/>
            </w:rPr>
            <w:fldChar w:fldCharType="begin"/>
          </w:r>
          <w:r w:rsidR="007D4645">
            <w:rPr>
              <w:rFonts w:ascii="Bahnschrift" w:hAnsi="Bahnschrift" w:cs="Arial"/>
              <w:color w:val="000000"/>
              <w:sz w:val="24"/>
              <w:szCs w:val="24"/>
              <w:lang w:val="en-US"/>
            </w:rPr>
            <w:instrText xml:space="preserve"> CITATION Top20 \l 1033 </w:instrText>
          </w:r>
          <w:r w:rsidR="007D4645">
            <w:rPr>
              <w:rFonts w:ascii="Bahnschrift" w:hAnsi="Bahnschrift" w:cs="Arial"/>
              <w:color w:val="000000"/>
              <w:sz w:val="24"/>
              <w:szCs w:val="24"/>
            </w:rPr>
            <w:fldChar w:fldCharType="separate"/>
          </w:r>
          <w:r w:rsidR="0014527E">
            <w:rPr>
              <w:rFonts w:ascii="Bahnschrift" w:hAnsi="Bahnschrift" w:cs="Arial"/>
              <w:noProof/>
              <w:color w:val="000000"/>
              <w:sz w:val="24"/>
              <w:szCs w:val="24"/>
              <w:lang w:val="en-US"/>
            </w:rPr>
            <w:t xml:space="preserve"> </w:t>
          </w:r>
          <w:r w:rsidR="0014527E" w:rsidRPr="0014527E">
            <w:rPr>
              <w:rFonts w:ascii="Bahnschrift" w:hAnsi="Bahnschrift" w:cs="Arial"/>
              <w:noProof/>
              <w:color w:val="000000"/>
              <w:sz w:val="24"/>
              <w:szCs w:val="24"/>
              <w:lang w:val="en-US"/>
            </w:rPr>
            <w:t>(Top 10 Web Application Security Risks, 2020)</w:t>
          </w:r>
          <w:r w:rsidR="007D4645">
            <w:rPr>
              <w:rFonts w:ascii="Bahnschrift" w:hAnsi="Bahnschrift" w:cs="Arial"/>
              <w:color w:val="000000"/>
              <w:sz w:val="24"/>
              <w:szCs w:val="24"/>
            </w:rPr>
            <w:fldChar w:fldCharType="end"/>
          </w:r>
        </w:sdtContent>
      </w:sdt>
      <w:r w:rsidR="007D4645">
        <w:rPr>
          <w:rFonts w:ascii="Bahnschrift" w:hAnsi="Bahnschrift" w:cs="Arial"/>
          <w:color w:val="000000"/>
          <w:sz w:val="24"/>
          <w:szCs w:val="24"/>
        </w:rPr>
        <w:t xml:space="preserve">, address how they are tackled in this specific project, or if they are not, explain the </w:t>
      </w:r>
      <w:r w:rsidR="008B6AB9">
        <w:rPr>
          <w:rFonts w:ascii="Bahnschrift" w:hAnsi="Bahnschrift" w:cs="Arial"/>
          <w:color w:val="000000"/>
          <w:sz w:val="24"/>
          <w:szCs w:val="24"/>
        </w:rPr>
        <w:t>reasoning of the software decision behind that.</w:t>
      </w:r>
    </w:p>
    <w:p w:rsidR="007D4645" w:rsidRDefault="007D4645" w:rsidP="0014527E">
      <w:pPr>
        <w:spacing w:line="360" w:lineRule="auto"/>
        <w:rPr>
          <w:rFonts w:ascii="Bahnschrift" w:hAnsi="Bahnschrift" w:cs="Arial"/>
          <w:color w:val="000000"/>
          <w:sz w:val="24"/>
          <w:szCs w:val="24"/>
        </w:rPr>
      </w:pPr>
    </w:p>
    <w:p w:rsidR="00575689" w:rsidRDefault="00C743A6" w:rsidP="0014527E">
      <w:pPr>
        <w:spacing w:line="360" w:lineRule="auto"/>
        <w:rPr>
          <w:rFonts w:ascii="Bahnschrift" w:hAnsi="Bahnschrift" w:cs="Arial"/>
          <w:color w:val="000000"/>
          <w:sz w:val="24"/>
          <w:szCs w:val="24"/>
          <w:lang w:val="en-US"/>
        </w:rPr>
      </w:pPr>
      <w:r w:rsidRPr="00C743A6">
        <w:rPr>
          <w:rFonts w:ascii="Bahnschrift" w:hAnsi="Bahnschrift" w:cs="Arial"/>
          <w:color w:val="000000"/>
          <w:sz w:val="24"/>
          <w:szCs w:val="24"/>
        </w:rPr>
        <w:t>The Open Web Application Security Project</w:t>
      </w:r>
      <w:sdt>
        <w:sdtPr>
          <w:rPr>
            <w:rFonts w:ascii="Bahnschrift" w:hAnsi="Bahnschrift" w:cs="Arial"/>
            <w:color w:val="000000"/>
            <w:sz w:val="24"/>
            <w:szCs w:val="24"/>
          </w:rPr>
          <w:id w:val="1593665034"/>
          <w:citation/>
        </w:sdtPr>
        <w:sdtEndPr/>
        <w:sdtContent>
          <w:r w:rsidRPr="00C743A6">
            <w:rPr>
              <w:rFonts w:ascii="Bahnschrift" w:hAnsi="Bahnschrift" w:cs="Arial"/>
              <w:color w:val="000000"/>
              <w:sz w:val="24"/>
              <w:szCs w:val="24"/>
            </w:rPr>
            <w:fldChar w:fldCharType="begin"/>
          </w:r>
          <w:r w:rsidRPr="00C743A6">
            <w:rPr>
              <w:rFonts w:ascii="Bahnschrift" w:hAnsi="Bahnschrift" w:cs="Arial"/>
              <w:color w:val="000000"/>
              <w:sz w:val="24"/>
              <w:szCs w:val="24"/>
              <w:lang w:val="en-US"/>
            </w:rPr>
            <w:instrText xml:space="preserve"> CITATION OWA20 \l 1033 </w:instrText>
          </w:r>
          <w:r w:rsidRPr="00C743A6">
            <w:rPr>
              <w:rFonts w:ascii="Bahnschrift" w:hAnsi="Bahnschrift" w:cs="Arial"/>
              <w:color w:val="000000"/>
              <w:sz w:val="24"/>
              <w:szCs w:val="24"/>
            </w:rPr>
            <w:fldChar w:fldCharType="separate"/>
          </w:r>
          <w:r w:rsidR="0014527E">
            <w:rPr>
              <w:rFonts w:ascii="Bahnschrift" w:hAnsi="Bahnschrift" w:cs="Arial"/>
              <w:noProof/>
              <w:color w:val="000000"/>
              <w:sz w:val="24"/>
              <w:szCs w:val="24"/>
              <w:lang w:val="en-US"/>
            </w:rPr>
            <w:t xml:space="preserve"> </w:t>
          </w:r>
          <w:r w:rsidR="0014527E" w:rsidRPr="0014527E">
            <w:rPr>
              <w:rFonts w:ascii="Bahnschrift" w:hAnsi="Bahnschrift" w:cs="Arial"/>
              <w:noProof/>
              <w:color w:val="000000"/>
              <w:sz w:val="24"/>
              <w:szCs w:val="24"/>
              <w:lang w:val="en-US"/>
            </w:rPr>
            <w:t>(OWASP, 2020)</w:t>
          </w:r>
          <w:r w:rsidRPr="00C743A6">
            <w:rPr>
              <w:rFonts w:ascii="Bahnschrift" w:hAnsi="Bahnschrift" w:cs="Arial"/>
              <w:color w:val="000000"/>
              <w:sz w:val="24"/>
              <w:szCs w:val="24"/>
            </w:rPr>
            <w:fldChar w:fldCharType="end"/>
          </w:r>
        </w:sdtContent>
      </w:sdt>
      <w:r w:rsidRPr="00C743A6">
        <w:rPr>
          <w:rFonts w:ascii="Bahnschrift" w:hAnsi="Bahnschrift" w:cs="Arial"/>
          <w:color w:val="000000"/>
          <w:sz w:val="24"/>
          <w:szCs w:val="24"/>
        </w:rPr>
        <w:t xml:space="preserve"> is a </w:t>
      </w:r>
      <w:r>
        <w:rPr>
          <w:rFonts w:ascii="Bahnschrift" w:hAnsi="Bahnschrift" w:cs="Arial"/>
          <w:color w:val="000000"/>
          <w:sz w:val="24"/>
          <w:szCs w:val="24"/>
        </w:rPr>
        <w:t>“</w:t>
      </w:r>
      <w:r w:rsidRPr="00C743A6">
        <w:rPr>
          <w:rFonts w:ascii="Bahnschrift" w:hAnsi="Bahnschrift" w:cs="Arial"/>
          <w:color w:val="000000"/>
          <w:sz w:val="24"/>
          <w:szCs w:val="24"/>
        </w:rPr>
        <w:t>nonprofit foundation that works to improve the security of software.</w:t>
      </w:r>
      <w:r>
        <w:rPr>
          <w:rFonts w:ascii="Bahnschrift" w:hAnsi="Bahnschrift" w:cs="Arial"/>
          <w:color w:val="000000"/>
          <w:sz w:val="24"/>
          <w:szCs w:val="24"/>
        </w:rPr>
        <w:t xml:space="preserve">” </w:t>
      </w:r>
      <w:r w:rsidR="007D4645">
        <w:rPr>
          <w:rFonts w:ascii="Bahnschrift" w:hAnsi="Bahnschrift" w:cs="Arial"/>
          <w:color w:val="000000"/>
          <w:sz w:val="24"/>
          <w:szCs w:val="24"/>
        </w:rPr>
        <w:t xml:space="preserve">They produce publicly available articles and tools that aim to help developers build secure applications. </w:t>
      </w:r>
      <w:r w:rsidR="007D4645">
        <w:rPr>
          <w:rFonts w:ascii="Bahnschrift" w:hAnsi="Bahnschrift" w:cs="Arial"/>
          <w:color w:val="000000"/>
          <w:sz w:val="24"/>
          <w:szCs w:val="24"/>
          <w:lang w:val="en-US"/>
        </w:rPr>
        <w:t xml:space="preserve">The OWASP top 10 is </w:t>
      </w:r>
      <w:r w:rsidR="00575689">
        <w:rPr>
          <w:rFonts w:ascii="Bahnschrift" w:hAnsi="Bahnschrift" w:cs="Arial"/>
          <w:color w:val="000000"/>
          <w:sz w:val="24"/>
          <w:szCs w:val="24"/>
          <w:lang w:val="en-US"/>
        </w:rPr>
        <w:t>important because it assists organizations and companies by giving them a priority of potential risks to focus on and helps them eliminate the vulnerabilities in their systems. According to information found on the organization’s website, each identified risk is prioritized according to prevalence, detectability, impact and exploitability. Therefore, following the security principles of OWASP is crucial when building a modern web application.</w:t>
      </w:r>
    </w:p>
    <w:p w:rsidR="00575689" w:rsidRDefault="00575689" w:rsidP="0014527E">
      <w:pPr>
        <w:spacing w:line="360" w:lineRule="auto"/>
        <w:rPr>
          <w:rFonts w:ascii="Bahnschrift" w:hAnsi="Bahnschrift" w:cs="Arial"/>
          <w:color w:val="000000"/>
          <w:sz w:val="24"/>
          <w:szCs w:val="24"/>
          <w:lang w:val="en-US"/>
        </w:rPr>
      </w:pPr>
    </w:p>
    <w:p w:rsidR="00575689" w:rsidRDefault="00575689" w:rsidP="0014527E">
      <w:pPr>
        <w:spacing w:line="360" w:lineRule="auto"/>
        <w:rPr>
          <w:rFonts w:ascii="Bahnschrift" w:hAnsi="Bahnschrift" w:cs="Arial"/>
          <w:color w:val="000000"/>
          <w:sz w:val="24"/>
          <w:szCs w:val="24"/>
          <w:lang w:val="en-US"/>
        </w:rPr>
      </w:pPr>
      <w:r>
        <w:rPr>
          <w:rFonts w:ascii="Bahnschrift" w:hAnsi="Bahnschrift" w:cs="Arial"/>
          <w:color w:val="000000"/>
          <w:sz w:val="24"/>
          <w:szCs w:val="24"/>
          <w:lang w:val="en-US"/>
        </w:rPr>
        <w:t>Having briefly explained the basis of this report, it is time to go over the top 10 security risks and how they are mitigated in my individual project.</w:t>
      </w:r>
    </w:p>
    <w:p w:rsidR="00575689" w:rsidRDefault="00575689" w:rsidP="0014527E">
      <w:pPr>
        <w:spacing w:after="160" w:line="360" w:lineRule="auto"/>
        <w:rPr>
          <w:rFonts w:ascii="Bahnschrift" w:hAnsi="Bahnschrift" w:cs="Arial"/>
          <w:color w:val="000000"/>
          <w:sz w:val="24"/>
          <w:szCs w:val="24"/>
          <w:lang w:val="en-US"/>
        </w:rPr>
      </w:pPr>
      <w:r>
        <w:rPr>
          <w:rFonts w:ascii="Bahnschrift" w:hAnsi="Bahnschrift" w:cs="Arial"/>
          <w:color w:val="000000"/>
          <w:sz w:val="24"/>
          <w:szCs w:val="24"/>
          <w:lang w:val="en-US"/>
        </w:rPr>
        <w:br w:type="page"/>
      </w:r>
    </w:p>
    <w:p w:rsidR="00575689" w:rsidRDefault="00575689" w:rsidP="0014527E">
      <w:pPr>
        <w:pStyle w:val="Heading1"/>
        <w:spacing w:line="360" w:lineRule="auto"/>
        <w:rPr>
          <w:lang w:val="en-US"/>
        </w:rPr>
      </w:pPr>
      <w:bookmarkStart w:id="3" w:name="_Toc60517041"/>
      <w:r>
        <w:rPr>
          <w:lang w:val="en-US"/>
        </w:rPr>
        <w:lastRenderedPageBreak/>
        <w:t>2. Injection</w:t>
      </w:r>
      <w:bookmarkEnd w:id="3"/>
    </w:p>
    <w:p w:rsidR="00575689" w:rsidRDefault="00575689" w:rsidP="0014527E">
      <w:pPr>
        <w:spacing w:line="360" w:lineRule="auto"/>
        <w:rPr>
          <w:lang w:val="en-US"/>
        </w:rPr>
      </w:pPr>
    </w:p>
    <w:p w:rsidR="004D577A" w:rsidRDefault="00575689" w:rsidP="0014527E">
      <w:pPr>
        <w:spacing w:line="360" w:lineRule="auto"/>
        <w:rPr>
          <w:rFonts w:ascii="Bahnschrift" w:hAnsi="Bahnschrift"/>
          <w:sz w:val="24"/>
          <w:szCs w:val="24"/>
          <w:lang w:val="en-US"/>
        </w:rPr>
      </w:pPr>
      <w:r>
        <w:rPr>
          <w:rFonts w:ascii="Bahnschrift" w:hAnsi="Bahnschrift"/>
          <w:sz w:val="24"/>
          <w:szCs w:val="24"/>
          <w:lang w:val="en-US"/>
        </w:rPr>
        <w:t>The injection</w:t>
      </w:r>
      <w:sdt>
        <w:sdtPr>
          <w:rPr>
            <w:rFonts w:ascii="Bahnschrift" w:hAnsi="Bahnschrift"/>
            <w:sz w:val="24"/>
            <w:szCs w:val="24"/>
            <w:lang w:val="en-US"/>
          </w:rPr>
          <w:id w:val="41332795"/>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Inj20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(Injection, 2020)</w:t>
          </w:r>
          <w:r>
            <w:rPr>
              <w:rFonts w:ascii="Bahnschrift" w:hAnsi="Bahnschrift"/>
              <w:sz w:val="24"/>
              <w:szCs w:val="24"/>
              <w:lang w:val="en-US"/>
            </w:rPr>
            <w:fldChar w:fldCharType="end"/>
          </w:r>
        </w:sdtContent>
      </w:sdt>
      <w:r w:rsidR="00091D0D">
        <w:rPr>
          <w:rFonts w:ascii="Bahnschrift" w:hAnsi="Bahnschrift"/>
          <w:sz w:val="24"/>
          <w:szCs w:val="24"/>
          <w:lang w:val="en-US"/>
        </w:rPr>
        <w:t xml:space="preserve"> </w:t>
      </w:r>
      <w:r w:rsidR="0000622C">
        <w:rPr>
          <w:rFonts w:ascii="Bahnschrift" w:hAnsi="Bahnschrift"/>
          <w:sz w:val="24"/>
          <w:szCs w:val="24"/>
          <w:lang w:val="en-US"/>
        </w:rPr>
        <w:t>is an attempt by an attacker to send information to an application in a way which would change the meaning of comman</w:t>
      </w:r>
      <w:r w:rsidR="004D577A">
        <w:rPr>
          <w:rFonts w:ascii="Bahnschrift" w:hAnsi="Bahnschrift"/>
          <w:sz w:val="24"/>
          <w:szCs w:val="24"/>
          <w:lang w:val="en-US"/>
        </w:rPr>
        <w:t>ds being sent to an interpreter. In other words, injection means manipulating the operations that the system runs through specifically written input which interferes with the communication between the different modules of the application. The most common type of injections are the SQL-injections, in which the attacker uses open input to get access to information that should not be available to a regular user.</w:t>
      </w:r>
    </w:p>
    <w:p w:rsidR="004D577A" w:rsidRDefault="004D577A" w:rsidP="0014527E">
      <w:pPr>
        <w:spacing w:line="360" w:lineRule="auto"/>
        <w:rPr>
          <w:rFonts w:ascii="Bahnschrift" w:hAnsi="Bahnschrift"/>
          <w:sz w:val="24"/>
          <w:szCs w:val="24"/>
          <w:lang w:val="en-US"/>
        </w:rPr>
      </w:pPr>
    </w:p>
    <w:p w:rsidR="004D577A" w:rsidRDefault="004D577A" w:rsidP="0014527E">
      <w:pPr>
        <w:spacing w:line="360" w:lineRule="auto"/>
        <w:rPr>
          <w:rFonts w:ascii="Bahnschrift" w:hAnsi="Bahnschrift"/>
          <w:sz w:val="24"/>
          <w:szCs w:val="24"/>
          <w:lang w:val="en-US"/>
        </w:rPr>
      </w:pPr>
      <w:r>
        <w:rPr>
          <w:rFonts w:ascii="Bahnschrift" w:hAnsi="Bahnschrift"/>
          <w:sz w:val="24"/>
          <w:szCs w:val="24"/>
          <w:lang w:val="en-US"/>
        </w:rPr>
        <w:t xml:space="preserve">According to OWASP, </w:t>
      </w:r>
      <w:r w:rsidR="00E574CF">
        <w:rPr>
          <w:rFonts w:ascii="Bahnschrift" w:hAnsi="Bahnschrift"/>
          <w:sz w:val="24"/>
          <w:szCs w:val="24"/>
          <w:lang w:val="en-US"/>
        </w:rPr>
        <w:t>preventing injection requires keeping data separate from commands and queries, namely by using a safe API or Object Relational Mapping</w:t>
      </w:r>
      <w:sdt>
        <w:sdtPr>
          <w:rPr>
            <w:rFonts w:ascii="Bahnschrift" w:hAnsi="Bahnschrift"/>
            <w:sz w:val="24"/>
            <w:szCs w:val="24"/>
            <w:lang w:val="en-US"/>
          </w:rPr>
          <w:id w:val="-681113816"/>
          <w:citation/>
        </w:sdtPr>
        <w:sdtEndPr/>
        <w:sdtContent>
          <w:r w:rsidR="00E574CF">
            <w:rPr>
              <w:rFonts w:ascii="Bahnschrift" w:hAnsi="Bahnschrift"/>
              <w:sz w:val="24"/>
              <w:szCs w:val="24"/>
              <w:lang w:val="en-US"/>
            </w:rPr>
            <w:fldChar w:fldCharType="begin"/>
          </w:r>
          <w:r w:rsidR="00E574CF">
            <w:rPr>
              <w:rFonts w:ascii="Bahnschrift" w:hAnsi="Bahnschrift"/>
              <w:sz w:val="24"/>
              <w:szCs w:val="24"/>
              <w:lang w:val="en-US"/>
            </w:rPr>
            <w:instrText xml:space="preserve"> CITATION ORM20 \l 1033 </w:instrText>
          </w:r>
          <w:r w:rsidR="00E574CF">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(ORM, 2020)</w:t>
          </w:r>
          <w:r w:rsidR="00E574CF">
            <w:rPr>
              <w:rFonts w:ascii="Bahnschrift" w:hAnsi="Bahnschrift"/>
              <w:sz w:val="24"/>
              <w:szCs w:val="24"/>
              <w:lang w:val="en-US"/>
            </w:rPr>
            <w:fldChar w:fldCharType="end"/>
          </w:r>
        </w:sdtContent>
      </w:sdt>
      <w:r w:rsidR="00E574CF">
        <w:rPr>
          <w:rFonts w:ascii="Bahnschrift" w:hAnsi="Bahnschrift"/>
          <w:sz w:val="24"/>
          <w:szCs w:val="24"/>
          <w:lang w:val="en-US"/>
        </w:rPr>
        <w:t>.</w:t>
      </w:r>
      <w:r w:rsidR="00C363CC">
        <w:rPr>
          <w:rFonts w:ascii="Bahnschrift" w:hAnsi="Bahnschrift"/>
          <w:sz w:val="24"/>
          <w:szCs w:val="24"/>
          <w:lang w:val="en-US"/>
        </w:rPr>
        <w:t xml:space="preserve"> Input validation and Output encoding are also methods of preventing injections.</w:t>
      </w:r>
    </w:p>
    <w:p w:rsidR="00E574CF" w:rsidRDefault="00E574CF" w:rsidP="0014527E">
      <w:pPr>
        <w:spacing w:line="360" w:lineRule="auto"/>
        <w:rPr>
          <w:rFonts w:ascii="Bahnschrift" w:hAnsi="Bahnschrift"/>
          <w:sz w:val="24"/>
          <w:szCs w:val="24"/>
          <w:lang w:val="en-US"/>
        </w:rPr>
      </w:pPr>
      <w:r>
        <w:rPr>
          <w:rFonts w:ascii="Bahnschrift" w:hAnsi="Bahnschrift"/>
          <w:sz w:val="24"/>
          <w:szCs w:val="24"/>
          <w:lang w:val="en-US"/>
        </w:rPr>
        <w:br/>
        <w:t>The way I have tackled this potential risk in my own project is exactly by using an ORM-based API which uses objects representing the storage repository and their metho</w:t>
      </w:r>
      <w:r w:rsidR="00C363CC">
        <w:rPr>
          <w:rFonts w:ascii="Bahnschrift" w:hAnsi="Bahnschrift"/>
          <w:sz w:val="24"/>
          <w:szCs w:val="24"/>
          <w:lang w:val="en-US"/>
        </w:rPr>
        <w:t>ds. When executing queries, the system runs the input through multiple ‘layers’ of code, and thus mitigates the possibility of an SQL-injection.</w:t>
      </w:r>
    </w:p>
    <w:p w:rsidR="00E574CF" w:rsidRDefault="00E574CF" w:rsidP="0014527E">
      <w:pPr>
        <w:spacing w:line="360" w:lineRule="auto"/>
        <w:rPr>
          <w:rFonts w:ascii="Bahnschrift" w:hAnsi="Bahnschrift"/>
          <w:sz w:val="24"/>
          <w:szCs w:val="24"/>
          <w:lang w:val="en-US"/>
        </w:rPr>
      </w:pPr>
    </w:p>
    <w:p w:rsidR="00C363CC" w:rsidRDefault="00C363CC" w:rsidP="0014527E">
      <w:pPr>
        <w:spacing w:line="360" w:lineRule="auto"/>
        <w:rPr>
          <w:rFonts w:ascii="Bahnschrift" w:hAnsi="Bahnschrift"/>
          <w:sz w:val="24"/>
          <w:szCs w:val="24"/>
          <w:lang w:val="en-US"/>
        </w:rPr>
      </w:pPr>
    </w:p>
    <w:p w:rsidR="00C363CC" w:rsidRDefault="00C363CC"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E574CF" w:rsidRDefault="00C363CC" w:rsidP="0014527E">
      <w:pPr>
        <w:pStyle w:val="Heading1"/>
        <w:spacing w:line="360" w:lineRule="auto"/>
        <w:rPr>
          <w:lang w:val="en-US"/>
        </w:rPr>
      </w:pPr>
      <w:bookmarkStart w:id="4" w:name="_Toc60517042"/>
      <w:r>
        <w:rPr>
          <w:lang w:val="en-US"/>
        </w:rPr>
        <w:lastRenderedPageBreak/>
        <w:t>3. Broken authentication</w:t>
      </w:r>
      <w:bookmarkEnd w:id="4"/>
    </w:p>
    <w:p w:rsidR="00C363CC" w:rsidRDefault="00C363CC" w:rsidP="0014527E">
      <w:pPr>
        <w:spacing w:line="360" w:lineRule="auto"/>
        <w:rPr>
          <w:lang w:val="en-US"/>
        </w:rPr>
      </w:pPr>
    </w:p>
    <w:p w:rsidR="00C363CC" w:rsidRDefault="00782F9D" w:rsidP="0014527E">
      <w:pPr>
        <w:spacing w:line="360" w:lineRule="auto"/>
        <w:rPr>
          <w:rFonts w:ascii="Bahnschrift" w:hAnsi="Bahnschrift"/>
          <w:sz w:val="24"/>
          <w:szCs w:val="24"/>
          <w:lang w:val="en-US"/>
        </w:rPr>
      </w:pPr>
      <w:r>
        <w:rPr>
          <w:rFonts w:ascii="Bahnschrift" w:hAnsi="Bahnschrift"/>
          <w:sz w:val="24"/>
          <w:szCs w:val="24"/>
          <w:lang w:val="en-US"/>
        </w:rPr>
        <w:t>This problem usually occurs when authentication- and session-related functions are not implemented correctly. In that case, attackers are able to compromise passwords or session tokens, and steal other users’ identities.</w:t>
      </w:r>
    </w:p>
    <w:p w:rsidR="00782F9D" w:rsidRDefault="00782F9D" w:rsidP="0014527E">
      <w:pPr>
        <w:spacing w:line="360" w:lineRule="auto"/>
        <w:rPr>
          <w:rFonts w:ascii="Bahnschrift" w:hAnsi="Bahnschrift"/>
          <w:sz w:val="24"/>
          <w:szCs w:val="24"/>
          <w:lang w:val="en-US"/>
        </w:rPr>
      </w:pPr>
    </w:p>
    <w:p w:rsidR="00782F9D" w:rsidRDefault="00782F9D" w:rsidP="0014527E">
      <w:pPr>
        <w:spacing w:line="360" w:lineRule="auto"/>
        <w:rPr>
          <w:rFonts w:ascii="Bahnschrift" w:hAnsi="Bahnschrift"/>
          <w:sz w:val="24"/>
          <w:szCs w:val="24"/>
          <w:lang w:val="en-US"/>
        </w:rPr>
      </w:pPr>
      <w:r>
        <w:rPr>
          <w:rFonts w:ascii="Bahnschrift" w:hAnsi="Bahnschrift"/>
          <w:sz w:val="24"/>
          <w:szCs w:val="24"/>
          <w:lang w:val="en-US"/>
        </w:rPr>
        <w:t>Preventing broken authentication</w:t>
      </w:r>
      <w:sdt>
        <w:sdtPr>
          <w:rPr>
            <w:rFonts w:ascii="Bahnschrift" w:hAnsi="Bahnschrift"/>
            <w:sz w:val="24"/>
            <w:szCs w:val="24"/>
            <w:lang w:val="en-US"/>
          </w:rPr>
          <w:id w:val="-1763830195"/>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Bro20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(Broken Authentication, 2020)</w:t>
          </w:r>
          <w:r>
            <w:rPr>
              <w:rFonts w:ascii="Bahnschrift" w:hAnsi="Bahnschrift"/>
              <w:sz w:val="24"/>
              <w:szCs w:val="24"/>
              <w:lang w:val="en-US"/>
            </w:rPr>
            <w:fldChar w:fldCharType="end"/>
          </w:r>
        </w:sdtContent>
      </w:sdt>
      <w:r>
        <w:rPr>
          <w:rFonts w:ascii="Bahnschrift" w:hAnsi="Bahnschrift"/>
          <w:sz w:val="24"/>
          <w:szCs w:val="24"/>
          <w:lang w:val="en-US"/>
        </w:rPr>
        <w:t xml:space="preserve"> is usually done by implementing multi-factor authentication, </w:t>
      </w:r>
      <w:r w:rsidR="00A30F66">
        <w:rPr>
          <w:rFonts w:ascii="Bahnschrift" w:hAnsi="Bahnschrift"/>
          <w:sz w:val="24"/>
          <w:szCs w:val="24"/>
          <w:lang w:val="en-US"/>
        </w:rPr>
        <w:t>avoiding default credentials, adding password requirements</w:t>
      </w:r>
      <w:r w:rsidR="00EB2EAC">
        <w:rPr>
          <w:rFonts w:ascii="Bahnschrift" w:hAnsi="Bahnschrift"/>
          <w:sz w:val="24"/>
          <w:szCs w:val="24"/>
          <w:lang w:val="en-US"/>
        </w:rPr>
        <w:t>.</w:t>
      </w:r>
    </w:p>
    <w:p w:rsidR="00EB2EAC" w:rsidRDefault="00EB2EAC" w:rsidP="0014527E">
      <w:pPr>
        <w:spacing w:line="360" w:lineRule="auto"/>
        <w:rPr>
          <w:rFonts w:ascii="Bahnschrift" w:hAnsi="Bahnschrift"/>
          <w:sz w:val="24"/>
          <w:szCs w:val="24"/>
          <w:lang w:val="en-US"/>
        </w:rPr>
      </w:pPr>
    </w:p>
    <w:p w:rsidR="00EB2EAC" w:rsidRDefault="00EB2EAC" w:rsidP="0014527E">
      <w:pPr>
        <w:spacing w:line="360" w:lineRule="auto"/>
        <w:rPr>
          <w:rFonts w:ascii="Bahnschrift" w:hAnsi="Bahnschrift"/>
          <w:sz w:val="24"/>
          <w:szCs w:val="24"/>
          <w:lang w:val="en-US"/>
        </w:rPr>
      </w:pPr>
      <w:r>
        <w:rPr>
          <w:rFonts w:ascii="Bahnschrift" w:hAnsi="Bahnschrift"/>
          <w:sz w:val="24"/>
          <w:szCs w:val="24"/>
          <w:lang w:val="en-US"/>
        </w:rPr>
        <w:t>In my project, I use JSON Web Token</w:t>
      </w:r>
      <w:sdt>
        <w:sdtPr>
          <w:rPr>
            <w:rFonts w:ascii="Bahnschrift" w:hAnsi="Bahnschrift"/>
            <w:sz w:val="24"/>
            <w:szCs w:val="24"/>
            <w:lang w:val="en-US"/>
          </w:rPr>
          <w:id w:val="1788775736"/>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JWT20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(JWT, 2020)</w:t>
          </w:r>
          <w:r>
            <w:rPr>
              <w:rFonts w:ascii="Bahnschrift" w:hAnsi="Bahnschrift"/>
              <w:sz w:val="24"/>
              <w:szCs w:val="24"/>
              <w:lang w:val="en-US"/>
            </w:rPr>
            <w:fldChar w:fldCharType="end"/>
          </w:r>
        </w:sdtContent>
      </w:sdt>
      <w:r>
        <w:rPr>
          <w:rFonts w:ascii="Bahnschrift" w:hAnsi="Bahnschrift"/>
          <w:sz w:val="24"/>
          <w:szCs w:val="24"/>
          <w:lang w:val="en-US"/>
        </w:rPr>
        <w:t xml:space="preserve"> as a means of preventing broken authentication. It functions as a session hijacking defense, as it encodes the user’s authentication data in a web token used to authorize all requests being made by them. Furthermore, in order to provide further security, passwords are </w:t>
      </w:r>
      <w:r w:rsidR="00EB7482">
        <w:rPr>
          <w:rFonts w:ascii="Bahnschrift" w:hAnsi="Bahnschrift"/>
          <w:sz w:val="24"/>
          <w:szCs w:val="24"/>
          <w:lang w:val="en-US"/>
        </w:rPr>
        <w:t>encrypted</w:t>
      </w:r>
      <w:r>
        <w:rPr>
          <w:rFonts w:ascii="Bahnschrift" w:hAnsi="Bahnschrift"/>
          <w:sz w:val="24"/>
          <w:szCs w:val="24"/>
          <w:lang w:val="en-US"/>
        </w:rPr>
        <w:t xml:space="preserve"> on registration. That way, even if someone gets access to user passwords, they will not be able to use them.</w:t>
      </w:r>
    </w:p>
    <w:p w:rsidR="00EB2EAC" w:rsidRDefault="00EB2EAC"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EB2EAC" w:rsidRDefault="00EB2EAC" w:rsidP="0014527E">
      <w:pPr>
        <w:pStyle w:val="Heading1"/>
        <w:spacing w:line="360" w:lineRule="auto"/>
        <w:rPr>
          <w:lang w:val="en-US"/>
        </w:rPr>
      </w:pPr>
      <w:bookmarkStart w:id="5" w:name="_Toc60517043"/>
      <w:r>
        <w:rPr>
          <w:lang w:val="en-US"/>
        </w:rPr>
        <w:lastRenderedPageBreak/>
        <w:t>4. Sensitive Data Exposure</w:t>
      </w:r>
      <w:bookmarkEnd w:id="5"/>
    </w:p>
    <w:p w:rsidR="00204D5A" w:rsidRPr="00204D5A" w:rsidRDefault="00204D5A" w:rsidP="0014527E">
      <w:pPr>
        <w:spacing w:line="360" w:lineRule="auto"/>
        <w:rPr>
          <w:lang w:val="en-US"/>
        </w:rPr>
      </w:pPr>
    </w:p>
    <w:p w:rsidR="00EB7482" w:rsidRDefault="00EB7482" w:rsidP="0014527E">
      <w:pPr>
        <w:spacing w:line="360" w:lineRule="auto"/>
        <w:rPr>
          <w:rFonts w:ascii="Bahnschrift" w:hAnsi="Bahnschrift"/>
          <w:sz w:val="24"/>
          <w:szCs w:val="24"/>
          <w:lang w:val="en-US"/>
        </w:rPr>
      </w:pPr>
      <w:r>
        <w:rPr>
          <w:rFonts w:ascii="Bahnschrift" w:hAnsi="Bahnschrift"/>
          <w:sz w:val="24"/>
          <w:szCs w:val="24"/>
          <w:lang w:val="en-US"/>
        </w:rPr>
        <w:t>If a web application uses sensitive data such as financial or healthcare information, it is of significant importance that this data gets properly protected. Otherwise, users might become a victim to credit card fraud, identity theft, etc. This is why additional protection needs to be implemented in the case of sensitive data transmission.</w:t>
      </w:r>
      <w:r w:rsidR="008B6AB9">
        <w:rPr>
          <w:rFonts w:ascii="Bahnschrift" w:hAnsi="Bahnschrift"/>
          <w:sz w:val="24"/>
          <w:szCs w:val="24"/>
          <w:lang w:val="en-US"/>
        </w:rPr>
        <w:t xml:space="preserve"> The data is at risk in case it is transmitted in clear text or there are no security directives or headers present.</w:t>
      </w:r>
    </w:p>
    <w:p w:rsidR="00EB7482" w:rsidRDefault="00EB7482" w:rsidP="0014527E">
      <w:pPr>
        <w:spacing w:line="360" w:lineRule="auto"/>
        <w:rPr>
          <w:rFonts w:ascii="Bahnschrift" w:hAnsi="Bahnschrift"/>
          <w:sz w:val="24"/>
          <w:szCs w:val="24"/>
          <w:lang w:val="en-US"/>
        </w:rPr>
      </w:pPr>
    </w:p>
    <w:p w:rsidR="00965138" w:rsidRDefault="00EB7482" w:rsidP="0014527E">
      <w:pPr>
        <w:spacing w:line="360" w:lineRule="auto"/>
        <w:rPr>
          <w:rFonts w:ascii="Bahnschrift" w:hAnsi="Bahnschrift"/>
          <w:sz w:val="24"/>
          <w:szCs w:val="24"/>
          <w:lang w:val="en-US"/>
        </w:rPr>
      </w:pPr>
      <w:r>
        <w:rPr>
          <w:rFonts w:ascii="Bahnschrift" w:hAnsi="Bahnschrift"/>
          <w:sz w:val="24"/>
          <w:szCs w:val="24"/>
          <w:lang w:val="en-US"/>
        </w:rPr>
        <w:t>According to OWASP</w:t>
      </w:r>
      <w:sdt>
        <w:sdtPr>
          <w:rPr>
            <w:rFonts w:ascii="Bahnschrift" w:hAnsi="Bahnschrift"/>
            <w:sz w:val="24"/>
            <w:szCs w:val="24"/>
            <w:lang w:val="en-US"/>
          </w:rPr>
          <w:id w:val="-1076824244"/>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Sen20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(Sensitive Data Exposure,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8B6AB9">
        <w:rPr>
          <w:rFonts w:ascii="Bahnschrift" w:hAnsi="Bahnschrift"/>
          <w:sz w:val="24"/>
          <w:szCs w:val="24"/>
          <w:lang w:val="en-US"/>
        </w:rPr>
        <w:t>the most important part is identifying the sensitive data</w:t>
      </w:r>
      <w:r w:rsidR="00965138">
        <w:rPr>
          <w:rFonts w:ascii="Bahnschrift" w:hAnsi="Bahnschrift"/>
          <w:sz w:val="24"/>
          <w:szCs w:val="24"/>
          <w:lang w:val="en-US"/>
        </w:rPr>
        <w:t>. Afterwards, possible precautions that can be taken are encryptions, using standard algorithms, protocols and keys, etc.</w:t>
      </w:r>
    </w:p>
    <w:p w:rsidR="00965138" w:rsidRDefault="00965138" w:rsidP="0014527E">
      <w:pPr>
        <w:spacing w:line="360" w:lineRule="auto"/>
        <w:rPr>
          <w:rFonts w:ascii="Bahnschrift" w:hAnsi="Bahnschrift"/>
          <w:sz w:val="24"/>
          <w:szCs w:val="24"/>
          <w:lang w:val="en-US"/>
        </w:rPr>
      </w:pPr>
    </w:p>
    <w:p w:rsidR="00965138" w:rsidRDefault="00965138" w:rsidP="0014527E">
      <w:pPr>
        <w:spacing w:line="360" w:lineRule="auto"/>
        <w:rPr>
          <w:rFonts w:ascii="Bahnschrift" w:hAnsi="Bahnschrift"/>
          <w:sz w:val="24"/>
          <w:szCs w:val="24"/>
          <w:lang w:val="en-US"/>
        </w:rPr>
      </w:pPr>
      <w:r>
        <w:rPr>
          <w:rFonts w:ascii="Bahnschrift" w:hAnsi="Bahnschrift"/>
          <w:sz w:val="24"/>
          <w:szCs w:val="24"/>
          <w:lang w:val="en-US"/>
        </w:rPr>
        <w:t>My application does not ask the user for sensitive data such as financial or health information, this is therefore not a threat for the scope of my project in its current state. As mentioned previously, password encryption is present.</w:t>
      </w:r>
    </w:p>
    <w:p w:rsidR="00965138" w:rsidRDefault="00965138"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965138" w:rsidRDefault="00965138" w:rsidP="0014527E">
      <w:pPr>
        <w:pStyle w:val="Heading1"/>
        <w:spacing w:line="360" w:lineRule="auto"/>
        <w:rPr>
          <w:lang w:val="en-US"/>
        </w:rPr>
      </w:pPr>
      <w:bookmarkStart w:id="6" w:name="_Toc60517044"/>
      <w:r>
        <w:rPr>
          <w:lang w:val="en-US"/>
        </w:rPr>
        <w:lastRenderedPageBreak/>
        <w:t>5. XML External Entities</w:t>
      </w:r>
      <w:bookmarkEnd w:id="6"/>
    </w:p>
    <w:p w:rsidR="00965138" w:rsidRDefault="00965138" w:rsidP="0014527E">
      <w:pPr>
        <w:spacing w:line="360" w:lineRule="auto"/>
        <w:rPr>
          <w:lang w:val="en-US"/>
        </w:rPr>
      </w:pPr>
    </w:p>
    <w:p w:rsidR="00965138" w:rsidRDefault="00965138" w:rsidP="0014527E">
      <w:pPr>
        <w:spacing w:line="360" w:lineRule="auto"/>
        <w:rPr>
          <w:rFonts w:ascii="Bahnschrift" w:hAnsi="Bahnschrift"/>
          <w:sz w:val="24"/>
          <w:szCs w:val="24"/>
          <w:lang w:val="en-US"/>
        </w:rPr>
      </w:pPr>
      <w:r>
        <w:rPr>
          <w:rFonts w:ascii="Bahnschrift" w:hAnsi="Bahnschrift"/>
          <w:sz w:val="24"/>
          <w:szCs w:val="24"/>
          <w:lang w:val="en-US"/>
        </w:rPr>
        <w:t>XML Processing</w:t>
      </w:r>
      <w:sdt>
        <w:sdtPr>
          <w:rPr>
            <w:rFonts w:ascii="Bahnschrift" w:hAnsi="Bahnschrift"/>
            <w:sz w:val="24"/>
            <w:szCs w:val="24"/>
            <w:lang w:val="en-US"/>
          </w:rPr>
          <w:id w:val="-481927523"/>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XML20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(XML External Entities, 2020)</w:t>
          </w:r>
          <w:r>
            <w:rPr>
              <w:rFonts w:ascii="Bahnschrift" w:hAnsi="Bahnschrift"/>
              <w:sz w:val="24"/>
              <w:szCs w:val="24"/>
              <w:lang w:val="en-US"/>
            </w:rPr>
            <w:fldChar w:fldCharType="end"/>
          </w:r>
        </w:sdtContent>
      </w:sdt>
      <w:r>
        <w:rPr>
          <w:rFonts w:ascii="Bahnschrift" w:hAnsi="Bahnschrift"/>
          <w:sz w:val="24"/>
          <w:szCs w:val="24"/>
          <w:lang w:val="en-US"/>
        </w:rPr>
        <w:t xml:space="preserve"> can be exploited in case the attacker can upload XML files or include dangerous content in a document. This is the case with </w:t>
      </w:r>
      <w:r w:rsidR="00C301E6">
        <w:rPr>
          <w:rFonts w:ascii="Bahnschrift" w:hAnsi="Bahnschrift"/>
          <w:sz w:val="24"/>
          <w:szCs w:val="24"/>
          <w:lang w:val="en-US"/>
        </w:rPr>
        <w:t>many</w:t>
      </w:r>
      <w:r>
        <w:rPr>
          <w:rFonts w:ascii="Bahnschrift" w:hAnsi="Bahnschrift"/>
          <w:sz w:val="24"/>
          <w:szCs w:val="24"/>
          <w:lang w:val="en-US"/>
        </w:rPr>
        <w:t xml:space="preserve"> older</w:t>
      </w:r>
      <w:r w:rsidR="00C301E6">
        <w:rPr>
          <w:rFonts w:ascii="Bahnschrift" w:hAnsi="Bahnschrift"/>
          <w:sz w:val="24"/>
          <w:szCs w:val="24"/>
          <w:lang w:val="en-US"/>
        </w:rPr>
        <w:t xml:space="preserve"> XML processors which allow specification of an external XML entity. This can be used by an attacker to steal information, execute unauthorized requests or scan internal systems.</w:t>
      </w:r>
    </w:p>
    <w:p w:rsidR="00C301E6" w:rsidRDefault="00C301E6" w:rsidP="0014527E">
      <w:pPr>
        <w:spacing w:line="360" w:lineRule="auto"/>
        <w:rPr>
          <w:rFonts w:ascii="Bahnschrift" w:hAnsi="Bahnschrift"/>
          <w:sz w:val="24"/>
          <w:szCs w:val="24"/>
          <w:lang w:val="en-US"/>
        </w:rPr>
      </w:pPr>
    </w:p>
    <w:p w:rsidR="00C301E6" w:rsidRDefault="00C301E6" w:rsidP="0014527E">
      <w:pPr>
        <w:spacing w:line="360" w:lineRule="auto"/>
        <w:rPr>
          <w:rFonts w:ascii="Bahnschrift" w:hAnsi="Bahnschrift"/>
          <w:sz w:val="24"/>
          <w:szCs w:val="24"/>
          <w:lang w:val="en-US"/>
        </w:rPr>
      </w:pPr>
      <w:r>
        <w:rPr>
          <w:rFonts w:ascii="Bahnschrift" w:hAnsi="Bahnschrift"/>
          <w:sz w:val="24"/>
          <w:szCs w:val="24"/>
          <w:lang w:val="en-US"/>
        </w:rPr>
        <w:t>These flaws can be mitigated by using updated XML processors or preventing the user from being able to directly import external XML documents or insert untrusted data directly into existing ones. Using some kind of validation for incoming data is also a step in the right direction.</w:t>
      </w:r>
    </w:p>
    <w:p w:rsidR="00C301E6" w:rsidRDefault="00C301E6" w:rsidP="0014527E">
      <w:pPr>
        <w:spacing w:line="360" w:lineRule="auto"/>
        <w:rPr>
          <w:rFonts w:ascii="Bahnschrift" w:hAnsi="Bahnschrift"/>
          <w:sz w:val="24"/>
          <w:szCs w:val="24"/>
          <w:lang w:val="en-US"/>
        </w:rPr>
      </w:pPr>
    </w:p>
    <w:p w:rsidR="00C301E6" w:rsidRDefault="00C301E6" w:rsidP="0014527E">
      <w:pPr>
        <w:spacing w:line="360" w:lineRule="auto"/>
        <w:rPr>
          <w:rFonts w:ascii="Bahnschrift" w:hAnsi="Bahnschrift"/>
          <w:sz w:val="24"/>
          <w:szCs w:val="24"/>
          <w:lang w:val="en-US"/>
        </w:rPr>
      </w:pPr>
      <w:r>
        <w:rPr>
          <w:rFonts w:ascii="Bahnschrift" w:hAnsi="Bahnschrift"/>
          <w:sz w:val="24"/>
          <w:szCs w:val="24"/>
          <w:lang w:val="en-US"/>
        </w:rPr>
        <w:t>As for this current project, it does not use any type of XML parser or processor, therefore there have been no steps taken in order to prevent this risk.</w:t>
      </w:r>
    </w:p>
    <w:p w:rsidR="00C301E6" w:rsidRDefault="00C301E6"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C301E6" w:rsidRDefault="00204D5A" w:rsidP="0014527E">
      <w:pPr>
        <w:pStyle w:val="Heading1"/>
        <w:spacing w:line="360" w:lineRule="auto"/>
        <w:rPr>
          <w:lang w:val="en-US"/>
        </w:rPr>
      </w:pPr>
      <w:bookmarkStart w:id="7" w:name="_Toc60517045"/>
      <w:r>
        <w:rPr>
          <w:lang w:val="en-US"/>
        </w:rPr>
        <w:lastRenderedPageBreak/>
        <w:t>6</w:t>
      </w:r>
      <w:r w:rsidR="00C301E6">
        <w:rPr>
          <w:lang w:val="en-US"/>
        </w:rPr>
        <w:t>. Broken Access Control</w:t>
      </w:r>
      <w:bookmarkEnd w:id="7"/>
    </w:p>
    <w:p w:rsidR="00C301E6" w:rsidRDefault="00C301E6" w:rsidP="0014527E">
      <w:pPr>
        <w:spacing w:line="360" w:lineRule="auto"/>
        <w:rPr>
          <w:lang w:val="en-US"/>
        </w:rPr>
      </w:pPr>
    </w:p>
    <w:p w:rsidR="00C301E6" w:rsidRDefault="00341677" w:rsidP="0014527E">
      <w:pPr>
        <w:spacing w:line="360" w:lineRule="auto"/>
        <w:rPr>
          <w:rFonts w:ascii="Bahnschrift" w:hAnsi="Bahnschrift"/>
          <w:sz w:val="24"/>
          <w:szCs w:val="24"/>
          <w:lang w:val="en-US"/>
        </w:rPr>
      </w:pPr>
      <w:r>
        <w:rPr>
          <w:rFonts w:ascii="Bahnschrift" w:hAnsi="Bahnschrift"/>
          <w:sz w:val="24"/>
          <w:szCs w:val="24"/>
          <w:lang w:val="en-US"/>
        </w:rPr>
        <w:t>Broken access control</w:t>
      </w:r>
      <w:sdt>
        <w:sdtPr>
          <w:rPr>
            <w:rFonts w:ascii="Bahnschrift" w:hAnsi="Bahnschrift"/>
            <w:sz w:val="24"/>
            <w:szCs w:val="24"/>
            <w:lang w:val="en-US"/>
          </w:rPr>
          <w:id w:val="-1335457096"/>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Bro201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(Broken Access Control, 2020)</w:t>
          </w:r>
          <w:r>
            <w:rPr>
              <w:rFonts w:ascii="Bahnschrift" w:hAnsi="Bahnschrift"/>
              <w:sz w:val="24"/>
              <w:szCs w:val="24"/>
              <w:lang w:val="en-US"/>
            </w:rPr>
            <w:fldChar w:fldCharType="end"/>
          </w:r>
        </w:sdtContent>
      </w:sdt>
      <w:r>
        <w:rPr>
          <w:rFonts w:ascii="Bahnschrift" w:hAnsi="Bahnschrift"/>
          <w:sz w:val="24"/>
          <w:szCs w:val="24"/>
          <w:lang w:val="en-US"/>
        </w:rPr>
        <w:t xml:space="preserve"> is related to the restrictions on what unauthorized users can or cannot do in a website, more specifically when these are not properly implemented.</w:t>
      </w:r>
    </w:p>
    <w:p w:rsidR="00341677" w:rsidRDefault="00341677" w:rsidP="0014527E">
      <w:pPr>
        <w:spacing w:line="360" w:lineRule="auto"/>
        <w:rPr>
          <w:rFonts w:ascii="Bahnschrift" w:hAnsi="Bahnschrift"/>
          <w:sz w:val="24"/>
          <w:szCs w:val="24"/>
          <w:lang w:val="en-US"/>
        </w:rPr>
      </w:pPr>
    </w:p>
    <w:p w:rsidR="00341677" w:rsidRDefault="00341677" w:rsidP="0014527E">
      <w:pPr>
        <w:spacing w:line="360" w:lineRule="auto"/>
        <w:rPr>
          <w:rFonts w:ascii="Bahnschrift" w:hAnsi="Bahnschrift"/>
          <w:sz w:val="24"/>
          <w:szCs w:val="24"/>
          <w:lang w:val="en-US"/>
        </w:rPr>
      </w:pPr>
      <w:r>
        <w:rPr>
          <w:rFonts w:ascii="Bahnschrift" w:hAnsi="Bahnschrift"/>
          <w:sz w:val="24"/>
          <w:szCs w:val="24"/>
          <w:lang w:val="en-US"/>
        </w:rPr>
        <w:t>This is in case the user can bypass the access control check by modifying the URL or the page itself, manipulate metadata such as the JSON Web Token or abuse its invalidation. Furthermore, this risk is present if CORS is not properly configured and allows access to unauthorized requests.</w:t>
      </w:r>
    </w:p>
    <w:p w:rsidR="00341677" w:rsidRDefault="00341677" w:rsidP="0014527E">
      <w:pPr>
        <w:spacing w:line="360" w:lineRule="auto"/>
        <w:rPr>
          <w:rFonts w:ascii="Bahnschrift" w:hAnsi="Bahnschrift"/>
          <w:sz w:val="24"/>
          <w:szCs w:val="24"/>
          <w:lang w:val="en-US"/>
        </w:rPr>
      </w:pPr>
    </w:p>
    <w:p w:rsidR="00204D5A" w:rsidRDefault="00204D5A" w:rsidP="0014527E">
      <w:pPr>
        <w:spacing w:line="360" w:lineRule="auto"/>
        <w:rPr>
          <w:rFonts w:ascii="Bahnschrift" w:hAnsi="Bahnschrift"/>
          <w:sz w:val="24"/>
          <w:szCs w:val="24"/>
          <w:lang w:val="en-US"/>
        </w:rPr>
      </w:pPr>
      <w:r>
        <w:rPr>
          <w:rFonts w:ascii="Bahnschrift" w:hAnsi="Bahnschrift"/>
          <w:sz w:val="24"/>
          <w:szCs w:val="24"/>
          <w:lang w:val="en-US"/>
        </w:rPr>
        <w:t xml:space="preserve">In my own project, an HTTP Security </w:t>
      </w:r>
      <w:proofErr w:type="spellStart"/>
      <w:r>
        <w:rPr>
          <w:rFonts w:ascii="Bahnschrift" w:hAnsi="Bahnschrift"/>
          <w:sz w:val="24"/>
          <w:szCs w:val="24"/>
          <w:lang w:val="en-US"/>
        </w:rPr>
        <w:t>Config</w:t>
      </w:r>
      <w:proofErr w:type="spellEnd"/>
      <w:r>
        <w:rPr>
          <w:rFonts w:ascii="Bahnschrift" w:hAnsi="Bahnschrift"/>
          <w:sz w:val="24"/>
          <w:szCs w:val="24"/>
          <w:lang w:val="en-US"/>
        </w:rPr>
        <w:t xml:space="preserve"> is present, which specifically takes care of the actions a user with a specific role has access to. Moreover, while it is still in development, the web application’s CORS is configured in such a way that it only accepts requests from one specific client.</w:t>
      </w:r>
    </w:p>
    <w:p w:rsidR="00204D5A" w:rsidRDefault="00204D5A"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204D5A" w:rsidRDefault="00204D5A" w:rsidP="0014527E">
      <w:pPr>
        <w:pStyle w:val="Heading1"/>
        <w:spacing w:line="360" w:lineRule="auto"/>
        <w:rPr>
          <w:lang w:val="en-US"/>
        </w:rPr>
      </w:pPr>
      <w:bookmarkStart w:id="8" w:name="_Toc60517046"/>
      <w:r>
        <w:rPr>
          <w:lang w:val="en-US"/>
        </w:rPr>
        <w:lastRenderedPageBreak/>
        <w:t>7. Security Misconfiguration</w:t>
      </w:r>
      <w:bookmarkEnd w:id="8"/>
    </w:p>
    <w:p w:rsidR="00204D5A" w:rsidRDefault="00204D5A" w:rsidP="0014527E">
      <w:pPr>
        <w:spacing w:line="360" w:lineRule="auto"/>
        <w:rPr>
          <w:lang w:val="en-US"/>
        </w:rPr>
      </w:pPr>
    </w:p>
    <w:p w:rsidR="00204D5A" w:rsidRDefault="00204D5A" w:rsidP="0014527E">
      <w:pPr>
        <w:spacing w:line="360" w:lineRule="auto"/>
        <w:rPr>
          <w:rFonts w:ascii="Bahnschrift" w:hAnsi="Bahnschrift"/>
          <w:sz w:val="24"/>
          <w:szCs w:val="24"/>
          <w:lang w:val="en-US"/>
        </w:rPr>
      </w:pPr>
      <w:r>
        <w:rPr>
          <w:rFonts w:ascii="Bahnschrift" w:hAnsi="Bahnschrift"/>
          <w:sz w:val="24"/>
          <w:szCs w:val="24"/>
          <w:lang w:val="en-US"/>
        </w:rPr>
        <w:t>According to OWASP, this is the most commonly seen issue with web applications</w:t>
      </w:r>
      <w:sdt>
        <w:sdtPr>
          <w:rPr>
            <w:rFonts w:ascii="Bahnschrift" w:hAnsi="Bahnschrift"/>
            <w:sz w:val="24"/>
            <w:szCs w:val="24"/>
            <w:lang w:val="en-US"/>
          </w:rPr>
          <w:id w:val="1471250684"/>
          <w:citation/>
        </w:sdtPr>
        <w:sdtEndPr/>
        <w:sdtContent>
          <w:r w:rsidR="000570C9">
            <w:rPr>
              <w:rFonts w:ascii="Bahnschrift" w:hAnsi="Bahnschrift"/>
              <w:sz w:val="24"/>
              <w:szCs w:val="24"/>
              <w:lang w:val="en-US"/>
            </w:rPr>
            <w:fldChar w:fldCharType="begin"/>
          </w:r>
          <w:r w:rsidR="000570C9">
            <w:rPr>
              <w:rFonts w:ascii="Bahnschrift" w:hAnsi="Bahnschrift"/>
              <w:sz w:val="24"/>
              <w:szCs w:val="24"/>
              <w:lang w:val="en-US"/>
            </w:rPr>
            <w:instrText xml:space="preserve"> CITATION Sec20 \l 1033 </w:instrText>
          </w:r>
          <w:r w:rsidR="000570C9">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(Security Misconfiguration, 2020)</w:t>
          </w:r>
          <w:r w:rsidR="000570C9">
            <w:rPr>
              <w:rFonts w:ascii="Bahnschrift" w:hAnsi="Bahnschrift"/>
              <w:sz w:val="24"/>
              <w:szCs w:val="24"/>
              <w:lang w:val="en-US"/>
            </w:rPr>
            <w:fldChar w:fldCharType="end"/>
          </w:r>
        </w:sdtContent>
      </w:sdt>
      <w:r>
        <w:rPr>
          <w:rFonts w:ascii="Bahnschrift" w:hAnsi="Bahnschrift"/>
          <w:sz w:val="24"/>
          <w:szCs w:val="24"/>
          <w:lang w:val="en-US"/>
        </w:rPr>
        <w:t>. It includes factors such as improperly configured permissions, unnecessary features being installed, default accounts still being in use, error handling which reveals the stack trace, etc.</w:t>
      </w:r>
    </w:p>
    <w:p w:rsidR="00204D5A" w:rsidRDefault="00204D5A" w:rsidP="0014527E">
      <w:pPr>
        <w:spacing w:line="360" w:lineRule="auto"/>
        <w:rPr>
          <w:rFonts w:ascii="Bahnschrift" w:hAnsi="Bahnschrift"/>
          <w:sz w:val="24"/>
          <w:szCs w:val="24"/>
          <w:lang w:val="en-US"/>
        </w:rPr>
      </w:pPr>
    </w:p>
    <w:p w:rsidR="00204D5A" w:rsidRDefault="000570C9" w:rsidP="0014527E">
      <w:pPr>
        <w:spacing w:line="360" w:lineRule="auto"/>
        <w:rPr>
          <w:rFonts w:ascii="Bahnschrift" w:hAnsi="Bahnschrift"/>
          <w:sz w:val="24"/>
          <w:szCs w:val="24"/>
          <w:lang w:val="en-US"/>
        </w:rPr>
      </w:pPr>
      <w:r>
        <w:rPr>
          <w:rFonts w:ascii="Bahnschrift" w:hAnsi="Bahnschrift"/>
          <w:sz w:val="24"/>
          <w:szCs w:val="24"/>
          <w:lang w:val="en-US"/>
        </w:rPr>
        <w:t>Minimizing the amount of features and frameworks of the application, regularly updating all configurations and including an automated process which verifies their effectiveness are some of the precautions which can be taken in order to mitigate this risk.</w:t>
      </w:r>
    </w:p>
    <w:p w:rsidR="000570C9" w:rsidRDefault="000570C9" w:rsidP="0014527E">
      <w:pPr>
        <w:spacing w:line="360" w:lineRule="auto"/>
        <w:rPr>
          <w:rFonts w:ascii="Bahnschrift" w:hAnsi="Bahnschrift"/>
          <w:sz w:val="24"/>
          <w:szCs w:val="24"/>
          <w:lang w:val="en-US"/>
        </w:rPr>
      </w:pPr>
    </w:p>
    <w:p w:rsidR="000570C9" w:rsidRDefault="000570C9" w:rsidP="0014527E">
      <w:pPr>
        <w:spacing w:line="360" w:lineRule="auto"/>
        <w:rPr>
          <w:rFonts w:ascii="Bahnschrift" w:hAnsi="Bahnschrift"/>
          <w:sz w:val="24"/>
          <w:szCs w:val="24"/>
          <w:lang w:val="en-US"/>
        </w:rPr>
      </w:pPr>
      <w:r>
        <w:rPr>
          <w:rFonts w:ascii="Bahnschrift" w:hAnsi="Bahnschrift"/>
          <w:sz w:val="24"/>
          <w:szCs w:val="24"/>
          <w:lang w:val="en-US"/>
        </w:rPr>
        <w:t>Personally, I have not included such automated process in my application, but try to use the latest version of the features to which I have access.</w:t>
      </w:r>
    </w:p>
    <w:p w:rsidR="000570C9" w:rsidRDefault="000570C9"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0570C9" w:rsidRDefault="000570C9" w:rsidP="0014527E">
      <w:pPr>
        <w:pStyle w:val="Heading1"/>
        <w:spacing w:line="360" w:lineRule="auto"/>
        <w:rPr>
          <w:lang w:val="en-US"/>
        </w:rPr>
      </w:pPr>
      <w:bookmarkStart w:id="9" w:name="_Toc60517047"/>
      <w:r>
        <w:rPr>
          <w:lang w:val="en-US"/>
        </w:rPr>
        <w:lastRenderedPageBreak/>
        <w:t>8. Cross-Site Scripting (XSS)</w:t>
      </w:r>
      <w:bookmarkEnd w:id="9"/>
    </w:p>
    <w:p w:rsidR="000570C9" w:rsidRDefault="000570C9" w:rsidP="0014527E">
      <w:pPr>
        <w:spacing w:line="360" w:lineRule="auto"/>
        <w:rPr>
          <w:rFonts w:ascii="Bahnschrift" w:hAnsi="Bahnschrift"/>
          <w:sz w:val="24"/>
          <w:szCs w:val="24"/>
          <w:lang w:val="en-US"/>
        </w:rPr>
      </w:pPr>
    </w:p>
    <w:p w:rsidR="000570C9" w:rsidRDefault="000570C9" w:rsidP="0014527E">
      <w:pPr>
        <w:spacing w:line="360" w:lineRule="auto"/>
        <w:rPr>
          <w:rFonts w:ascii="Bahnschrift" w:hAnsi="Bahnschrift"/>
          <w:sz w:val="24"/>
          <w:szCs w:val="24"/>
          <w:lang w:val="en-US"/>
        </w:rPr>
      </w:pPr>
      <w:r>
        <w:rPr>
          <w:rFonts w:ascii="Bahnschrift" w:hAnsi="Bahnschrift"/>
          <w:sz w:val="24"/>
          <w:szCs w:val="24"/>
          <w:lang w:val="en-US"/>
        </w:rPr>
        <w:t>Cross-Site Scripting</w:t>
      </w:r>
      <w:sdt>
        <w:sdtPr>
          <w:rPr>
            <w:rFonts w:ascii="Bahnschrift" w:hAnsi="Bahnschrift"/>
            <w:sz w:val="24"/>
            <w:szCs w:val="24"/>
            <w:lang w:val="en-US"/>
          </w:rPr>
          <w:id w:val="-1192303981"/>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Cro20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(Cross-Site Scripting,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33437A">
        <w:rPr>
          <w:rFonts w:ascii="Bahnschrift" w:hAnsi="Bahnschrift"/>
          <w:sz w:val="24"/>
          <w:szCs w:val="24"/>
          <w:lang w:val="en-US"/>
        </w:rPr>
        <w:t>means that an attacker has the ability to execute scripts in the victim’s browser, hijacking their session or redirecting them to a malicious website.</w:t>
      </w:r>
    </w:p>
    <w:p w:rsidR="0033437A" w:rsidRDefault="0033437A" w:rsidP="0014527E">
      <w:pPr>
        <w:spacing w:line="360" w:lineRule="auto"/>
        <w:rPr>
          <w:rFonts w:ascii="Bahnschrift" w:hAnsi="Bahnschrift"/>
          <w:sz w:val="24"/>
          <w:szCs w:val="24"/>
          <w:lang w:val="en-US"/>
        </w:rPr>
      </w:pPr>
    </w:p>
    <w:p w:rsidR="0033437A" w:rsidRDefault="0033437A" w:rsidP="0014527E">
      <w:pPr>
        <w:spacing w:line="360" w:lineRule="auto"/>
        <w:rPr>
          <w:rFonts w:ascii="Bahnschrift" w:hAnsi="Bahnschrift"/>
          <w:sz w:val="24"/>
          <w:szCs w:val="24"/>
          <w:lang w:val="en-US"/>
        </w:rPr>
      </w:pPr>
      <w:r>
        <w:rPr>
          <w:rFonts w:ascii="Bahnschrift" w:hAnsi="Bahnschrift"/>
          <w:sz w:val="24"/>
          <w:szCs w:val="24"/>
          <w:lang w:val="en-US"/>
        </w:rPr>
        <w:t>There are three forms of XSS – Reflected (</w:t>
      </w:r>
      <w:proofErr w:type="spellStart"/>
      <w:r>
        <w:rPr>
          <w:rFonts w:ascii="Bahnschrift" w:hAnsi="Bahnschrift"/>
          <w:sz w:val="24"/>
          <w:szCs w:val="24"/>
          <w:lang w:val="en-US"/>
        </w:rPr>
        <w:t>unvalidated</w:t>
      </w:r>
      <w:proofErr w:type="spellEnd"/>
      <w:r>
        <w:rPr>
          <w:rFonts w:ascii="Bahnschrift" w:hAnsi="Bahnschrift"/>
          <w:sz w:val="24"/>
          <w:szCs w:val="24"/>
          <w:lang w:val="en-US"/>
        </w:rPr>
        <w:t xml:space="preserve"> user input as part of HTML output), Stored (stored user input which is viewed later by another user) and DOM (</w:t>
      </w:r>
      <w:r w:rsidR="002B7598">
        <w:rPr>
          <w:rFonts w:ascii="Bahnschrift" w:hAnsi="Bahnschrift"/>
          <w:sz w:val="24"/>
          <w:szCs w:val="24"/>
          <w:lang w:val="en-US"/>
        </w:rPr>
        <w:t>unsafe JavaScript frameworks/APIs</w:t>
      </w:r>
      <w:r>
        <w:rPr>
          <w:rFonts w:ascii="Bahnschrift" w:hAnsi="Bahnschrift"/>
          <w:sz w:val="24"/>
          <w:szCs w:val="24"/>
          <w:lang w:val="en-US"/>
        </w:rPr>
        <w:t xml:space="preserve">) XSS. </w:t>
      </w:r>
      <w:r w:rsidR="002B7598">
        <w:rPr>
          <w:rFonts w:ascii="Bahnschrift" w:hAnsi="Bahnschrift"/>
          <w:sz w:val="24"/>
          <w:szCs w:val="24"/>
          <w:lang w:val="en-US"/>
        </w:rPr>
        <w:t xml:space="preserve">Through an XSS attack, a session can be stolen, an account can be hijacked, security can be bypassed, </w:t>
      </w:r>
      <w:proofErr w:type="gramStart"/>
      <w:r w:rsidR="002B7598">
        <w:rPr>
          <w:rFonts w:ascii="Bahnschrift" w:hAnsi="Bahnschrift"/>
          <w:sz w:val="24"/>
          <w:szCs w:val="24"/>
          <w:lang w:val="en-US"/>
        </w:rPr>
        <w:t>even</w:t>
      </w:r>
      <w:proofErr w:type="gramEnd"/>
      <w:r w:rsidR="002B7598">
        <w:rPr>
          <w:rFonts w:ascii="Bahnschrift" w:hAnsi="Bahnschrift"/>
          <w:sz w:val="24"/>
          <w:szCs w:val="24"/>
          <w:lang w:val="en-US"/>
        </w:rPr>
        <w:t xml:space="preserve"> a client-sided </w:t>
      </w:r>
      <w:proofErr w:type="spellStart"/>
      <w:r w:rsidR="002B7598">
        <w:rPr>
          <w:rFonts w:ascii="Bahnschrift" w:hAnsi="Bahnschrift"/>
          <w:sz w:val="24"/>
          <w:szCs w:val="24"/>
          <w:lang w:val="en-US"/>
        </w:rPr>
        <w:t>keylogger</w:t>
      </w:r>
      <w:proofErr w:type="spellEnd"/>
      <w:r w:rsidR="002B7598">
        <w:rPr>
          <w:rFonts w:ascii="Bahnschrift" w:hAnsi="Bahnschrift"/>
          <w:sz w:val="24"/>
          <w:szCs w:val="24"/>
          <w:lang w:val="en-US"/>
        </w:rPr>
        <w:t xml:space="preserve"> can be activated for the user.</w:t>
      </w:r>
    </w:p>
    <w:p w:rsidR="002B7598" w:rsidRDefault="002B7598" w:rsidP="0014527E">
      <w:pPr>
        <w:spacing w:line="360" w:lineRule="auto"/>
        <w:rPr>
          <w:rFonts w:ascii="Bahnschrift" w:hAnsi="Bahnschrift"/>
          <w:sz w:val="24"/>
          <w:szCs w:val="24"/>
          <w:lang w:val="en-US"/>
        </w:rPr>
      </w:pPr>
    </w:p>
    <w:p w:rsidR="002B7598" w:rsidRDefault="002B7598" w:rsidP="0014527E">
      <w:pPr>
        <w:spacing w:line="360" w:lineRule="auto"/>
        <w:rPr>
          <w:rFonts w:ascii="Bahnschrift" w:hAnsi="Bahnschrift"/>
          <w:sz w:val="24"/>
          <w:szCs w:val="24"/>
          <w:lang w:val="en-US"/>
        </w:rPr>
      </w:pPr>
      <w:r>
        <w:rPr>
          <w:rFonts w:ascii="Bahnschrift" w:hAnsi="Bahnschrift"/>
          <w:sz w:val="24"/>
          <w:szCs w:val="24"/>
          <w:lang w:val="en-US"/>
        </w:rPr>
        <w:t xml:space="preserve">Preventing XSS can be done by using a framework which automatically escapes it by design. According to OWASP, </w:t>
      </w:r>
      <w:proofErr w:type="spellStart"/>
      <w:r>
        <w:rPr>
          <w:rFonts w:ascii="Bahnschrift" w:hAnsi="Bahnschrift"/>
          <w:sz w:val="24"/>
          <w:szCs w:val="24"/>
          <w:lang w:val="en-US"/>
        </w:rPr>
        <w:t>ReactJS</w:t>
      </w:r>
      <w:proofErr w:type="spellEnd"/>
      <w:r>
        <w:rPr>
          <w:rFonts w:ascii="Bahnschrift" w:hAnsi="Bahnschrift"/>
          <w:sz w:val="24"/>
          <w:szCs w:val="24"/>
          <w:lang w:val="en-US"/>
        </w:rPr>
        <w:t xml:space="preserve"> is one of these frameworks. Other forms of mitigation are using context-sensitive encoding and enabling Content Security Policy.</w:t>
      </w:r>
    </w:p>
    <w:p w:rsidR="002B7598" w:rsidRDefault="002B7598"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2B7598" w:rsidRDefault="002B7598" w:rsidP="0014527E">
      <w:pPr>
        <w:pStyle w:val="Heading1"/>
        <w:spacing w:line="360" w:lineRule="auto"/>
        <w:rPr>
          <w:lang w:val="en-US"/>
        </w:rPr>
      </w:pPr>
      <w:bookmarkStart w:id="10" w:name="_Toc60517048"/>
      <w:r>
        <w:rPr>
          <w:lang w:val="en-US"/>
        </w:rPr>
        <w:lastRenderedPageBreak/>
        <w:t>9. Insecure Deserialization</w:t>
      </w:r>
      <w:bookmarkEnd w:id="10"/>
    </w:p>
    <w:p w:rsidR="002B7598" w:rsidRDefault="002B7598" w:rsidP="0014527E">
      <w:pPr>
        <w:spacing w:line="360" w:lineRule="auto"/>
        <w:rPr>
          <w:lang w:val="en-US"/>
        </w:rPr>
      </w:pPr>
    </w:p>
    <w:p w:rsidR="002B7598" w:rsidRDefault="002B7598" w:rsidP="0014527E">
      <w:pPr>
        <w:spacing w:line="360" w:lineRule="auto"/>
        <w:rPr>
          <w:rFonts w:ascii="Bahnschrift" w:hAnsi="Bahnschrift"/>
          <w:sz w:val="24"/>
          <w:szCs w:val="24"/>
          <w:lang w:val="en-US"/>
        </w:rPr>
      </w:pPr>
      <w:r>
        <w:rPr>
          <w:rFonts w:ascii="Bahnschrift" w:hAnsi="Bahnschrift"/>
          <w:sz w:val="24"/>
          <w:szCs w:val="24"/>
          <w:lang w:val="en-US"/>
        </w:rPr>
        <w:t>This is one of the less common types of web attacks</w:t>
      </w:r>
      <w:r w:rsidR="0087358B" w:rsidRPr="0087358B">
        <w:rPr>
          <w:rFonts w:ascii="Bahnschrift" w:hAnsi="Bahnschrift"/>
          <w:sz w:val="24"/>
          <w:szCs w:val="24"/>
          <w:lang w:val="en-US"/>
        </w:rPr>
        <w:t xml:space="preserve"> </w:t>
      </w:r>
      <w:sdt>
        <w:sdtPr>
          <w:rPr>
            <w:rFonts w:ascii="Bahnschrift" w:hAnsi="Bahnschrift"/>
            <w:sz w:val="24"/>
            <w:szCs w:val="24"/>
            <w:lang w:val="en-US"/>
          </w:rPr>
          <w:id w:val="119965642"/>
          <w:citation/>
        </w:sdtPr>
        <w:sdtEndPr/>
        <w:sdtContent>
          <w:r w:rsidR="0087358B">
            <w:rPr>
              <w:rFonts w:ascii="Bahnschrift" w:hAnsi="Bahnschrift"/>
              <w:sz w:val="24"/>
              <w:szCs w:val="24"/>
              <w:lang w:val="en-US"/>
            </w:rPr>
            <w:fldChar w:fldCharType="begin"/>
          </w:r>
          <w:r w:rsidR="0087358B">
            <w:rPr>
              <w:rFonts w:ascii="Bahnschrift" w:hAnsi="Bahnschrift"/>
              <w:sz w:val="24"/>
              <w:szCs w:val="24"/>
              <w:lang w:val="en-US"/>
            </w:rPr>
            <w:instrText xml:space="preserve"> CITATION Ins20 \l 1033 </w:instrText>
          </w:r>
          <w:r w:rsidR="0087358B">
            <w:rPr>
              <w:rFonts w:ascii="Bahnschrift" w:hAnsi="Bahnschrift"/>
              <w:sz w:val="24"/>
              <w:szCs w:val="24"/>
              <w:lang w:val="en-US"/>
            </w:rPr>
            <w:fldChar w:fldCharType="separate"/>
          </w:r>
          <w:r w:rsidR="0014527E" w:rsidRPr="0014527E">
            <w:rPr>
              <w:rFonts w:ascii="Bahnschrift" w:hAnsi="Bahnschrift"/>
              <w:noProof/>
              <w:sz w:val="24"/>
              <w:szCs w:val="24"/>
              <w:lang w:val="en-US"/>
            </w:rPr>
            <w:t>(Insecure Deserialization, 2020)</w:t>
          </w:r>
          <w:r w:rsidR="0087358B">
            <w:rPr>
              <w:rFonts w:ascii="Bahnschrift" w:hAnsi="Bahnschrift"/>
              <w:sz w:val="24"/>
              <w:szCs w:val="24"/>
              <w:lang w:val="en-US"/>
            </w:rPr>
            <w:fldChar w:fldCharType="end"/>
          </w:r>
        </w:sdtContent>
      </w:sdt>
      <w:r>
        <w:rPr>
          <w:rFonts w:ascii="Bahnschrift" w:hAnsi="Bahnschrift"/>
          <w:sz w:val="24"/>
          <w:szCs w:val="24"/>
          <w:lang w:val="en-US"/>
        </w:rPr>
        <w:t>. However, it is still a worrying risk due to</w:t>
      </w:r>
      <w:r w:rsidR="0087358B">
        <w:rPr>
          <w:rFonts w:ascii="Bahnschrift" w:hAnsi="Bahnschrift"/>
          <w:sz w:val="24"/>
          <w:szCs w:val="24"/>
          <w:lang w:val="en-US"/>
        </w:rPr>
        <w:t xml:space="preserve"> the</w:t>
      </w:r>
      <w:r>
        <w:rPr>
          <w:rFonts w:ascii="Bahnschrift" w:hAnsi="Bahnschrift"/>
          <w:sz w:val="24"/>
          <w:szCs w:val="24"/>
          <w:lang w:val="en-US"/>
        </w:rPr>
        <w:t xml:space="preserve"> fact that a potential breach </w:t>
      </w:r>
      <w:r w:rsidR="0087358B">
        <w:rPr>
          <w:rFonts w:ascii="Bahnschrift" w:hAnsi="Bahnschrift"/>
          <w:sz w:val="24"/>
          <w:szCs w:val="24"/>
          <w:lang w:val="en-US"/>
        </w:rPr>
        <w:t>by deserialization could allow the attacker to execute remote code.</w:t>
      </w:r>
    </w:p>
    <w:p w:rsidR="0087358B" w:rsidRDefault="0087358B" w:rsidP="0014527E">
      <w:pPr>
        <w:spacing w:line="360" w:lineRule="auto"/>
        <w:rPr>
          <w:rFonts w:ascii="Bahnschrift" w:hAnsi="Bahnschrift"/>
          <w:sz w:val="24"/>
          <w:szCs w:val="24"/>
          <w:lang w:val="en-US"/>
        </w:rPr>
      </w:pPr>
    </w:p>
    <w:p w:rsidR="0087358B" w:rsidRDefault="0087358B" w:rsidP="0014527E">
      <w:pPr>
        <w:spacing w:line="360" w:lineRule="auto"/>
        <w:rPr>
          <w:rFonts w:ascii="Bahnschrift" w:hAnsi="Bahnschrift"/>
          <w:sz w:val="24"/>
          <w:szCs w:val="24"/>
          <w:lang w:val="en-US"/>
        </w:rPr>
      </w:pPr>
      <w:r>
        <w:rPr>
          <w:rFonts w:ascii="Bahnschrift" w:hAnsi="Bahnschrift"/>
          <w:sz w:val="24"/>
          <w:szCs w:val="24"/>
          <w:lang w:val="en-US"/>
        </w:rPr>
        <w:t xml:space="preserve">Applications can be vulnerable to such attacks if they </w:t>
      </w:r>
      <w:proofErr w:type="spellStart"/>
      <w:r>
        <w:rPr>
          <w:rFonts w:ascii="Bahnschrift" w:hAnsi="Bahnschrift"/>
          <w:sz w:val="24"/>
          <w:szCs w:val="24"/>
          <w:lang w:val="en-US"/>
        </w:rPr>
        <w:t>deserialize</w:t>
      </w:r>
      <w:proofErr w:type="spellEnd"/>
      <w:r>
        <w:rPr>
          <w:rFonts w:ascii="Bahnschrift" w:hAnsi="Bahnschrift"/>
          <w:sz w:val="24"/>
          <w:szCs w:val="24"/>
          <w:lang w:val="en-US"/>
        </w:rPr>
        <w:t xml:space="preserve"> objects supplied by the user. This can lead to an attacker changing the logic of the application or the content of existing data structures, executing a remote piece of code, etc.</w:t>
      </w:r>
    </w:p>
    <w:p w:rsidR="0087358B" w:rsidRDefault="0087358B" w:rsidP="0014527E">
      <w:pPr>
        <w:spacing w:line="360" w:lineRule="auto"/>
        <w:rPr>
          <w:rFonts w:ascii="Bahnschrift" w:hAnsi="Bahnschrift"/>
          <w:sz w:val="24"/>
          <w:szCs w:val="24"/>
          <w:lang w:val="en-US"/>
        </w:rPr>
      </w:pPr>
    </w:p>
    <w:p w:rsidR="0087358B" w:rsidRDefault="0087358B" w:rsidP="0014527E">
      <w:pPr>
        <w:spacing w:line="360" w:lineRule="auto"/>
        <w:rPr>
          <w:rFonts w:ascii="Bahnschrift" w:hAnsi="Bahnschrift"/>
          <w:sz w:val="24"/>
          <w:szCs w:val="24"/>
          <w:lang w:val="en-US"/>
        </w:rPr>
      </w:pPr>
      <w:r>
        <w:rPr>
          <w:rFonts w:ascii="Bahnschrift" w:hAnsi="Bahnschrift"/>
          <w:sz w:val="24"/>
          <w:szCs w:val="24"/>
          <w:lang w:val="en-US"/>
        </w:rPr>
        <w:t xml:space="preserve">This risk can be mitigated by implementing integrity checks on serialized objects, </w:t>
      </w:r>
      <w:proofErr w:type="spellStart"/>
      <w:r>
        <w:rPr>
          <w:rFonts w:ascii="Bahnschrift" w:hAnsi="Bahnschrift"/>
          <w:sz w:val="24"/>
          <w:szCs w:val="24"/>
          <w:lang w:val="en-US"/>
        </w:rPr>
        <w:t>deserializing</w:t>
      </w:r>
      <w:proofErr w:type="spellEnd"/>
      <w:r>
        <w:rPr>
          <w:rFonts w:ascii="Bahnschrift" w:hAnsi="Bahnschrift"/>
          <w:sz w:val="24"/>
          <w:szCs w:val="24"/>
          <w:lang w:val="en-US"/>
        </w:rPr>
        <w:t xml:space="preserve"> in low privilege environments, </w:t>
      </w:r>
      <w:r w:rsidR="00783907">
        <w:rPr>
          <w:rFonts w:ascii="Bahnschrift" w:hAnsi="Bahnschrift"/>
          <w:sz w:val="24"/>
          <w:szCs w:val="24"/>
          <w:lang w:val="en-US"/>
        </w:rPr>
        <w:t xml:space="preserve">monitoring network connectivity or alerting if a user is </w:t>
      </w:r>
      <w:proofErr w:type="spellStart"/>
      <w:r w:rsidR="00783907">
        <w:rPr>
          <w:rFonts w:ascii="Bahnschrift" w:hAnsi="Bahnschrift"/>
          <w:sz w:val="24"/>
          <w:szCs w:val="24"/>
          <w:lang w:val="en-US"/>
        </w:rPr>
        <w:t>deserializing</w:t>
      </w:r>
      <w:proofErr w:type="spellEnd"/>
      <w:r w:rsidR="00783907">
        <w:rPr>
          <w:rFonts w:ascii="Bahnschrift" w:hAnsi="Bahnschrift"/>
          <w:sz w:val="24"/>
          <w:szCs w:val="24"/>
          <w:lang w:val="en-US"/>
        </w:rPr>
        <w:t xml:space="preserve"> constantly.</w:t>
      </w:r>
    </w:p>
    <w:p w:rsidR="00783907" w:rsidRDefault="00783907" w:rsidP="0014527E">
      <w:pPr>
        <w:spacing w:line="360" w:lineRule="auto"/>
        <w:rPr>
          <w:rFonts w:ascii="Bahnschrift" w:hAnsi="Bahnschrift"/>
          <w:sz w:val="24"/>
          <w:szCs w:val="24"/>
          <w:lang w:val="en-US"/>
        </w:rPr>
      </w:pPr>
    </w:p>
    <w:p w:rsidR="001075AB" w:rsidRDefault="00783907" w:rsidP="0014527E">
      <w:pPr>
        <w:spacing w:line="360" w:lineRule="auto"/>
        <w:rPr>
          <w:rFonts w:ascii="Bahnschrift" w:hAnsi="Bahnschrift"/>
          <w:sz w:val="24"/>
          <w:szCs w:val="24"/>
          <w:lang w:val="en-US"/>
        </w:rPr>
      </w:pPr>
      <w:r>
        <w:rPr>
          <w:rFonts w:ascii="Bahnschrift" w:hAnsi="Bahnschrift"/>
          <w:sz w:val="24"/>
          <w:szCs w:val="24"/>
          <w:lang w:val="en-US"/>
        </w:rPr>
        <w:t>This is a potential risk with my project, as with the current state of the application, I have not taken any precautions against insecure deserialization. This means that, potentially, information about a delivery could be stolen during deserialization of a delivery object through JSON in the browser.</w:t>
      </w:r>
    </w:p>
    <w:p w:rsidR="001075AB" w:rsidRDefault="001075AB"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783907" w:rsidRDefault="001075AB" w:rsidP="0014527E">
      <w:pPr>
        <w:pStyle w:val="Heading1"/>
        <w:spacing w:line="360" w:lineRule="auto"/>
        <w:rPr>
          <w:lang w:val="en-US"/>
        </w:rPr>
      </w:pPr>
      <w:bookmarkStart w:id="11" w:name="_Toc60517049"/>
      <w:r>
        <w:rPr>
          <w:lang w:val="en-US"/>
        </w:rPr>
        <w:lastRenderedPageBreak/>
        <w:t>10. Using components with known vulnerabilities</w:t>
      </w:r>
      <w:bookmarkEnd w:id="11"/>
    </w:p>
    <w:p w:rsidR="001075AB" w:rsidRDefault="001075AB" w:rsidP="0014527E">
      <w:pPr>
        <w:spacing w:line="360" w:lineRule="auto"/>
        <w:rPr>
          <w:lang w:val="en-US"/>
        </w:rPr>
      </w:pPr>
    </w:p>
    <w:p w:rsidR="001075AB" w:rsidRDefault="004B65F8" w:rsidP="0014527E">
      <w:pPr>
        <w:spacing w:line="360" w:lineRule="auto"/>
        <w:rPr>
          <w:rFonts w:ascii="Bahnschrift" w:hAnsi="Bahnschrift"/>
          <w:sz w:val="24"/>
          <w:szCs w:val="24"/>
          <w:lang w:val="en-US"/>
        </w:rPr>
      </w:pPr>
      <w:r>
        <w:rPr>
          <w:rFonts w:ascii="Bahnschrift" w:hAnsi="Bahnschrift"/>
          <w:sz w:val="24"/>
          <w:szCs w:val="24"/>
          <w:lang w:val="en-US"/>
        </w:rPr>
        <w:t xml:space="preserve">This is a risk mainly related to older versions of frameworks/libraries, where specific downsides have been identified and later patched. An application can be </w:t>
      </w:r>
      <w:r w:rsidR="004E3257">
        <w:rPr>
          <w:rFonts w:ascii="Bahnschrift" w:hAnsi="Bahnschrift"/>
          <w:sz w:val="24"/>
          <w:szCs w:val="24"/>
          <w:lang w:val="en-US"/>
        </w:rPr>
        <w:t>su</w:t>
      </w:r>
      <w:r>
        <w:rPr>
          <w:rFonts w:ascii="Bahnschrift" w:hAnsi="Bahnschrift"/>
          <w:sz w:val="24"/>
          <w:szCs w:val="24"/>
          <w:lang w:val="en-US"/>
        </w:rPr>
        <w:t>bject to an attack</w:t>
      </w:r>
      <w:r w:rsidR="004E3257">
        <w:rPr>
          <w:rFonts w:ascii="Bahnschrift" w:hAnsi="Bahnschrift"/>
          <w:sz w:val="24"/>
          <w:szCs w:val="24"/>
          <w:lang w:val="en-US"/>
        </w:rPr>
        <w:t xml:space="preserve"> if maintenance/updates are done way too rarely, if the system does not get scanned for underlying vulnerabilities, if updated components do not get properly tested and approved, etc.</w:t>
      </w:r>
      <w:sdt>
        <w:sdtPr>
          <w:rPr>
            <w:rFonts w:ascii="Bahnschrift" w:hAnsi="Bahnschrift"/>
            <w:sz w:val="24"/>
            <w:szCs w:val="24"/>
            <w:lang w:val="en-US"/>
          </w:rPr>
          <w:id w:val="72394972"/>
          <w:citation/>
        </w:sdtPr>
        <w:sdtEndPr/>
        <w:sdtContent>
          <w:r w:rsidR="004E3257">
            <w:rPr>
              <w:rFonts w:ascii="Bahnschrift" w:hAnsi="Bahnschrift"/>
              <w:sz w:val="24"/>
              <w:szCs w:val="24"/>
              <w:lang w:val="en-US"/>
            </w:rPr>
            <w:fldChar w:fldCharType="begin"/>
          </w:r>
          <w:r w:rsidR="004E3257">
            <w:rPr>
              <w:rFonts w:ascii="Bahnschrift" w:hAnsi="Bahnschrift"/>
              <w:sz w:val="24"/>
              <w:szCs w:val="24"/>
              <w:lang w:val="en-US"/>
            </w:rPr>
            <w:instrText xml:space="preserve"> CITATION Usi20 \l 1033 </w:instrText>
          </w:r>
          <w:r w:rsidR="004E3257">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(Using Components with Known Vulnerabilities, 2020)</w:t>
          </w:r>
          <w:r w:rsidR="004E3257">
            <w:rPr>
              <w:rFonts w:ascii="Bahnschrift" w:hAnsi="Bahnschrift"/>
              <w:sz w:val="24"/>
              <w:szCs w:val="24"/>
              <w:lang w:val="en-US"/>
            </w:rPr>
            <w:fldChar w:fldCharType="end"/>
          </w:r>
        </w:sdtContent>
      </w:sdt>
    </w:p>
    <w:p w:rsidR="004E3257" w:rsidRDefault="004E3257" w:rsidP="0014527E">
      <w:pPr>
        <w:spacing w:line="360" w:lineRule="auto"/>
        <w:rPr>
          <w:rFonts w:ascii="Bahnschrift" w:hAnsi="Bahnschrift"/>
          <w:sz w:val="24"/>
          <w:szCs w:val="24"/>
          <w:lang w:val="en-US"/>
        </w:rPr>
      </w:pPr>
    </w:p>
    <w:p w:rsidR="004E3257" w:rsidRDefault="004E3257" w:rsidP="0014527E">
      <w:pPr>
        <w:spacing w:line="360" w:lineRule="auto"/>
        <w:rPr>
          <w:rFonts w:ascii="Bahnschrift" w:hAnsi="Bahnschrift"/>
          <w:sz w:val="24"/>
          <w:szCs w:val="24"/>
          <w:lang w:val="en-US"/>
        </w:rPr>
      </w:pPr>
      <w:r>
        <w:rPr>
          <w:rFonts w:ascii="Bahnschrift" w:hAnsi="Bahnschrift"/>
          <w:sz w:val="24"/>
          <w:szCs w:val="24"/>
          <w:lang w:val="en-US"/>
        </w:rPr>
        <w:t>The versions of every component in the application, be it client- or server-sided, should be monitored and updated regularly. Similarly to previously mentioned risks, limiting the amount of features and removing unused/unnecessary ones is also a step in the right direction.</w:t>
      </w:r>
    </w:p>
    <w:p w:rsidR="004E3257" w:rsidRDefault="004E3257" w:rsidP="0014527E">
      <w:pPr>
        <w:spacing w:line="360" w:lineRule="auto"/>
        <w:rPr>
          <w:rFonts w:ascii="Bahnschrift" w:hAnsi="Bahnschrift"/>
          <w:sz w:val="24"/>
          <w:szCs w:val="24"/>
          <w:lang w:val="en-US"/>
        </w:rPr>
      </w:pPr>
    </w:p>
    <w:p w:rsidR="004E3257" w:rsidRDefault="004E3257" w:rsidP="0014527E">
      <w:pPr>
        <w:spacing w:line="360" w:lineRule="auto"/>
        <w:rPr>
          <w:rFonts w:ascii="Bahnschrift" w:hAnsi="Bahnschrift"/>
          <w:sz w:val="24"/>
          <w:szCs w:val="24"/>
          <w:lang w:val="en-US"/>
        </w:rPr>
      </w:pPr>
      <w:r>
        <w:rPr>
          <w:rFonts w:ascii="Bahnschrift" w:hAnsi="Bahnschrift"/>
          <w:sz w:val="24"/>
          <w:szCs w:val="24"/>
          <w:lang w:val="en-US"/>
        </w:rPr>
        <w:t>I have used the latest available version of every component in my project, and am constantly educating myself on the modern methods of development for each separate module. The amount of features in my application is also fairly limited, as the scope of the project is pretty small, so this specific risk should not be an issue in that case.</w:t>
      </w:r>
    </w:p>
    <w:p w:rsidR="004E3257" w:rsidRDefault="004E3257"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4E3257" w:rsidRDefault="004E3257" w:rsidP="0014527E">
      <w:pPr>
        <w:pStyle w:val="Heading1"/>
        <w:spacing w:line="360" w:lineRule="auto"/>
        <w:rPr>
          <w:lang w:val="en-US"/>
        </w:rPr>
      </w:pPr>
      <w:bookmarkStart w:id="12" w:name="_Toc60517050"/>
      <w:r>
        <w:rPr>
          <w:lang w:val="en-US"/>
        </w:rPr>
        <w:lastRenderedPageBreak/>
        <w:t>11. Insufficient logging and monitoring</w:t>
      </w:r>
      <w:bookmarkEnd w:id="12"/>
    </w:p>
    <w:p w:rsidR="004E3257" w:rsidRDefault="004E3257" w:rsidP="0014527E">
      <w:pPr>
        <w:spacing w:line="360" w:lineRule="auto"/>
        <w:rPr>
          <w:lang w:val="en-US"/>
        </w:rPr>
      </w:pPr>
    </w:p>
    <w:p w:rsidR="0005543B" w:rsidRDefault="004E3257" w:rsidP="0014527E">
      <w:pPr>
        <w:spacing w:line="360" w:lineRule="auto"/>
        <w:rPr>
          <w:rFonts w:ascii="Bahnschrift" w:hAnsi="Bahnschrift"/>
          <w:sz w:val="24"/>
          <w:szCs w:val="24"/>
          <w:lang w:val="en-US"/>
        </w:rPr>
      </w:pPr>
      <w:r>
        <w:rPr>
          <w:rFonts w:ascii="Bahnschrift" w:hAnsi="Bahnschrift"/>
          <w:sz w:val="24"/>
          <w:szCs w:val="24"/>
          <w:lang w:val="en-US"/>
        </w:rPr>
        <w:t>According to OWASP</w:t>
      </w:r>
      <w:sdt>
        <w:sdtPr>
          <w:rPr>
            <w:rFonts w:ascii="Bahnschrift" w:hAnsi="Bahnschrift"/>
            <w:sz w:val="24"/>
            <w:szCs w:val="24"/>
            <w:lang w:val="en-US"/>
          </w:rPr>
          <w:id w:val="-234470808"/>
          <w:citation/>
        </w:sdtPr>
        <w:sdtEndPr/>
        <w:sdtContent>
          <w:r>
            <w:rPr>
              <w:rFonts w:ascii="Bahnschrift" w:hAnsi="Bahnschrift"/>
              <w:sz w:val="24"/>
              <w:szCs w:val="24"/>
              <w:lang w:val="en-US"/>
            </w:rPr>
            <w:fldChar w:fldCharType="begin"/>
          </w:r>
          <w:r>
            <w:rPr>
              <w:rFonts w:ascii="Bahnschrift" w:hAnsi="Bahnschrift"/>
              <w:sz w:val="24"/>
              <w:szCs w:val="24"/>
              <w:lang w:val="en-US"/>
            </w:rPr>
            <w:instrText xml:space="preserve"> CITATION Ins201 \l 1033 </w:instrText>
          </w:r>
          <w:r>
            <w:rPr>
              <w:rFonts w:ascii="Bahnschrift" w:hAnsi="Bahnschrift"/>
              <w:sz w:val="24"/>
              <w:szCs w:val="24"/>
              <w:lang w:val="en-US"/>
            </w:rPr>
            <w:fldChar w:fldCharType="separate"/>
          </w:r>
          <w:r w:rsidR="0014527E">
            <w:rPr>
              <w:rFonts w:ascii="Bahnschrift" w:hAnsi="Bahnschrift"/>
              <w:noProof/>
              <w:sz w:val="24"/>
              <w:szCs w:val="24"/>
              <w:lang w:val="en-US"/>
            </w:rPr>
            <w:t xml:space="preserve"> </w:t>
          </w:r>
          <w:r w:rsidR="0014527E" w:rsidRPr="0014527E">
            <w:rPr>
              <w:rFonts w:ascii="Bahnschrift" w:hAnsi="Bahnschrift"/>
              <w:noProof/>
              <w:sz w:val="24"/>
              <w:szCs w:val="24"/>
              <w:lang w:val="en-US"/>
            </w:rPr>
            <w:t>(Insufficient Logging &amp; Monitoring, 2020)</w:t>
          </w:r>
          <w:r>
            <w:rPr>
              <w:rFonts w:ascii="Bahnschrift" w:hAnsi="Bahnschrift"/>
              <w:sz w:val="24"/>
              <w:szCs w:val="24"/>
              <w:lang w:val="en-US"/>
            </w:rPr>
            <w:fldChar w:fldCharType="end"/>
          </w:r>
        </w:sdtContent>
      </w:sdt>
      <w:r>
        <w:rPr>
          <w:rFonts w:ascii="Bahnschrift" w:hAnsi="Bahnschrift"/>
          <w:sz w:val="24"/>
          <w:szCs w:val="24"/>
          <w:lang w:val="en-US"/>
        </w:rPr>
        <w:t xml:space="preserve">, </w:t>
      </w:r>
      <w:r w:rsidR="0005543B">
        <w:rPr>
          <w:rFonts w:ascii="Bahnschrift" w:hAnsi="Bahnschrift"/>
          <w:sz w:val="24"/>
          <w:szCs w:val="24"/>
          <w:lang w:val="en-US"/>
        </w:rPr>
        <w:t>among the obvious ones like failed logins or transactions, things that should also be monitored and logged are warnings and errors with unclear messages, logs of APIs and applications, etc. Apart from logging, alerting should also be properly set up in order to identify a potential threat on time, before any damage can be done.</w:t>
      </w:r>
    </w:p>
    <w:p w:rsidR="0005543B" w:rsidRDefault="0005543B" w:rsidP="0014527E">
      <w:pPr>
        <w:spacing w:line="360" w:lineRule="auto"/>
        <w:rPr>
          <w:rFonts w:ascii="Bahnschrift" w:hAnsi="Bahnschrift"/>
          <w:sz w:val="24"/>
          <w:szCs w:val="24"/>
          <w:lang w:val="en-US"/>
        </w:rPr>
      </w:pPr>
    </w:p>
    <w:p w:rsidR="0014527E" w:rsidRDefault="0005543B" w:rsidP="0014527E">
      <w:pPr>
        <w:spacing w:line="360" w:lineRule="auto"/>
        <w:rPr>
          <w:rFonts w:ascii="Bahnschrift" w:hAnsi="Bahnschrift"/>
          <w:sz w:val="24"/>
          <w:szCs w:val="24"/>
          <w:lang w:val="en-US"/>
        </w:rPr>
      </w:pPr>
      <w:r>
        <w:rPr>
          <w:rFonts w:ascii="Bahnschrift" w:hAnsi="Bahnschrift"/>
          <w:sz w:val="24"/>
          <w:szCs w:val="24"/>
          <w:lang w:val="en-US"/>
        </w:rPr>
        <w:t xml:space="preserve">With the current version of my application, there is no monitoring being in place, as this is one of the secondary risks about the scope of the project. </w:t>
      </w:r>
      <w:r w:rsidR="0014527E">
        <w:rPr>
          <w:rFonts w:ascii="Bahnschrift" w:hAnsi="Bahnschrift"/>
          <w:sz w:val="24"/>
          <w:szCs w:val="24"/>
          <w:lang w:val="en-US"/>
        </w:rPr>
        <w:t>However, it can be implemented at a later stage, when other more significant risks are mitigated.</w:t>
      </w:r>
    </w:p>
    <w:p w:rsidR="0014527E" w:rsidRDefault="0014527E" w:rsidP="0014527E">
      <w:pPr>
        <w:spacing w:after="160" w:line="360" w:lineRule="auto"/>
        <w:rPr>
          <w:rFonts w:ascii="Bahnschrift" w:hAnsi="Bahnschrift"/>
          <w:sz w:val="24"/>
          <w:szCs w:val="24"/>
          <w:lang w:val="en-US"/>
        </w:rPr>
      </w:pPr>
      <w:r>
        <w:rPr>
          <w:rFonts w:ascii="Bahnschrift" w:hAnsi="Bahnschrift"/>
          <w:sz w:val="24"/>
          <w:szCs w:val="24"/>
          <w:lang w:val="en-US"/>
        </w:rPr>
        <w:br w:type="page"/>
      </w:r>
    </w:p>
    <w:p w:rsidR="0014527E" w:rsidRDefault="0014527E" w:rsidP="0014527E">
      <w:pPr>
        <w:pStyle w:val="Heading1"/>
        <w:spacing w:line="360" w:lineRule="auto"/>
        <w:rPr>
          <w:lang w:val="en-US"/>
        </w:rPr>
      </w:pPr>
      <w:bookmarkStart w:id="13" w:name="_Toc60517051"/>
      <w:r>
        <w:rPr>
          <w:lang w:val="en-US"/>
        </w:rPr>
        <w:lastRenderedPageBreak/>
        <w:t>12. Conclusion</w:t>
      </w:r>
      <w:bookmarkEnd w:id="13"/>
    </w:p>
    <w:p w:rsidR="0014527E" w:rsidRDefault="0014527E" w:rsidP="0014527E">
      <w:pPr>
        <w:spacing w:line="360" w:lineRule="auto"/>
        <w:rPr>
          <w:lang w:val="en-US"/>
        </w:rPr>
      </w:pPr>
    </w:p>
    <w:p w:rsidR="0014527E" w:rsidRDefault="0014527E" w:rsidP="0014527E">
      <w:pPr>
        <w:spacing w:line="360" w:lineRule="auto"/>
        <w:rPr>
          <w:rFonts w:ascii="Bahnschrift" w:hAnsi="Bahnschrift"/>
          <w:sz w:val="24"/>
          <w:szCs w:val="24"/>
          <w:lang w:val="en-US"/>
        </w:rPr>
      </w:pPr>
      <w:r>
        <w:rPr>
          <w:rFonts w:ascii="Bahnschrift" w:hAnsi="Bahnschrift"/>
          <w:sz w:val="24"/>
          <w:szCs w:val="24"/>
          <w:lang w:val="en-US"/>
        </w:rPr>
        <w:t>After learning about all these different types of security risks, I can see that there is much more to be careful with when it comes to web applications than I expected. Of course, this is part of the learning process I inevitably have to go through, and even if the current project I am working on does not fully prevent each and every one of these top 10 security risks, it will help me learn how to develop and maintain proper web applications in the future.</w:t>
      </w:r>
      <w:bookmarkStart w:id="14" w:name="_GoBack"/>
      <w:bookmarkEnd w:id="14"/>
      <w:r>
        <w:rPr>
          <w:rFonts w:ascii="Bahnschrift" w:hAnsi="Bahnschrift"/>
          <w:sz w:val="24"/>
          <w:szCs w:val="24"/>
          <w:lang w:val="en-US"/>
        </w:rPr>
        <w:br w:type="page"/>
      </w:r>
    </w:p>
    <w:bookmarkStart w:id="15" w:name="_Toc60517052" w:displacedByCustomXml="next"/>
    <w:sdt>
      <w:sdtPr>
        <w:rPr>
          <w:rFonts w:ascii="Arial" w:eastAsia="Times New Roman" w:hAnsi="Arial" w:cs="Times New Roman"/>
          <w:color w:val="auto"/>
          <w:sz w:val="20"/>
          <w:szCs w:val="20"/>
        </w:rPr>
        <w:id w:val="38248305"/>
        <w:docPartObj>
          <w:docPartGallery w:val="Bibliographies"/>
          <w:docPartUnique/>
        </w:docPartObj>
      </w:sdtPr>
      <w:sdtEndPr/>
      <w:sdtContent>
        <w:p w:rsidR="0014527E" w:rsidRDefault="0014527E">
          <w:pPr>
            <w:pStyle w:val="Heading1"/>
          </w:pPr>
          <w:r>
            <w:t>13. References</w:t>
          </w:r>
          <w:bookmarkEnd w:id="15"/>
        </w:p>
        <w:sdt>
          <w:sdtPr>
            <w:id w:val="-573587230"/>
            <w:bibliography/>
          </w:sdtPr>
          <w:sdtEndPr/>
          <w:sdtContent>
            <w:p w:rsidR="0014527E" w:rsidRDefault="0014527E" w:rsidP="0014527E">
              <w:pPr>
                <w:pStyle w:val="Bibliography"/>
                <w:ind w:left="720" w:hanging="720"/>
                <w:rPr>
                  <w:noProof/>
                  <w:sz w:val="24"/>
                  <w:szCs w:val="24"/>
                </w:rPr>
              </w:pPr>
              <w:r>
                <w:fldChar w:fldCharType="begin"/>
              </w:r>
              <w:r>
                <w:instrText xml:space="preserve"> BIBLIOGRAPHY </w:instrText>
              </w:r>
              <w:r>
                <w:fldChar w:fldCharType="separate"/>
              </w:r>
              <w:r>
                <w:rPr>
                  <w:i/>
                  <w:iCs/>
                  <w:noProof/>
                </w:rPr>
                <w:t>Broken Access Control</w:t>
              </w:r>
              <w:r>
                <w:rPr>
                  <w:noProof/>
                </w:rPr>
                <w:t>. (2020, December). Opgehaald van OWASP: https://owasp.org/www-project-top-ten/2017/A5_2017-Broken_Access_Control</w:t>
              </w:r>
            </w:p>
            <w:p w:rsidR="0014527E" w:rsidRDefault="0014527E" w:rsidP="0014527E">
              <w:pPr>
                <w:pStyle w:val="Bibliography"/>
                <w:ind w:left="720" w:hanging="720"/>
                <w:rPr>
                  <w:noProof/>
                </w:rPr>
              </w:pPr>
              <w:r>
                <w:rPr>
                  <w:i/>
                  <w:iCs/>
                  <w:noProof/>
                </w:rPr>
                <w:t>Broken Authentication</w:t>
              </w:r>
              <w:r>
                <w:rPr>
                  <w:noProof/>
                </w:rPr>
                <w:t>. (2020, December). Opgehaald van OWASP: https://owasp.org/www-project-top-ten/2017/A2_2017-Broken_Authentication</w:t>
              </w:r>
            </w:p>
            <w:p w:rsidR="0014527E" w:rsidRDefault="0014527E" w:rsidP="0014527E">
              <w:pPr>
                <w:pStyle w:val="Bibliography"/>
                <w:ind w:left="720" w:hanging="720"/>
                <w:rPr>
                  <w:noProof/>
                </w:rPr>
              </w:pPr>
              <w:r>
                <w:rPr>
                  <w:i/>
                  <w:iCs/>
                  <w:noProof/>
                </w:rPr>
                <w:t>Cross-Site Scripting</w:t>
              </w:r>
              <w:r>
                <w:rPr>
                  <w:noProof/>
                </w:rPr>
                <w:t>. (2020, December). Opgehaald van OWASP: https://owasp.org/www-project-top-ten/2017/A7_2017-Cross-Site_Scripting_(XSS)</w:t>
              </w:r>
            </w:p>
            <w:p w:rsidR="0014527E" w:rsidRDefault="0014527E" w:rsidP="0014527E">
              <w:pPr>
                <w:pStyle w:val="Bibliography"/>
                <w:ind w:left="720" w:hanging="720"/>
                <w:rPr>
                  <w:noProof/>
                </w:rPr>
              </w:pPr>
              <w:r>
                <w:rPr>
                  <w:i/>
                  <w:iCs/>
                  <w:noProof/>
                </w:rPr>
                <w:t>Injection</w:t>
              </w:r>
              <w:r>
                <w:rPr>
                  <w:noProof/>
                </w:rPr>
                <w:t>. (2020, December). Opgehaald van OWASP: https://owasp.org/www-project-top-ten/2017/A1_2017-Injection</w:t>
              </w:r>
            </w:p>
            <w:p w:rsidR="0014527E" w:rsidRDefault="0014527E" w:rsidP="0014527E">
              <w:pPr>
                <w:pStyle w:val="Bibliography"/>
                <w:ind w:left="720" w:hanging="720"/>
                <w:rPr>
                  <w:noProof/>
                </w:rPr>
              </w:pPr>
              <w:r>
                <w:rPr>
                  <w:i/>
                  <w:iCs/>
                  <w:noProof/>
                </w:rPr>
                <w:t>Insecure Deserialization</w:t>
              </w:r>
              <w:r>
                <w:rPr>
                  <w:noProof/>
                </w:rPr>
                <w:t>. (2020, December). Opgehaald van OWASP: https://owasp.org/www-project-top-ten/2017/A8_2017-Insecure_Deserialization</w:t>
              </w:r>
            </w:p>
            <w:p w:rsidR="0014527E" w:rsidRDefault="0014527E" w:rsidP="0014527E">
              <w:pPr>
                <w:pStyle w:val="Bibliography"/>
                <w:ind w:left="720" w:hanging="720"/>
                <w:rPr>
                  <w:noProof/>
                </w:rPr>
              </w:pPr>
              <w:r>
                <w:rPr>
                  <w:i/>
                  <w:iCs/>
                  <w:noProof/>
                </w:rPr>
                <w:t>Insufficient Logging &amp; Monitoring</w:t>
              </w:r>
              <w:r>
                <w:rPr>
                  <w:noProof/>
                </w:rPr>
                <w:t>. (2020, December). Opgehaald van OWASP: https://owasp.org/www-project-top-ten/2017/A10_2017-Insufficient_Logging%2526Monitoring</w:t>
              </w:r>
            </w:p>
            <w:p w:rsidR="0014527E" w:rsidRDefault="0014527E" w:rsidP="0014527E">
              <w:pPr>
                <w:pStyle w:val="Bibliography"/>
                <w:ind w:left="720" w:hanging="720"/>
                <w:rPr>
                  <w:noProof/>
                </w:rPr>
              </w:pPr>
              <w:r>
                <w:rPr>
                  <w:i/>
                  <w:iCs/>
                  <w:noProof/>
                </w:rPr>
                <w:t>JWT</w:t>
              </w:r>
              <w:r>
                <w:rPr>
                  <w:noProof/>
                </w:rPr>
                <w:t>. (2020, December). Opgehaald van JWT: https://jwt.io/</w:t>
              </w:r>
            </w:p>
            <w:p w:rsidR="0014527E" w:rsidRDefault="0014527E" w:rsidP="0014527E">
              <w:pPr>
                <w:pStyle w:val="Bibliography"/>
                <w:ind w:left="720" w:hanging="720"/>
                <w:rPr>
                  <w:noProof/>
                </w:rPr>
              </w:pPr>
              <w:r>
                <w:rPr>
                  <w:i/>
                  <w:iCs/>
                  <w:noProof/>
                </w:rPr>
                <w:t>ORM</w:t>
              </w:r>
              <w:r>
                <w:rPr>
                  <w:noProof/>
                </w:rPr>
                <w:t>. (2020, December). Opgehaald van Wikipedia: https://en.wikipedia.org/wiki/Object%E2%80%93relational_mapping</w:t>
              </w:r>
            </w:p>
            <w:p w:rsidR="0014527E" w:rsidRDefault="0014527E" w:rsidP="0014527E">
              <w:pPr>
                <w:pStyle w:val="Bibliography"/>
                <w:ind w:left="720" w:hanging="720"/>
                <w:rPr>
                  <w:noProof/>
                </w:rPr>
              </w:pPr>
              <w:r>
                <w:rPr>
                  <w:i/>
                  <w:iCs/>
                  <w:noProof/>
                </w:rPr>
                <w:t>OWASP</w:t>
              </w:r>
              <w:r>
                <w:rPr>
                  <w:noProof/>
                </w:rPr>
                <w:t>. (2020, December). Opgehaald van OWASP: https://owasp.org/</w:t>
              </w:r>
            </w:p>
            <w:p w:rsidR="0014527E" w:rsidRDefault="0014527E" w:rsidP="0014527E">
              <w:pPr>
                <w:pStyle w:val="Bibliography"/>
                <w:ind w:left="720" w:hanging="720"/>
                <w:rPr>
                  <w:noProof/>
                </w:rPr>
              </w:pPr>
              <w:r>
                <w:rPr>
                  <w:i/>
                  <w:iCs/>
                  <w:noProof/>
                </w:rPr>
                <w:t>Security Misconfiguration</w:t>
              </w:r>
              <w:r>
                <w:rPr>
                  <w:noProof/>
                </w:rPr>
                <w:t>. (2020, December). Opgehaald van OWASP: https://owasp.org/www-project-top-ten/2017/A6_2017-Security_Misconfiguration</w:t>
              </w:r>
            </w:p>
            <w:p w:rsidR="0014527E" w:rsidRDefault="0014527E" w:rsidP="0014527E">
              <w:pPr>
                <w:pStyle w:val="Bibliography"/>
                <w:ind w:left="720" w:hanging="720"/>
                <w:rPr>
                  <w:noProof/>
                </w:rPr>
              </w:pPr>
              <w:r>
                <w:rPr>
                  <w:i/>
                  <w:iCs/>
                  <w:noProof/>
                </w:rPr>
                <w:t>Sensitive Data Exposure</w:t>
              </w:r>
              <w:r>
                <w:rPr>
                  <w:noProof/>
                </w:rPr>
                <w:t>. (2020, December). Opgehaald van OWASP: https://owasp.org/www-project-top-ten/2017/A3_2017-Sensitive_Data_Exposure</w:t>
              </w:r>
            </w:p>
            <w:p w:rsidR="0014527E" w:rsidRDefault="0014527E" w:rsidP="0014527E">
              <w:pPr>
                <w:pStyle w:val="Bibliography"/>
                <w:ind w:left="720" w:hanging="720"/>
                <w:rPr>
                  <w:noProof/>
                </w:rPr>
              </w:pPr>
              <w:r>
                <w:rPr>
                  <w:i/>
                  <w:iCs/>
                  <w:noProof/>
                </w:rPr>
                <w:t>Top 10 Web Application Security Risks</w:t>
              </w:r>
              <w:r>
                <w:rPr>
                  <w:noProof/>
                </w:rPr>
                <w:t>. (2020, December). Opgehaald van OWASP: https://owasp.org/www-project-top-ten/</w:t>
              </w:r>
            </w:p>
            <w:p w:rsidR="0014527E" w:rsidRDefault="0014527E" w:rsidP="0014527E">
              <w:pPr>
                <w:pStyle w:val="Bibliography"/>
                <w:ind w:left="720" w:hanging="720"/>
                <w:rPr>
                  <w:noProof/>
                </w:rPr>
              </w:pPr>
              <w:r>
                <w:rPr>
                  <w:i/>
                  <w:iCs/>
                  <w:noProof/>
                </w:rPr>
                <w:t>Using Components with Known Vulnerabilities</w:t>
              </w:r>
              <w:r>
                <w:rPr>
                  <w:noProof/>
                </w:rPr>
                <w:t>. (2020, December). Opgehaald van OWASP: https://owasp.org/www-project-top-ten/2017/A9_2017-Using_Components_with_Known_Vulnerabilities</w:t>
              </w:r>
            </w:p>
            <w:p w:rsidR="0014527E" w:rsidRDefault="0014527E" w:rsidP="0014527E">
              <w:pPr>
                <w:pStyle w:val="Bibliography"/>
                <w:ind w:left="720" w:hanging="720"/>
                <w:rPr>
                  <w:noProof/>
                </w:rPr>
              </w:pPr>
              <w:r>
                <w:rPr>
                  <w:i/>
                  <w:iCs/>
                  <w:noProof/>
                </w:rPr>
                <w:t>XML External Entities</w:t>
              </w:r>
              <w:r>
                <w:rPr>
                  <w:noProof/>
                </w:rPr>
                <w:t>. (2020, December). Opgehaald van OWASP: https://owasp.org/www-project-top-ten/2017/A4_2017-XML_External_Entities_(XXE)</w:t>
              </w:r>
            </w:p>
            <w:p w:rsidR="0014527E" w:rsidRDefault="0014527E" w:rsidP="0014527E">
              <w:r>
                <w:rPr>
                  <w:b/>
                  <w:bCs/>
                  <w:noProof/>
                </w:rPr>
                <w:fldChar w:fldCharType="end"/>
              </w:r>
            </w:p>
          </w:sdtContent>
        </w:sdt>
      </w:sdtContent>
    </w:sdt>
    <w:p w:rsidR="0005543B" w:rsidRPr="004E3257" w:rsidRDefault="0005543B" w:rsidP="004E3257">
      <w:pPr>
        <w:rPr>
          <w:rFonts w:ascii="Bahnschrift" w:hAnsi="Bahnschrift"/>
          <w:sz w:val="24"/>
          <w:szCs w:val="24"/>
          <w:lang w:val="en-US"/>
        </w:rPr>
      </w:pPr>
    </w:p>
    <w:sectPr w:rsidR="0005543B" w:rsidRPr="004E32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A6"/>
    <w:rsid w:val="0000622C"/>
    <w:rsid w:val="0005543B"/>
    <w:rsid w:val="000570C9"/>
    <w:rsid w:val="00091D0D"/>
    <w:rsid w:val="001075AB"/>
    <w:rsid w:val="0014527E"/>
    <w:rsid w:val="00146A6B"/>
    <w:rsid w:val="00204D5A"/>
    <w:rsid w:val="002B7598"/>
    <w:rsid w:val="0033437A"/>
    <w:rsid w:val="00341677"/>
    <w:rsid w:val="00415C37"/>
    <w:rsid w:val="004B65F8"/>
    <w:rsid w:val="004D577A"/>
    <w:rsid w:val="004E3257"/>
    <w:rsid w:val="00505207"/>
    <w:rsid w:val="00575689"/>
    <w:rsid w:val="00703FDA"/>
    <w:rsid w:val="00782F9D"/>
    <w:rsid w:val="00783907"/>
    <w:rsid w:val="007B09CD"/>
    <w:rsid w:val="007D4645"/>
    <w:rsid w:val="0087358B"/>
    <w:rsid w:val="008B6AB9"/>
    <w:rsid w:val="00965138"/>
    <w:rsid w:val="00A30F66"/>
    <w:rsid w:val="00AD0D79"/>
    <w:rsid w:val="00C301E6"/>
    <w:rsid w:val="00C32B46"/>
    <w:rsid w:val="00C363CC"/>
    <w:rsid w:val="00C743A6"/>
    <w:rsid w:val="00D524F9"/>
    <w:rsid w:val="00E574CF"/>
    <w:rsid w:val="00EB2EAC"/>
    <w:rsid w:val="00EB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9DE64-EC0E-45CB-BE81-3A6889AF2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3A6"/>
    <w:pPr>
      <w:spacing w:after="0" w:line="240" w:lineRule="auto"/>
    </w:pPr>
    <w:rPr>
      <w:rFonts w:ascii="Arial" w:eastAsia="Times New Roman" w:hAnsi="Arial" w:cs="Times New Roman"/>
      <w:sz w:val="20"/>
      <w:szCs w:val="20"/>
      <w:lang w:val="nl-NL"/>
    </w:rPr>
  </w:style>
  <w:style w:type="paragraph" w:styleId="Heading1">
    <w:name w:val="heading 1"/>
    <w:basedOn w:val="Normal"/>
    <w:next w:val="Normal"/>
    <w:link w:val="Heading1Char"/>
    <w:uiPriority w:val="9"/>
    <w:qFormat/>
    <w:rsid w:val="00C743A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unhideWhenUsed/>
    <w:qFormat/>
    <w:rsid w:val="00C743A6"/>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743A6"/>
    <w:rPr>
      <w:rFonts w:ascii="Arial" w:eastAsiaTheme="majorEastAsia" w:hAnsi="Arial" w:cstheme="majorBidi"/>
      <w:b/>
      <w:bCs/>
      <w:iCs/>
      <w:sz w:val="20"/>
      <w:szCs w:val="20"/>
      <w:lang w:val="nl-NL"/>
    </w:rPr>
  </w:style>
  <w:style w:type="paragraph" w:styleId="NoSpacing">
    <w:name w:val="No Spacing"/>
    <w:uiPriority w:val="1"/>
    <w:qFormat/>
    <w:rsid w:val="00C743A6"/>
    <w:pPr>
      <w:spacing w:after="0" w:line="240" w:lineRule="auto"/>
    </w:pPr>
    <w:rPr>
      <w:rFonts w:ascii="Arial" w:hAnsi="Arial"/>
      <w:sz w:val="20"/>
      <w:lang w:val="nl-NL"/>
    </w:rPr>
  </w:style>
  <w:style w:type="paragraph" w:customStyle="1" w:styleId="Tabelbody">
    <w:name w:val="Tabel body"/>
    <w:basedOn w:val="Normal"/>
    <w:locked/>
    <w:rsid w:val="00C743A6"/>
    <w:pPr>
      <w:spacing w:before="60" w:after="60"/>
    </w:pPr>
    <w:rPr>
      <w:sz w:val="18"/>
    </w:rPr>
  </w:style>
  <w:style w:type="paragraph" w:customStyle="1" w:styleId="tabelheader">
    <w:name w:val="tabel header"/>
    <w:basedOn w:val="Normal"/>
    <w:locked/>
    <w:rsid w:val="00C743A6"/>
    <w:pPr>
      <w:spacing w:before="120" w:after="120"/>
    </w:pPr>
    <w:rPr>
      <w:sz w:val="18"/>
    </w:rPr>
  </w:style>
  <w:style w:type="paragraph" w:styleId="TOC1">
    <w:name w:val="toc 1"/>
    <w:basedOn w:val="Normal"/>
    <w:next w:val="Normal"/>
    <w:uiPriority w:val="39"/>
    <w:rsid w:val="00C743A6"/>
    <w:pPr>
      <w:tabs>
        <w:tab w:val="right" w:leader="dot" w:pos="8788"/>
      </w:tabs>
      <w:spacing w:after="60"/>
    </w:pPr>
    <w:rPr>
      <w:sz w:val="22"/>
    </w:rPr>
  </w:style>
  <w:style w:type="paragraph" w:styleId="TOC2">
    <w:name w:val="toc 2"/>
    <w:basedOn w:val="Normal"/>
    <w:next w:val="Normal"/>
    <w:uiPriority w:val="39"/>
    <w:rsid w:val="00C743A6"/>
    <w:pPr>
      <w:tabs>
        <w:tab w:val="right" w:leader="dot" w:pos="8788"/>
      </w:tabs>
      <w:spacing w:after="60"/>
      <w:ind w:left="284"/>
    </w:pPr>
  </w:style>
  <w:style w:type="character" w:customStyle="1" w:styleId="Heading1Char">
    <w:name w:val="Heading 1 Char"/>
    <w:basedOn w:val="DefaultParagraphFont"/>
    <w:link w:val="Heading1"/>
    <w:uiPriority w:val="9"/>
    <w:rsid w:val="00C743A6"/>
    <w:rPr>
      <w:rFonts w:asciiTheme="majorHAnsi" w:eastAsiaTheme="majorEastAsia" w:hAnsiTheme="majorHAnsi" w:cstheme="majorBidi"/>
      <w:color w:val="2E74B5" w:themeColor="accent1" w:themeShade="BF"/>
      <w:sz w:val="32"/>
      <w:szCs w:val="32"/>
      <w:lang w:val="nl-NL"/>
    </w:rPr>
  </w:style>
  <w:style w:type="paragraph" w:styleId="TOCHeading">
    <w:name w:val="TOC Heading"/>
    <w:basedOn w:val="Heading1"/>
    <w:next w:val="Normal"/>
    <w:uiPriority w:val="39"/>
    <w:unhideWhenUsed/>
    <w:qFormat/>
    <w:rsid w:val="00C743A6"/>
    <w:pPr>
      <w:spacing w:line="259" w:lineRule="auto"/>
      <w:outlineLvl w:val="9"/>
    </w:pPr>
    <w:rPr>
      <w:lang w:val="en-US"/>
    </w:rPr>
  </w:style>
  <w:style w:type="character" w:styleId="Hyperlink">
    <w:name w:val="Hyperlink"/>
    <w:basedOn w:val="DefaultParagraphFont"/>
    <w:uiPriority w:val="99"/>
    <w:unhideWhenUsed/>
    <w:rsid w:val="00C743A6"/>
    <w:rPr>
      <w:color w:val="0563C1" w:themeColor="hyperlink"/>
      <w:u w:val="single"/>
    </w:rPr>
  </w:style>
  <w:style w:type="paragraph" w:styleId="Bibliography">
    <w:name w:val="Bibliography"/>
    <w:basedOn w:val="Normal"/>
    <w:next w:val="Normal"/>
    <w:uiPriority w:val="37"/>
    <w:unhideWhenUsed/>
    <w:rsid w:val="00C743A6"/>
  </w:style>
  <w:style w:type="paragraph" w:styleId="BalloonText">
    <w:name w:val="Balloon Text"/>
    <w:basedOn w:val="Normal"/>
    <w:link w:val="BalloonTextChar"/>
    <w:uiPriority w:val="99"/>
    <w:semiHidden/>
    <w:unhideWhenUsed/>
    <w:rsid w:val="00C743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43A6"/>
    <w:rPr>
      <w:rFonts w:ascii="Segoe UI" w:eastAsia="Times New Roman" w:hAnsi="Segoe UI" w:cs="Segoe UI"/>
      <w:sz w:val="18"/>
      <w:szCs w:val="1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1738">
      <w:bodyDiv w:val="1"/>
      <w:marLeft w:val="0"/>
      <w:marRight w:val="0"/>
      <w:marTop w:val="0"/>
      <w:marBottom w:val="0"/>
      <w:divBdr>
        <w:top w:val="none" w:sz="0" w:space="0" w:color="auto"/>
        <w:left w:val="none" w:sz="0" w:space="0" w:color="auto"/>
        <w:bottom w:val="none" w:sz="0" w:space="0" w:color="auto"/>
        <w:right w:val="none" w:sz="0" w:space="0" w:color="auto"/>
      </w:divBdr>
    </w:div>
    <w:div w:id="73357650">
      <w:bodyDiv w:val="1"/>
      <w:marLeft w:val="0"/>
      <w:marRight w:val="0"/>
      <w:marTop w:val="0"/>
      <w:marBottom w:val="0"/>
      <w:divBdr>
        <w:top w:val="none" w:sz="0" w:space="0" w:color="auto"/>
        <w:left w:val="none" w:sz="0" w:space="0" w:color="auto"/>
        <w:bottom w:val="none" w:sz="0" w:space="0" w:color="auto"/>
        <w:right w:val="none" w:sz="0" w:space="0" w:color="auto"/>
      </w:divBdr>
    </w:div>
    <w:div w:id="115105778">
      <w:bodyDiv w:val="1"/>
      <w:marLeft w:val="0"/>
      <w:marRight w:val="0"/>
      <w:marTop w:val="0"/>
      <w:marBottom w:val="0"/>
      <w:divBdr>
        <w:top w:val="none" w:sz="0" w:space="0" w:color="auto"/>
        <w:left w:val="none" w:sz="0" w:space="0" w:color="auto"/>
        <w:bottom w:val="none" w:sz="0" w:space="0" w:color="auto"/>
        <w:right w:val="none" w:sz="0" w:space="0" w:color="auto"/>
      </w:divBdr>
    </w:div>
    <w:div w:id="163790182">
      <w:bodyDiv w:val="1"/>
      <w:marLeft w:val="0"/>
      <w:marRight w:val="0"/>
      <w:marTop w:val="0"/>
      <w:marBottom w:val="0"/>
      <w:divBdr>
        <w:top w:val="none" w:sz="0" w:space="0" w:color="auto"/>
        <w:left w:val="none" w:sz="0" w:space="0" w:color="auto"/>
        <w:bottom w:val="none" w:sz="0" w:space="0" w:color="auto"/>
        <w:right w:val="none" w:sz="0" w:space="0" w:color="auto"/>
      </w:divBdr>
    </w:div>
    <w:div w:id="215359959">
      <w:bodyDiv w:val="1"/>
      <w:marLeft w:val="0"/>
      <w:marRight w:val="0"/>
      <w:marTop w:val="0"/>
      <w:marBottom w:val="0"/>
      <w:divBdr>
        <w:top w:val="none" w:sz="0" w:space="0" w:color="auto"/>
        <w:left w:val="none" w:sz="0" w:space="0" w:color="auto"/>
        <w:bottom w:val="none" w:sz="0" w:space="0" w:color="auto"/>
        <w:right w:val="none" w:sz="0" w:space="0" w:color="auto"/>
      </w:divBdr>
    </w:div>
    <w:div w:id="247540312">
      <w:bodyDiv w:val="1"/>
      <w:marLeft w:val="0"/>
      <w:marRight w:val="0"/>
      <w:marTop w:val="0"/>
      <w:marBottom w:val="0"/>
      <w:divBdr>
        <w:top w:val="none" w:sz="0" w:space="0" w:color="auto"/>
        <w:left w:val="none" w:sz="0" w:space="0" w:color="auto"/>
        <w:bottom w:val="none" w:sz="0" w:space="0" w:color="auto"/>
        <w:right w:val="none" w:sz="0" w:space="0" w:color="auto"/>
      </w:divBdr>
    </w:div>
    <w:div w:id="277029107">
      <w:bodyDiv w:val="1"/>
      <w:marLeft w:val="0"/>
      <w:marRight w:val="0"/>
      <w:marTop w:val="0"/>
      <w:marBottom w:val="0"/>
      <w:divBdr>
        <w:top w:val="none" w:sz="0" w:space="0" w:color="auto"/>
        <w:left w:val="none" w:sz="0" w:space="0" w:color="auto"/>
        <w:bottom w:val="none" w:sz="0" w:space="0" w:color="auto"/>
        <w:right w:val="none" w:sz="0" w:space="0" w:color="auto"/>
      </w:divBdr>
    </w:div>
    <w:div w:id="458380565">
      <w:bodyDiv w:val="1"/>
      <w:marLeft w:val="0"/>
      <w:marRight w:val="0"/>
      <w:marTop w:val="0"/>
      <w:marBottom w:val="0"/>
      <w:divBdr>
        <w:top w:val="none" w:sz="0" w:space="0" w:color="auto"/>
        <w:left w:val="none" w:sz="0" w:space="0" w:color="auto"/>
        <w:bottom w:val="none" w:sz="0" w:space="0" w:color="auto"/>
        <w:right w:val="none" w:sz="0" w:space="0" w:color="auto"/>
      </w:divBdr>
    </w:div>
    <w:div w:id="468674517">
      <w:bodyDiv w:val="1"/>
      <w:marLeft w:val="0"/>
      <w:marRight w:val="0"/>
      <w:marTop w:val="0"/>
      <w:marBottom w:val="0"/>
      <w:divBdr>
        <w:top w:val="none" w:sz="0" w:space="0" w:color="auto"/>
        <w:left w:val="none" w:sz="0" w:space="0" w:color="auto"/>
        <w:bottom w:val="none" w:sz="0" w:space="0" w:color="auto"/>
        <w:right w:val="none" w:sz="0" w:space="0" w:color="auto"/>
      </w:divBdr>
    </w:div>
    <w:div w:id="555510111">
      <w:bodyDiv w:val="1"/>
      <w:marLeft w:val="0"/>
      <w:marRight w:val="0"/>
      <w:marTop w:val="0"/>
      <w:marBottom w:val="0"/>
      <w:divBdr>
        <w:top w:val="none" w:sz="0" w:space="0" w:color="auto"/>
        <w:left w:val="none" w:sz="0" w:space="0" w:color="auto"/>
        <w:bottom w:val="none" w:sz="0" w:space="0" w:color="auto"/>
        <w:right w:val="none" w:sz="0" w:space="0" w:color="auto"/>
      </w:divBdr>
    </w:div>
    <w:div w:id="573661671">
      <w:bodyDiv w:val="1"/>
      <w:marLeft w:val="0"/>
      <w:marRight w:val="0"/>
      <w:marTop w:val="0"/>
      <w:marBottom w:val="0"/>
      <w:divBdr>
        <w:top w:val="none" w:sz="0" w:space="0" w:color="auto"/>
        <w:left w:val="none" w:sz="0" w:space="0" w:color="auto"/>
        <w:bottom w:val="none" w:sz="0" w:space="0" w:color="auto"/>
        <w:right w:val="none" w:sz="0" w:space="0" w:color="auto"/>
      </w:divBdr>
    </w:div>
    <w:div w:id="639728858">
      <w:bodyDiv w:val="1"/>
      <w:marLeft w:val="0"/>
      <w:marRight w:val="0"/>
      <w:marTop w:val="0"/>
      <w:marBottom w:val="0"/>
      <w:divBdr>
        <w:top w:val="none" w:sz="0" w:space="0" w:color="auto"/>
        <w:left w:val="none" w:sz="0" w:space="0" w:color="auto"/>
        <w:bottom w:val="none" w:sz="0" w:space="0" w:color="auto"/>
        <w:right w:val="none" w:sz="0" w:space="0" w:color="auto"/>
      </w:divBdr>
    </w:div>
    <w:div w:id="660280359">
      <w:bodyDiv w:val="1"/>
      <w:marLeft w:val="0"/>
      <w:marRight w:val="0"/>
      <w:marTop w:val="0"/>
      <w:marBottom w:val="0"/>
      <w:divBdr>
        <w:top w:val="none" w:sz="0" w:space="0" w:color="auto"/>
        <w:left w:val="none" w:sz="0" w:space="0" w:color="auto"/>
        <w:bottom w:val="none" w:sz="0" w:space="0" w:color="auto"/>
        <w:right w:val="none" w:sz="0" w:space="0" w:color="auto"/>
      </w:divBdr>
    </w:div>
    <w:div w:id="687372625">
      <w:bodyDiv w:val="1"/>
      <w:marLeft w:val="0"/>
      <w:marRight w:val="0"/>
      <w:marTop w:val="0"/>
      <w:marBottom w:val="0"/>
      <w:divBdr>
        <w:top w:val="none" w:sz="0" w:space="0" w:color="auto"/>
        <w:left w:val="none" w:sz="0" w:space="0" w:color="auto"/>
        <w:bottom w:val="none" w:sz="0" w:space="0" w:color="auto"/>
        <w:right w:val="none" w:sz="0" w:space="0" w:color="auto"/>
      </w:divBdr>
    </w:div>
    <w:div w:id="696008667">
      <w:bodyDiv w:val="1"/>
      <w:marLeft w:val="0"/>
      <w:marRight w:val="0"/>
      <w:marTop w:val="0"/>
      <w:marBottom w:val="0"/>
      <w:divBdr>
        <w:top w:val="none" w:sz="0" w:space="0" w:color="auto"/>
        <w:left w:val="none" w:sz="0" w:space="0" w:color="auto"/>
        <w:bottom w:val="none" w:sz="0" w:space="0" w:color="auto"/>
        <w:right w:val="none" w:sz="0" w:space="0" w:color="auto"/>
      </w:divBdr>
    </w:div>
    <w:div w:id="808673096">
      <w:bodyDiv w:val="1"/>
      <w:marLeft w:val="0"/>
      <w:marRight w:val="0"/>
      <w:marTop w:val="0"/>
      <w:marBottom w:val="0"/>
      <w:divBdr>
        <w:top w:val="none" w:sz="0" w:space="0" w:color="auto"/>
        <w:left w:val="none" w:sz="0" w:space="0" w:color="auto"/>
        <w:bottom w:val="none" w:sz="0" w:space="0" w:color="auto"/>
        <w:right w:val="none" w:sz="0" w:space="0" w:color="auto"/>
      </w:divBdr>
    </w:div>
    <w:div w:id="810288822">
      <w:bodyDiv w:val="1"/>
      <w:marLeft w:val="0"/>
      <w:marRight w:val="0"/>
      <w:marTop w:val="0"/>
      <w:marBottom w:val="0"/>
      <w:divBdr>
        <w:top w:val="none" w:sz="0" w:space="0" w:color="auto"/>
        <w:left w:val="none" w:sz="0" w:space="0" w:color="auto"/>
        <w:bottom w:val="none" w:sz="0" w:space="0" w:color="auto"/>
        <w:right w:val="none" w:sz="0" w:space="0" w:color="auto"/>
      </w:divBdr>
    </w:div>
    <w:div w:id="842357325">
      <w:bodyDiv w:val="1"/>
      <w:marLeft w:val="0"/>
      <w:marRight w:val="0"/>
      <w:marTop w:val="0"/>
      <w:marBottom w:val="0"/>
      <w:divBdr>
        <w:top w:val="none" w:sz="0" w:space="0" w:color="auto"/>
        <w:left w:val="none" w:sz="0" w:space="0" w:color="auto"/>
        <w:bottom w:val="none" w:sz="0" w:space="0" w:color="auto"/>
        <w:right w:val="none" w:sz="0" w:space="0" w:color="auto"/>
      </w:divBdr>
    </w:div>
    <w:div w:id="855848699">
      <w:bodyDiv w:val="1"/>
      <w:marLeft w:val="0"/>
      <w:marRight w:val="0"/>
      <w:marTop w:val="0"/>
      <w:marBottom w:val="0"/>
      <w:divBdr>
        <w:top w:val="none" w:sz="0" w:space="0" w:color="auto"/>
        <w:left w:val="none" w:sz="0" w:space="0" w:color="auto"/>
        <w:bottom w:val="none" w:sz="0" w:space="0" w:color="auto"/>
        <w:right w:val="none" w:sz="0" w:space="0" w:color="auto"/>
      </w:divBdr>
    </w:div>
    <w:div w:id="861359735">
      <w:bodyDiv w:val="1"/>
      <w:marLeft w:val="0"/>
      <w:marRight w:val="0"/>
      <w:marTop w:val="0"/>
      <w:marBottom w:val="0"/>
      <w:divBdr>
        <w:top w:val="none" w:sz="0" w:space="0" w:color="auto"/>
        <w:left w:val="none" w:sz="0" w:space="0" w:color="auto"/>
        <w:bottom w:val="none" w:sz="0" w:space="0" w:color="auto"/>
        <w:right w:val="none" w:sz="0" w:space="0" w:color="auto"/>
      </w:divBdr>
    </w:div>
    <w:div w:id="919561109">
      <w:bodyDiv w:val="1"/>
      <w:marLeft w:val="0"/>
      <w:marRight w:val="0"/>
      <w:marTop w:val="0"/>
      <w:marBottom w:val="0"/>
      <w:divBdr>
        <w:top w:val="none" w:sz="0" w:space="0" w:color="auto"/>
        <w:left w:val="none" w:sz="0" w:space="0" w:color="auto"/>
        <w:bottom w:val="none" w:sz="0" w:space="0" w:color="auto"/>
        <w:right w:val="none" w:sz="0" w:space="0" w:color="auto"/>
      </w:divBdr>
    </w:div>
    <w:div w:id="929773838">
      <w:bodyDiv w:val="1"/>
      <w:marLeft w:val="0"/>
      <w:marRight w:val="0"/>
      <w:marTop w:val="0"/>
      <w:marBottom w:val="0"/>
      <w:divBdr>
        <w:top w:val="none" w:sz="0" w:space="0" w:color="auto"/>
        <w:left w:val="none" w:sz="0" w:space="0" w:color="auto"/>
        <w:bottom w:val="none" w:sz="0" w:space="0" w:color="auto"/>
        <w:right w:val="none" w:sz="0" w:space="0" w:color="auto"/>
      </w:divBdr>
    </w:div>
    <w:div w:id="931544702">
      <w:bodyDiv w:val="1"/>
      <w:marLeft w:val="0"/>
      <w:marRight w:val="0"/>
      <w:marTop w:val="0"/>
      <w:marBottom w:val="0"/>
      <w:divBdr>
        <w:top w:val="none" w:sz="0" w:space="0" w:color="auto"/>
        <w:left w:val="none" w:sz="0" w:space="0" w:color="auto"/>
        <w:bottom w:val="none" w:sz="0" w:space="0" w:color="auto"/>
        <w:right w:val="none" w:sz="0" w:space="0" w:color="auto"/>
      </w:divBdr>
    </w:div>
    <w:div w:id="946692906">
      <w:bodyDiv w:val="1"/>
      <w:marLeft w:val="0"/>
      <w:marRight w:val="0"/>
      <w:marTop w:val="0"/>
      <w:marBottom w:val="0"/>
      <w:divBdr>
        <w:top w:val="none" w:sz="0" w:space="0" w:color="auto"/>
        <w:left w:val="none" w:sz="0" w:space="0" w:color="auto"/>
        <w:bottom w:val="none" w:sz="0" w:space="0" w:color="auto"/>
        <w:right w:val="none" w:sz="0" w:space="0" w:color="auto"/>
      </w:divBdr>
    </w:div>
    <w:div w:id="1116678877">
      <w:bodyDiv w:val="1"/>
      <w:marLeft w:val="0"/>
      <w:marRight w:val="0"/>
      <w:marTop w:val="0"/>
      <w:marBottom w:val="0"/>
      <w:divBdr>
        <w:top w:val="none" w:sz="0" w:space="0" w:color="auto"/>
        <w:left w:val="none" w:sz="0" w:space="0" w:color="auto"/>
        <w:bottom w:val="none" w:sz="0" w:space="0" w:color="auto"/>
        <w:right w:val="none" w:sz="0" w:space="0" w:color="auto"/>
      </w:divBdr>
    </w:div>
    <w:div w:id="1123840419">
      <w:bodyDiv w:val="1"/>
      <w:marLeft w:val="0"/>
      <w:marRight w:val="0"/>
      <w:marTop w:val="0"/>
      <w:marBottom w:val="0"/>
      <w:divBdr>
        <w:top w:val="none" w:sz="0" w:space="0" w:color="auto"/>
        <w:left w:val="none" w:sz="0" w:space="0" w:color="auto"/>
        <w:bottom w:val="none" w:sz="0" w:space="0" w:color="auto"/>
        <w:right w:val="none" w:sz="0" w:space="0" w:color="auto"/>
      </w:divBdr>
    </w:div>
    <w:div w:id="1184904575">
      <w:bodyDiv w:val="1"/>
      <w:marLeft w:val="0"/>
      <w:marRight w:val="0"/>
      <w:marTop w:val="0"/>
      <w:marBottom w:val="0"/>
      <w:divBdr>
        <w:top w:val="none" w:sz="0" w:space="0" w:color="auto"/>
        <w:left w:val="none" w:sz="0" w:space="0" w:color="auto"/>
        <w:bottom w:val="none" w:sz="0" w:space="0" w:color="auto"/>
        <w:right w:val="none" w:sz="0" w:space="0" w:color="auto"/>
      </w:divBdr>
    </w:div>
    <w:div w:id="1199900957">
      <w:bodyDiv w:val="1"/>
      <w:marLeft w:val="0"/>
      <w:marRight w:val="0"/>
      <w:marTop w:val="0"/>
      <w:marBottom w:val="0"/>
      <w:divBdr>
        <w:top w:val="none" w:sz="0" w:space="0" w:color="auto"/>
        <w:left w:val="none" w:sz="0" w:space="0" w:color="auto"/>
        <w:bottom w:val="none" w:sz="0" w:space="0" w:color="auto"/>
        <w:right w:val="none" w:sz="0" w:space="0" w:color="auto"/>
      </w:divBdr>
    </w:div>
    <w:div w:id="1237662792">
      <w:bodyDiv w:val="1"/>
      <w:marLeft w:val="0"/>
      <w:marRight w:val="0"/>
      <w:marTop w:val="0"/>
      <w:marBottom w:val="0"/>
      <w:divBdr>
        <w:top w:val="none" w:sz="0" w:space="0" w:color="auto"/>
        <w:left w:val="none" w:sz="0" w:space="0" w:color="auto"/>
        <w:bottom w:val="none" w:sz="0" w:space="0" w:color="auto"/>
        <w:right w:val="none" w:sz="0" w:space="0" w:color="auto"/>
      </w:divBdr>
    </w:div>
    <w:div w:id="1309280630">
      <w:bodyDiv w:val="1"/>
      <w:marLeft w:val="0"/>
      <w:marRight w:val="0"/>
      <w:marTop w:val="0"/>
      <w:marBottom w:val="0"/>
      <w:divBdr>
        <w:top w:val="none" w:sz="0" w:space="0" w:color="auto"/>
        <w:left w:val="none" w:sz="0" w:space="0" w:color="auto"/>
        <w:bottom w:val="none" w:sz="0" w:space="0" w:color="auto"/>
        <w:right w:val="none" w:sz="0" w:space="0" w:color="auto"/>
      </w:divBdr>
    </w:div>
    <w:div w:id="1311059261">
      <w:bodyDiv w:val="1"/>
      <w:marLeft w:val="0"/>
      <w:marRight w:val="0"/>
      <w:marTop w:val="0"/>
      <w:marBottom w:val="0"/>
      <w:divBdr>
        <w:top w:val="none" w:sz="0" w:space="0" w:color="auto"/>
        <w:left w:val="none" w:sz="0" w:space="0" w:color="auto"/>
        <w:bottom w:val="none" w:sz="0" w:space="0" w:color="auto"/>
        <w:right w:val="none" w:sz="0" w:space="0" w:color="auto"/>
      </w:divBdr>
    </w:div>
    <w:div w:id="1398628676">
      <w:bodyDiv w:val="1"/>
      <w:marLeft w:val="0"/>
      <w:marRight w:val="0"/>
      <w:marTop w:val="0"/>
      <w:marBottom w:val="0"/>
      <w:divBdr>
        <w:top w:val="none" w:sz="0" w:space="0" w:color="auto"/>
        <w:left w:val="none" w:sz="0" w:space="0" w:color="auto"/>
        <w:bottom w:val="none" w:sz="0" w:space="0" w:color="auto"/>
        <w:right w:val="none" w:sz="0" w:space="0" w:color="auto"/>
      </w:divBdr>
    </w:div>
    <w:div w:id="1492212934">
      <w:bodyDiv w:val="1"/>
      <w:marLeft w:val="0"/>
      <w:marRight w:val="0"/>
      <w:marTop w:val="0"/>
      <w:marBottom w:val="0"/>
      <w:divBdr>
        <w:top w:val="none" w:sz="0" w:space="0" w:color="auto"/>
        <w:left w:val="none" w:sz="0" w:space="0" w:color="auto"/>
        <w:bottom w:val="none" w:sz="0" w:space="0" w:color="auto"/>
        <w:right w:val="none" w:sz="0" w:space="0" w:color="auto"/>
      </w:divBdr>
    </w:div>
    <w:div w:id="1607274374">
      <w:bodyDiv w:val="1"/>
      <w:marLeft w:val="0"/>
      <w:marRight w:val="0"/>
      <w:marTop w:val="0"/>
      <w:marBottom w:val="0"/>
      <w:divBdr>
        <w:top w:val="none" w:sz="0" w:space="0" w:color="auto"/>
        <w:left w:val="none" w:sz="0" w:space="0" w:color="auto"/>
        <w:bottom w:val="none" w:sz="0" w:space="0" w:color="auto"/>
        <w:right w:val="none" w:sz="0" w:space="0" w:color="auto"/>
      </w:divBdr>
    </w:div>
    <w:div w:id="1655839131">
      <w:bodyDiv w:val="1"/>
      <w:marLeft w:val="0"/>
      <w:marRight w:val="0"/>
      <w:marTop w:val="0"/>
      <w:marBottom w:val="0"/>
      <w:divBdr>
        <w:top w:val="none" w:sz="0" w:space="0" w:color="auto"/>
        <w:left w:val="none" w:sz="0" w:space="0" w:color="auto"/>
        <w:bottom w:val="none" w:sz="0" w:space="0" w:color="auto"/>
        <w:right w:val="none" w:sz="0" w:space="0" w:color="auto"/>
      </w:divBdr>
    </w:div>
    <w:div w:id="1661813589">
      <w:bodyDiv w:val="1"/>
      <w:marLeft w:val="0"/>
      <w:marRight w:val="0"/>
      <w:marTop w:val="0"/>
      <w:marBottom w:val="0"/>
      <w:divBdr>
        <w:top w:val="none" w:sz="0" w:space="0" w:color="auto"/>
        <w:left w:val="none" w:sz="0" w:space="0" w:color="auto"/>
        <w:bottom w:val="none" w:sz="0" w:space="0" w:color="auto"/>
        <w:right w:val="none" w:sz="0" w:space="0" w:color="auto"/>
      </w:divBdr>
    </w:div>
    <w:div w:id="1687635896">
      <w:bodyDiv w:val="1"/>
      <w:marLeft w:val="0"/>
      <w:marRight w:val="0"/>
      <w:marTop w:val="0"/>
      <w:marBottom w:val="0"/>
      <w:divBdr>
        <w:top w:val="none" w:sz="0" w:space="0" w:color="auto"/>
        <w:left w:val="none" w:sz="0" w:space="0" w:color="auto"/>
        <w:bottom w:val="none" w:sz="0" w:space="0" w:color="auto"/>
        <w:right w:val="none" w:sz="0" w:space="0" w:color="auto"/>
      </w:divBdr>
    </w:div>
    <w:div w:id="1769814410">
      <w:bodyDiv w:val="1"/>
      <w:marLeft w:val="0"/>
      <w:marRight w:val="0"/>
      <w:marTop w:val="0"/>
      <w:marBottom w:val="0"/>
      <w:divBdr>
        <w:top w:val="none" w:sz="0" w:space="0" w:color="auto"/>
        <w:left w:val="none" w:sz="0" w:space="0" w:color="auto"/>
        <w:bottom w:val="none" w:sz="0" w:space="0" w:color="auto"/>
        <w:right w:val="none" w:sz="0" w:space="0" w:color="auto"/>
      </w:divBdr>
    </w:div>
    <w:div w:id="1874150755">
      <w:bodyDiv w:val="1"/>
      <w:marLeft w:val="0"/>
      <w:marRight w:val="0"/>
      <w:marTop w:val="0"/>
      <w:marBottom w:val="0"/>
      <w:divBdr>
        <w:top w:val="none" w:sz="0" w:space="0" w:color="auto"/>
        <w:left w:val="none" w:sz="0" w:space="0" w:color="auto"/>
        <w:bottom w:val="none" w:sz="0" w:space="0" w:color="auto"/>
        <w:right w:val="none" w:sz="0" w:space="0" w:color="auto"/>
      </w:divBdr>
    </w:div>
    <w:div w:id="1903447623">
      <w:bodyDiv w:val="1"/>
      <w:marLeft w:val="0"/>
      <w:marRight w:val="0"/>
      <w:marTop w:val="0"/>
      <w:marBottom w:val="0"/>
      <w:divBdr>
        <w:top w:val="none" w:sz="0" w:space="0" w:color="auto"/>
        <w:left w:val="none" w:sz="0" w:space="0" w:color="auto"/>
        <w:bottom w:val="none" w:sz="0" w:space="0" w:color="auto"/>
        <w:right w:val="none" w:sz="0" w:space="0" w:color="auto"/>
      </w:divBdr>
    </w:div>
    <w:div w:id="1908563156">
      <w:bodyDiv w:val="1"/>
      <w:marLeft w:val="0"/>
      <w:marRight w:val="0"/>
      <w:marTop w:val="0"/>
      <w:marBottom w:val="0"/>
      <w:divBdr>
        <w:top w:val="none" w:sz="0" w:space="0" w:color="auto"/>
        <w:left w:val="none" w:sz="0" w:space="0" w:color="auto"/>
        <w:bottom w:val="none" w:sz="0" w:space="0" w:color="auto"/>
        <w:right w:val="none" w:sz="0" w:space="0" w:color="auto"/>
      </w:divBdr>
    </w:div>
    <w:div w:id="1934777270">
      <w:bodyDiv w:val="1"/>
      <w:marLeft w:val="0"/>
      <w:marRight w:val="0"/>
      <w:marTop w:val="0"/>
      <w:marBottom w:val="0"/>
      <w:divBdr>
        <w:top w:val="none" w:sz="0" w:space="0" w:color="auto"/>
        <w:left w:val="none" w:sz="0" w:space="0" w:color="auto"/>
        <w:bottom w:val="none" w:sz="0" w:space="0" w:color="auto"/>
        <w:right w:val="none" w:sz="0" w:space="0" w:color="auto"/>
      </w:divBdr>
    </w:div>
    <w:div w:id="1979069148">
      <w:bodyDiv w:val="1"/>
      <w:marLeft w:val="0"/>
      <w:marRight w:val="0"/>
      <w:marTop w:val="0"/>
      <w:marBottom w:val="0"/>
      <w:divBdr>
        <w:top w:val="none" w:sz="0" w:space="0" w:color="auto"/>
        <w:left w:val="none" w:sz="0" w:space="0" w:color="auto"/>
        <w:bottom w:val="none" w:sz="0" w:space="0" w:color="auto"/>
        <w:right w:val="none" w:sz="0" w:space="0" w:color="auto"/>
      </w:divBdr>
    </w:div>
    <w:div w:id="2008970959">
      <w:bodyDiv w:val="1"/>
      <w:marLeft w:val="0"/>
      <w:marRight w:val="0"/>
      <w:marTop w:val="0"/>
      <w:marBottom w:val="0"/>
      <w:divBdr>
        <w:top w:val="none" w:sz="0" w:space="0" w:color="auto"/>
        <w:left w:val="none" w:sz="0" w:space="0" w:color="auto"/>
        <w:bottom w:val="none" w:sz="0" w:space="0" w:color="auto"/>
        <w:right w:val="none" w:sz="0" w:space="0" w:color="auto"/>
      </w:divBdr>
    </w:div>
    <w:div w:id="2052343773">
      <w:bodyDiv w:val="1"/>
      <w:marLeft w:val="0"/>
      <w:marRight w:val="0"/>
      <w:marTop w:val="0"/>
      <w:marBottom w:val="0"/>
      <w:divBdr>
        <w:top w:val="none" w:sz="0" w:space="0" w:color="auto"/>
        <w:left w:val="none" w:sz="0" w:space="0" w:color="auto"/>
        <w:bottom w:val="none" w:sz="0" w:space="0" w:color="auto"/>
        <w:right w:val="none" w:sz="0" w:space="0" w:color="auto"/>
      </w:divBdr>
    </w:div>
    <w:div w:id="2062511634">
      <w:bodyDiv w:val="1"/>
      <w:marLeft w:val="0"/>
      <w:marRight w:val="0"/>
      <w:marTop w:val="0"/>
      <w:marBottom w:val="0"/>
      <w:divBdr>
        <w:top w:val="none" w:sz="0" w:space="0" w:color="auto"/>
        <w:left w:val="none" w:sz="0" w:space="0" w:color="auto"/>
        <w:bottom w:val="none" w:sz="0" w:space="0" w:color="auto"/>
        <w:right w:val="none" w:sz="0" w:space="0" w:color="auto"/>
      </w:divBdr>
    </w:div>
    <w:div w:id="2065904065">
      <w:bodyDiv w:val="1"/>
      <w:marLeft w:val="0"/>
      <w:marRight w:val="0"/>
      <w:marTop w:val="0"/>
      <w:marBottom w:val="0"/>
      <w:divBdr>
        <w:top w:val="none" w:sz="0" w:space="0" w:color="auto"/>
        <w:left w:val="none" w:sz="0" w:space="0" w:color="auto"/>
        <w:bottom w:val="none" w:sz="0" w:space="0" w:color="auto"/>
        <w:right w:val="none" w:sz="0" w:space="0" w:color="auto"/>
      </w:divBdr>
    </w:div>
    <w:div w:id="2072850772">
      <w:bodyDiv w:val="1"/>
      <w:marLeft w:val="0"/>
      <w:marRight w:val="0"/>
      <w:marTop w:val="0"/>
      <w:marBottom w:val="0"/>
      <w:divBdr>
        <w:top w:val="none" w:sz="0" w:space="0" w:color="auto"/>
        <w:left w:val="none" w:sz="0" w:space="0" w:color="auto"/>
        <w:bottom w:val="none" w:sz="0" w:space="0" w:color="auto"/>
        <w:right w:val="none" w:sz="0" w:space="0" w:color="auto"/>
      </w:divBdr>
    </w:div>
    <w:div w:id="210976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OWA20</b:Tag>
    <b:SourceType>InternetSite</b:SourceType>
    <b:Guid>{530C9456-54BF-4FD3-951A-7316716B2D5A}</b:Guid>
    <b:Title>OWASP</b:Title>
    <b:InternetSiteTitle>OWASP</b:InternetSiteTitle>
    <b:Year>2020</b:Year>
    <b:Month>December</b:Month>
    <b:URL>https://owasp.org/</b:URL>
    <b:RefOrder>2</b:RefOrder>
  </b:Source>
  <b:Source>
    <b:Tag>Top20</b:Tag>
    <b:SourceType>InternetSite</b:SourceType>
    <b:Guid>{2A1C9E8F-E248-482D-9021-D43AA1585614}</b:Guid>
    <b:Title>Top 10 Web Application Security Risks</b:Title>
    <b:InternetSiteTitle>OWASP</b:InternetSiteTitle>
    <b:Year>2020</b:Year>
    <b:Month>December</b:Month>
    <b:URL>https://owasp.org/www-project-top-ten/</b:URL>
    <b:RefOrder>1</b:RefOrder>
  </b:Source>
  <b:Source>
    <b:Tag>Inj20</b:Tag>
    <b:SourceType>InternetSite</b:SourceType>
    <b:Guid>{949E27A8-6499-4662-BE5A-9897A7511FAA}</b:Guid>
    <b:Title>Injection</b:Title>
    <b:InternetSiteTitle>OWASP</b:InternetSiteTitle>
    <b:Year>2020</b:Year>
    <b:Month>December</b:Month>
    <b:URL>https://owasp.org/www-project-top-ten/2017/A1_2017-Injection</b:URL>
    <b:RefOrder>3</b:RefOrder>
  </b:Source>
  <b:Source>
    <b:Tag>ORM20</b:Tag>
    <b:SourceType>InternetSite</b:SourceType>
    <b:Guid>{B385067A-9361-4A48-99C4-22ACBF7CCD5B}</b:Guid>
    <b:Title>ORM</b:Title>
    <b:InternetSiteTitle>Wikipedia</b:InternetSiteTitle>
    <b:Year>2020</b:Year>
    <b:Month>December</b:Month>
    <b:URL>https://en.wikipedia.org/wiki/Object%E2%80%93relational_mapping</b:URL>
    <b:RefOrder>4</b:RefOrder>
  </b:Source>
  <b:Source>
    <b:Tag>Bro20</b:Tag>
    <b:SourceType>InternetSite</b:SourceType>
    <b:Guid>{D46992D1-B703-4078-A32D-A04181E5CE59}</b:Guid>
    <b:Title>Broken Authentication</b:Title>
    <b:InternetSiteTitle>OWASP</b:InternetSiteTitle>
    <b:Year>2020</b:Year>
    <b:Month>December</b:Month>
    <b:URL>https://owasp.org/www-project-top-ten/2017/A2_2017-Broken_Authentication</b:URL>
    <b:RefOrder>5</b:RefOrder>
  </b:Source>
  <b:Source>
    <b:Tag>JWT20</b:Tag>
    <b:SourceType>InternetSite</b:SourceType>
    <b:Guid>{F7CCF507-51E6-45AF-9A1B-160ADABFB155}</b:Guid>
    <b:Title>JWT</b:Title>
    <b:InternetSiteTitle>JWT</b:InternetSiteTitle>
    <b:Year>2020</b:Year>
    <b:Month>December</b:Month>
    <b:URL>https://jwt.io/</b:URL>
    <b:RefOrder>6</b:RefOrder>
  </b:Source>
  <b:Source>
    <b:Tag>Sen20</b:Tag>
    <b:SourceType>InternetSite</b:SourceType>
    <b:Guid>{0339A239-B1E4-4EA2-93B4-100C1D163EA8}</b:Guid>
    <b:Title>Sensitive Data Exposure</b:Title>
    <b:InternetSiteTitle>OWASP</b:InternetSiteTitle>
    <b:Year>2020</b:Year>
    <b:Month>December</b:Month>
    <b:URL>https://owasp.org/www-project-top-ten/2017/A3_2017-Sensitive_Data_Exposure</b:URL>
    <b:RefOrder>7</b:RefOrder>
  </b:Source>
  <b:Source>
    <b:Tag>XML20</b:Tag>
    <b:SourceType>InternetSite</b:SourceType>
    <b:Guid>{9E4DA130-B9C9-4FD1-9460-55FB0FDDD1FB}</b:Guid>
    <b:Title>XML External Entities</b:Title>
    <b:InternetSiteTitle>OWASP</b:InternetSiteTitle>
    <b:Year>2020</b:Year>
    <b:Month>December</b:Month>
    <b:URL>https://owasp.org/www-project-top-ten/2017/A4_2017-XML_External_Entities_(XXE)</b:URL>
    <b:RefOrder>8</b:RefOrder>
  </b:Source>
  <b:Source>
    <b:Tag>Bro201</b:Tag>
    <b:SourceType>InternetSite</b:SourceType>
    <b:Guid>{111707BA-D115-4432-8EB9-94477D95B5EF}</b:Guid>
    <b:Title>Broken Access Control</b:Title>
    <b:InternetSiteTitle>OWASP</b:InternetSiteTitle>
    <b:Year>2020</b:Year>
    <b:Month>December</b:Month>
    <b:URL>https://owasp.org/www-project-top-ten/2017/A5_2017-Broken_Access_Control</b:URL>
    <b:RefOrder>9</b:RefOrder>
  </b:Source>
  <b:Source>
    <b:Tag>Sec20</b:Tag>
    <b:SourceType>InternetSite</b:SourceType>
    <b:Guid>{33C2301D-FE22-45DB-89A7-C61D40E9B4C9}</b:Guid>
    <b:Title>Security Misconfiguration</b:Title>
    <b:InternetSiteTitle>OWASP</b:InternetSiteTitle>
    <b:Year>2020</b:Year>
    <b:Month>December</b:Month>
    <b:URL>https://owasp.org/www-project-top-ten/2017/A6_2017-Security_Misconfiguration</b:URL>
    <b:RefOrder>10</b:RefOrder>
  </b:Source>
  <b:Source>
    <b:Tag>Cro20</b:Tag>
    <b:SourceType>InternetSite</b:SourceType>
    <b:Guid>{8856D4B0-D939-4D05-BB35-DAD44D69EBA2}</b:Guid>
    <b:Title>Cross-Site Scripting</b:Title>
    <b:InternetSiteTitle>OWASP</b:InternetSiteTitle>
    <b:Year>2020</b:Year>
    <b:Month>December</b:Month>
    <b:URL>https://owasp.org/www-project-top-ten/2017/A7_2017-Cross-Site_Scripting_(XSS)</b:URL>
    <b:RefOrder>11</b:RefOrder>
  </b:Source>
  <b:Source>
    <b:Tag>Ins20</b:Tag>
    <b:SourceType>InternetSite</b:SourceType>
    <b:Guid>{4082F395-F907-4282-A786-0C3291260DB4}</b:Guid>
    <b:Title>Insecure Deserialization</b:Title>
    <b:InternetSiteTitle>OWASP</b:InternetSiteTitle>
    <b:Year>2020</b:Year>
    <b:Month>December</b:Month>
    <b:URL>https://owasp.org/www-project-top-ten/2017/A8_2017-Insecure_Deserialization</b:URL>
    <b:RefOrder>12</b:RefOrder>
  </b:Source>
  <b:Source>
    <b:Tag>Usi20</b:Tag>
    <b:SourceType>InternetSite</b:SourceType>
    <b:Guid>{3A07CFE1-B22D-4A7C-917D-7D0EB17698A1}</b:Guid>
    <b:Title>Using Components with Known Vulnerabilities</b:Title>
    <b:InternetSiteTitle>OWASP</b:InternetSiteTitle>
    <b:Year>2020</b:Year>
    <b:Month>December</b:Month>
    <b:URL>https://owasp.org/www-project-top-ten/2017/A9_2017-Using_Components_with_Known_Vulnerabilities</b:URL>
    <b:RefOrder>13</b:RefOrder>
  </b:Source>
  <b:Source>
    <b:Tag>Ins201</b:Tag>
    <b:SourceType>InternetSite</b:SourceType>
    <b:Guid>{8042A702-0A0B-424E-9D2C-932BE0279FE9}</b:Guid>
    <b:Title>Insufficient Logging &amp; Monitoring</b:Title>
    <b:InternetSiteTitle>OWASP</b:InternetSiteTitle>
    <b:Year>2020</b:Year>
    <b:Month>December</b:Month>
    <b:URL>https://owasp.org/www-project-top-ten/2017/A10_2017-Insufficient_Logging%2526Monitoring</b:URL>
    <b:RefOrder>14</b:RefOrder>
  </b:Source>
</b:Sources>
</file>

<file path=customXml/itemProps1.xml><?xml version="1.0" encoding="utf-8"?>
<ds:datastoreItem xmlns:ds="http://schemas.openxmlformats.org/officeDocument/2006/customXml" ds:itemID="{A7E7A0D3-D9F8-49F0-AD3C-E9DCB4483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15</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Kaloyan Aleksiev</dc:creator>
  <cp:keywords/>
  <dc:description/>
  <cp:lastModifiedBy>Kaloyan Aleksiev</cp:lastModifiedBy>
  <cp:revision>4</cp:revision>
  <cp:lastPrinted>2021-01-17T22:28:00Z</cp:lastPrinted>
  <dcterms:created xsi:type="dcterms:W3CDTF">2021-01-02T12:13:00Z</dcterms:created>
  <dcterms:modified xsi:type="dcterms:W3CDTF">2021-01-17T22:29:00Z</dcterms:modified>
</cp:coreProperties>
</file>