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BA0" w:rsidRPr="00DA233E" w:rsidRDefault="00A75BA0" w:rsidP="00DA233E">
      <w:pPr>
        <w:spacing w:line="360" w:lineRule="auto"/>
        <w:jc w:val="center"/>
        <w:rPr>
          <w:rFonts w:ascii="Bahnschrift" w:hAnsi="Bahnschrift"/>
          <w:sz w:val="32"/>
          <w:szCs w:val="32"/>
          <w:lang w:val="en-US"/>
        </w:rPr>
      </w:pPr>
      <w:r w:rsidRPr="00DA233E">
        <w:rPr>
          <w:rFonts w:ascii="Bahnschrift" w:hAnsi="Bahnschrift"/>
          <w:sz w:val="32"/>
          <w:szCs w:val="32"/>
          <w:lang w:val="en-US"/>
        </w:rPr>
        <w:t>Parking Software</w:t>
      </w:r>
    </w:p>
    <w:p w:rsidR="00A75BA0" w:rsidRPr="00DA233E" w:rsidRDefault="00A75BA0" w:rsidP="00DA233E">
      <w:pPr>
        <w:spacing w:line="360" w:lineRule="auto"/>
        <w:jc w:val="center"/>
        <w:rPr>
          <w:rFonts w:ascii="Bahnschrift" w:hAnsi="Bahnschrift"/>
          <w:sz w:val="32"/>
          <w:szCs w:val="32"/>
          <w:lang w:val="en-US"/>
        </w:rPr>
      </w:pPr>
      <w:r w:rsidRPr="00DA233E">
        <w:rPr>
          <w:rFonts w:ascii="Bahnschrift" w:hAnsi="Bahnschrift"/>
          <w:sz w:val="32"/>
          <w:szCs w:val="32"/>
          <w:lang w:val="en-US"/>
        </w:rPr>
        <w:t>Product Deployment Plan</w:t>
      </w:r>
    </w:p>
    <w:p w:rsidR="00A75BA0" w:rsidRPr="00DA233E" w:rsidRDefault="00A75BA0" w:rsidP="00DA233E">
      <w:pPr>
        <w:spacing w:line="360" w:lineRule="auto"/>
        <w:jc w:val="center"/>
        <w:rPr>
          <w:rFonts w:ascii="Bahnschrift" w:hAnsi="Bahnschrift"/>
          <w:sz w:val="28"/>
          <w:szCs w:val="28"/>
          <w:lang w:val="en-US"/>
        </w:rPr>
      </w:pPr>
      <w:r w:rsidRPr="00DA233E">
        <w:rPr>
          <w:rFonts w:ascii="Bahnschrift" w:hAnsi="Bahnschrift"/>
          <w:sz w:val="28"/>
          <w:szCs w:val="28"/>
          <w:lang w:val="en-US"/>
        </w:rPr>
        <w:t>IBI Student Group (Fontys UAS, Group 2)</w:t>
      </w:r>
    </w:p>
    <w:p w:rsidR="00A75BA0" w:rsidRDefault="00A75BA0" w:rsidP="00DA233E">
      <w:pPr>
        <w:spacing w:line="360" w:lineRule="auto"/>
        <w:jc w:val="center"/>
        <w:rPr>
          <w:rFonts w:ascii="Bahnschrift" w:hAnsi="Bahnschrift"/>
          <w:sz w:val="28"/>
          <w:szCs w:val="28"/>
          <w:lang w:val="en-US"/>
        </w:rPr>
      </w:pPr>
      <w:r w:rsidRPr="00DA233E">
        <w:rPr>
          <w:rFonts w:ascii="Bahnschrift" w:hAnsi="Bahnschrift"/>
          <w:sz w:val="28"/>
          <w:szCs w:val="28"/>
          <w:lang w:val="en-US"/>
        </w:rPr>
        <w:t>For Sioux Technologies</w:t>
      </w:r>
    </w:p>
    <w:p w:rsidR="00DA233E" w:rsidRDefault="00DA233E" w:rsidP="00DA233E">
      <w:pPr>
        <w:spacing w:line="360" w:lineRule="auto"/>
        <w:jc w:val="center"/>
        <w:rPr>
          <w:rFonts w:ascii="Bahnschrift" w:hAnsi="Bahnschrift"/>
          <w:sz w:val="28"/>
          <w:szCs w:val="28"/>
          <w:lang w:val="en-US"/>
        </w:rPr>
      </w:pPr>
    </w:p>
    <w:p w:rsidR="00DA233E" w:rsidRDefault="00DA233E" w:rsidP="00DA233E">
      <w:pPr>
        <w:spacing w:line="360" w:lineRule="auto"/>
        <w:rPr>
          <w:rFonts w:ascii="Bahnschrift" w:hAnsi="Bahnschrift"/>
          <w:sz w:val="28"/>
          <w:szCs w:val="28"/>
          <w:lang w:val="en-US"/>
        </w:rPr>
      </w:pPr>
    </w:p>
    <w:p w:rsidR="00DA233E" w:rsidRDefault="00DA233E" w:rsidP="00DA233E">
      <w:pPr>
        <w:spacing w:line="360" w:lineRule="auto"/>
        <w:rPr>
          <w:rFonts w:ascii="Bahnschrift" w:hAnsi="Bahnschrift"/>
          <w:sz w:val="28"/>
          <w:szCs w:val="28"/>
          <w:lang w:val="en-US"/>
        </w:rPr>
      </w:pPr>
    </w:p>
    <w:sdt>
      <w:sdtPr>
        <w:id w:val="-10486848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A233E" w:rsidRDefault="00DA233E">
          <w:pPr>
            <w:pStyle w:val="TOCHeading"/>
          </w:pPr>
          <w:r>
            <w:t>Table of Contents</w:t>
          </w:r>
        </w:p>
        <w:p w:rsidR="00DA233E" w:rsidRDefault="00DA233E">
          <w:pPr>
            <w:pStyle w:val="TOC1"/>
            <w:tabs>
              <w:tab w:val="right" w:leader="dot" w:pos="9350"/>
            </w:tabs>
          </w:pPr>
          <w:r>
            <w:fldChar w:fldCharType="begin"/>
          </w:r>
          <w:r>
            <w:instrText xml:space="preserve"> TOC \o "1-3" \h \z \u </w:instrText>
          </w:r>
          <w:r>
            <w:fldChar w:fldCharType="separate"/>
          </w:r>
          <w:hyperlink w:anchor="_Toc61284254" w:history="1">
            <w:r w:rsidRPr="00EE1E68">
              <w:rPr>
                <w:rStyle w:val="Hyperlink"/>
                <w:lang w:val="en-US"/>
              </w:rPr>
              <w:t>1. Introduction</w:t>
            </w:r>
            <w:r>
              <w:rPr>
                <w:webHidden/>
              </w:rPr>
              <w:tab/>
            </w:r>
            <w:r>
              <w:rPr>
                <w:webHidden/>
              </w:rPr>
              <w:fldChar w:fldCharType="begin"/>
            </w:r>
            <w:r>
              <w:rPr>
                <w:webHidden/>
              </w:rPr>
              <w:instrText xml:space="preserve"> PAGEREF _Toc61284254 \h </w:instrText>
            </w:r>
            <w:r>
              <w:rPr>
                <w:webHidden/>
              </w:rPr>
            </w:r>
            <w:r>
              <w:rPr>
                <w:webHidden/>
              </w:rPr>
              <w:fldChar w:fldCharType="separate"/>
            </w:r>
            <w:r>
              <w:rPr>
                <w:webHidden/>
              </w:rPr>
              <w:t>1</w:t>
            </w:r>
            <w:r>
              <w:rPr>
                <w:webHidden/>
              </w:rPr>
              <w:fldChar w:fldCharType="end"/>
            </w:r>
          </w:hyperlink>
        </w:p>
        <w:p w:rsidR="00DA233E" w:rsidRDefault="00DA233E">
          <w:pPr>
            <w:pStyle w:val="TOC1"/>
            <w:tabs>
              <w:tab w:val="right" w:leader="dot" w:pos="9350"/>
            </w:tabs>
          </w:pPr>
          <w:hyperlink w:anchor="_Toc61284255" w:history="1">
            <w:r w:rsidRPr="00EE1E68">
              <w:rPr>
                <w:rStyle w:val="Hyperlink"/>
                <w:lang w:val="en-US"/>
              </w:rPr>
              <w:t>2. Appointment Registration App</w:t>
            </w:r>
            <w:r>
              <w:rPr>
                <w:webHidden/>
              </w:rPr>
              <w:tab/>
            </w:r>
            <w:r>
              <w:rPr>
                <w:webHidden/>
              </w:rPr>
              <w:fldChar w:fldCharType="begin"/>
            </w:r>
            <w:r>
              <w:rPr>
                <w:webHidden/>
              </w:rPr>
              <w:instrText xml:space="preserve"> PAGEREF _Toc61284255 \h </w:instrText>
            </w:r>
            <w:r>
              <w:rPr>
                <w:webHidden/>
              </w:rPr>
            </w:r>
            <w:r>
              <w:rPr>
                <w:webHidden/>
              </w:rPr>
              <w:fldChar w:fldCharType="separate"/>
            </w:r>
            <w:r>
              <w:rPr>
                <w:webHidden/>
              </w:rPr>
              <w:t>1</w:t>
            </w:r>
            <w:r>
              <w:rPr>
                <w:webHidden/>
              </w:rPr>
              <w:fldChar w:fldCharType="end"/>
            </w:r>
          </w:hyperlink>
        </w:p>
        <w:p w:rsidR="00DA233E" w:rsidRDefault="00DA233E">
          <w:pPr>
            <w:pStyle w:val="TOC1"/>
            <w:tabs>
              <w:tab w:val="right" w:leader="dot" w:pos="9350"/>
            </w:tabs>
          </w:pPr>
          <w:hyperlink w:anchor="_Toc61284256" w:history="1">
            <w:r w:rsidRPr="00EE1E68">
              <w:rPr>
                <w:rStyle w:val="Hyperlink"/>
                <w:lang w:val="en-US"/>
              </w:rPr>
              <w:t>3. License plate recognition component</w:t>
            </w:r>
            <w:r>
              <w:rPr>
                <w:webHidden/>
              </w:rPr>
              <w:tab/>
            </w:r>
            <w:r>
              <w:rPr>
                <w:webHidden/>
              </w:rPr>
              <w:fldChar w:fldCharType="begin"/>
            </w:r>
            <w:r>
              <w:rPr>
                <w:webHidden/>
              </w:rPr>
              <w:instrText xml:space="preserve"> PAGEREF _Toc61284256 \h </w:instrText>
            </w:r>
            <w:r>
              <w:rPr>
                <w:webHidden/>
              </w:rPr>
            </w:r>
            <w:r>
              <w:rPr>
                <w:webHidden/>
              </w:rPr>
              <w:fldChar w:fldCharType="separate"/>
            </w:r>
            <w:r>
              <w:rPr>
                <w:webHidden/>
              </w:rPr>
              <w:t>1</w:t>
            </w:r>
            <w:r>
              <w:rPr>
                <w:webHidden/>
              </w:rPr>
              <w:fldChar w:fldCharType="end"/>
            </w:r>
          </w:hyperlink>
        </w:p>
        <w:p w:rsidR="00DA233E" w:rsidRDefault="00DA233E">
          <w:pPr>
            <w:pStyle w:val="TOC1"/>
            <w:tabs>
              <w:tab w:val="right" w:leader="dot" w:pos="9350"/>
            </w:tabs>
          </w:pPr>
          <w:hyperlink w:anchor="_Toc61284257" w:history="1">
            <w:r w:rsidRPr="00EE1E68">
              <w:rPr>
                <w:rStyle w:val="Hyperlink"/>
                <w:lang w:val="en-US"/>
              </w:rPr>
              <w:t>4. SMS-sending component</w:t>
            </w:r>
            <w:r>
              <w:rPr>
                <w:webHidden/>
              </w:rPr>
              <w:tab/>
            </w:r>
            <w:r>
              <w:rPr>
                <w:webHidden/>
              </w:rPr>
              <w:fldChar w:fldCharType="begin"/>
            </w:r>
            <w:r>
              <w:rPr>
                <w:webHidden/>
              </w:rPr>
              <w:instrText xml:space="preserve"> PAGEREF _Toc61284257 \h </w:instrText>
            </w:r>
            <w:r>
              <w:rPr>
                <w:webHidden/>
              </w:rPr>
            </w:r>
            <w:r>
              <w:rPr>
                <w:webHidden/>
              </w:rPr>
              <w:fldChar w:fldCharType="separate"/>
            </w:r>
            <w:r>
              <w:rPr>
                <w:webHidden/>
              </w:rPr>
              <w:t>2</w:t>
            </w:r>
            <w:r>
              <w:rPr>
                <w:webHidden/>
              </w:rPr>
              <w:fldChar w:fldCharType="end"/>
            </w:r>
          </w:hyperlink>
        </w:p>
        <w:p w:rsidR="00DA233E" w:rsidRDefault="00DA233E">
          <w:r>
            <w:rPr>
              <w:b/>
              <w:bCs/>
            </w:rPr>
            <w:fldChar w:fldCharType="end"/>
          </w:r>
        </w:p>
      </w:sdtContent>
    </w:sdt>
    <w:p w:rsidR="00DA233E" w:rsidRDefault="00DA233E" w:rsidP="00DA233E">
      <w:pPr>
        <w:spacing w:line="360" w:lineRule="auto"/>
        <w:jc w:val="center"/>
        <w:rPr>
          <w:rFonts w:ascii="Bahnschrift" w:hAnsi="Bahnschrift"/>
          <w:sz w:val="28"/>
          <w:szCs w:val="28"/>
          <w:lang w:val="en-US"/>
        </w:rPr>
      </w:pPr>
    </w:p>
    <w:p w:rsidR="00DA233E" w:rsidRPr="00DA233E" w:rsidRDefault="00DA233E" w:rsidP="00DA233E">
      <w:pPr>
        <w:spacing w:line="360" w:lineRule="auto"/>
        <w:jc w:val="center"/>
        <w:rPr>
          <w:rFonts w:ascii="Bahnschrift" w:hAnsi="Bahnschrift"/>
          <w:sz w:val="28"/>
          <w:szCs w:val="28"/>
          <w:lang w:val="en-US"/>
        </w:rPr>
      </w:pPr>
    </w:p>
    <w:p w:rsidR="00A75BA0" w:rsidRPr="00DA233E" w:rsidRDefault="00A75BA0" w:rsidP="00DA233E">
      <w:pPr>
        <w:spacing w:line="360" w:lineRule="auto"/>
        <w:rPr>
          <w:rFonts w:ascii="Bahnschrift" w:hAnsi="Bahnschrift"/>
          <w:lang w:val="en-US"/>
        </w:rPr>
      </w:pPr>
    </w:p>
    <w:p w:rsidR="00496DB7" w:rsidRPr="00DA233E" w:rsidRDefault="00496DB7" w:rsidP="00DA233E">
      <w:pPr>
        <w:pStyle w:val="Heading1"/>
        <w:spacing w:line="360" w:lineRule="auto"/>
        <w:rPr>
          <w:lang w:val="en-US"/>
        </w:rPr>
      </w:pPr>
      <w:bookmarkStart w:id="0" w:name="_Toc61284254"/>
      <w:r w:rsidRPr="00DA233E">
        <w:rPr>
          <w:lang w:val="en-US"/>
        </w:rPr>
        <w:t>1. Introduction</w:t>
      </w:r>
      <w:bookmarkEnd w:id="0"/>
    </w:p>
    <w:p w:rsidR="00496DB7" w:rsidRPr="00DA233E" w:rsidRDefault="00A75BA0" w:rsidP="00DA233E">
      <w:pPr>
        <w:spacing w:line="360" w:lineRule="auto"/>
        <w:rPr>
          <w:rFonts w:ascii="Bahnschrift" w:hAnsi="Bahnschrift"/>
          <w:sz w:val="24"/>
          <w:szCs w:val="24"/>
          <w:lang w:val="en-US"/>
        </w:rPr>
      </w:pPr>
      <w:r w:rsidRPr="00DA233E">
        <w:rPr>
          <w:rFonts w:ascii="Bahnschrift" w:hAnsi="Bahnschrift"/>
          <w:sz w:val="24"/>
          <w:szCs w:val="24"/>
          <w:lang w:val="en-US"/>
        </w:rPr>
        <w:t xml:space="preserve">The aim of this document is to describe our thought process and plans regarding the deployment of the </w:t>
      </w:r>
      <w:r w:rsidR="00496DB7" w:rsidRPr="00DA233E">
        <w:rPr>
          <w:rFonts w:ascii="Bahnschrift" w:hAnsi="Bahnschrift"/>
          <w:sz w:val="24"/>
          <w:szCs w:val="24"/>
          <w:lang w:val="en-US"/>
        </w:rPr>
        <w:t>product</w:t>
      </w:r>
      <w:r w:rsidRPr="00DA233E">
        <w:rPr>
          <w:rFonts w:ascii="Bahnschrift" w:hAnsi="Bahnschrift"/>
          <w:sz w:val="24"/>
          <w:szCs w:val="24"/>
          <w:lang w:val="en-US"/>
        </w:rPr>
        <w:t xml:space="preserve"> that we have been building for Sioux </w:t>
      </w:r>
      <w:r w:rsidR="00496DB7" w:rsidRPr="00DA233E">
        <w:rPr>
          <w:rFonts w:ascii="Bahnschrift" w:hAnsi="Bahnschrift"/>
          <w:sz w:val="24"/>
          <w:szCs w:val="24"/>
          <w:lang w:val="en-US"/>
        </w:rPr>
        <w:t>throughout this whole semester. While we are on the ‘final straight’ of this project and have already come up with a deployment plan, it is still a draft and is therefore subject to change</w:t>
      </w:r>
      <w:r w:rsidR="00882935" w:rsidRPr="00DA233E">
        <w:rPr>
          <w:rFonts w:ascii="Bahnschrift" w:hAnsi="Bahnschrift"/>
          <w:sz w:val="24"/>
          <w:szCs w:val="24"/>
          <w:lang w:val="en-US"/>
        </w:rPr>
        <w:t xml:space="preserve"> depending on the Product Owner’s</w:t>
      </w:r>
      <w:r w:rsidR="00496DB7" w:rsidRPr="00DA233E">
        <w:rPr>
          <w:rFonts w:ascii="Bahnschrift" w:hAnsi="Bahnschrift"/>
          <w:sz w:val="24"/>
          <w:szCs w:val="24"/>
          <w:lang w:val="en-US"/>
        </w:rPr>
        <w:t xml:space="preserve"> feedback.</w:t>
      </w:r>
    </w:p>
    <w:p w:rsidR="00DA233E" w:rsidRPr="00DA233E" w:rsidRDefault="00DA233E" w:rsidP="00DA233E">
      <w:pPr>
        <w:spacing w:line="360" w:lineRule="auto"/>
        <w:rPr>
          <w:rFonts w:ascii="Bahnschrift" w:hAnsi="Bahnschrift"/>
          <w:lang w:val="en-US"/>
        </w:rPr>
      </w:pPr>
    </w:p>
    <w:p w:rsidR="00496DB7" w:rsidRPr="00DA233E" w:rsidRDefault="00496DB7" w:rsidP="00DA233E">
      <w:pPr>
        <w:pStyle w:val="Heading1"/>
        <w:spacing w:line="360" w:lineRule="auto"/>
        <w:rPr>
          <w:lang w:val="en-US"/>
        </w:rPr>
      </w:pPr>
      <w:bookmarkStart w:id="1" w:name="_Toc61284255"/>
      <w:bookmarkStart w:id="2" w:name="_GoBack"/>
      <w:bookmarkEnd w:id="2"/>
      <w:r w:rsidRPr="00DA233E">
        <w:rPr>
          <w:lang w:val="en-US"/>
        </w:rPr>
        <w:lastRenderedPageBreak/>
        <w:t>2. Appointment Registration App</w:t>
      </w:r>
      <w:bookmarkEnd w:id="1"/>
    </w:p>
    <w:p w:rsidR="00496DB7" w:rsidRPr="00DA233E" w:rsidRDefault="00496DB7" w:rsidP="00DA233E">
      <w:pPr>
        <w:spacing w:line="360" w:lineRule="auto"/>
        <w:rPr>
          <w:rFonts w:ascii="Bahnschrift" w:hAnsi="Bahnschrift"/>
          <w:sz w:val="24"/>
          <w:szCs w:val="24"/>
          <w:lang w:val="en-US"/>
        </w:rPr>
      </w:pPr>
      <w:r w:rsidRPr="00DA233E">
        <w:rPr>
          <w:rFonts w:ascii="Bahnschrift" w:hAnsi="Bahnschrift"/>
          <w:sz w:val="24"/>
          <w:szCs w:val="24"/>
          <w:lang w:val="en-US"/>
        </w:rPr>
        <w:t>T</w:t>
      </w:r>
      <w:r w:rsidRPr="00DA233E">
        <w:rPr>
          <w:rFonts w:ascii="Bahnschrift" w:hAnsi="Bahnschrift"/>
          <w:sz w:val="24"/>
          <w:szCs w:val="24"/>
          <w:lang w:val="en-US"/>
        </w:rPr>
        <w:t xml:space="preserve">he </w:t>
      </w:r>
      <w:r w:rsidRPr="00DA233E">
        <w:rPr>
          <w:rFonts w:ascii="Bahnschrift" w:hAnsi="Bahnschrift"/>
          <w:sz w:val="24"/>
          <w:szCs w:val="24"/>
          <w:lang w:val="en-US"/>
        </w:rPr>
        <w:t>appointment registration</w:t>
      </w:r>
      <w:r w:rsidRPr="00DA233E">
        <w:rPr>
          <w:rFonts w:ascii="Bahnschrift" w:hAnsi="Bahnschrift"/>
          <w:sz w:val="24"/>
          <w:szCs w:val="24"/>
          <w:lang w:val="en-US"/>
        </w:rPr>
        <w:t xml:space="preserve"> app will</w:t>
      </w:r>
      <w:r w:rsidRPr="00DA233E">
        <w:rPr>
          <w:rFonts w:ascii="Bahnschrift" w:hAnsi="Bahnschrift"/>
          <w:sz w:val="24"/>
          <w:szCs w:val="24"/>
          <w:lang w:val="en-US"/>
        </w:rPr>
        <w:t xml:space="preserve"> be used by the receptionist (the person who receives the calls from customers </w:t>
      </w:r>
      <w:r w:rsidR="00591102" w:rsidRPr="00DA233E">
        <w:rPr>
          <w:rFonts w:ascii="Bahnschrift" w:hAnsi="Bahnschrift"/>
          <w:sz w:val="24"/>
          <w:szCs w:val="24"/>
          <w:lang w:val="en-US"/>
        </w:rPr>
        <w:t>wishing</w:t>
      </w:r>
      <w:r w:rsidRPr="00DA233E">
        <w:rPr>
          <w:rFonts w:ascii="Bahnschrift" w:hAnsi="Bahnschrift"/>
          <w:sz w:val="24"/>
          <w:szCs w:val="24"/>
          <w:lang w:val="en-US"/>
        </w:rPr>
        <w:t xml:space="preserve"> to </w:t>
      </w:r>
      <w:r w:rsidR="00591102" w:rsidRPr="00DA233E">
        <w:rPr>
          <w:rFonts w:ascii="Bahnschrift" w:hAnsi="Bahnschrift"/>
          <w:sz w:val="24"/>
          <w:szCs w:val="24"/>
          <w:lang w:val="en-US"/>
        </w:rPr>
        <w:t>have a meeting at Sioux scheduled for them)</w:t>
      </w:r>
      <w:r w:rsidRPr="00DA233E">
        <w:rPr>
          <w:rFonts w:ascii="Bahnschrift" w:hAnsi="Bahnschrift"/>
          <w:sz w:val="24"/>
          <w:szCs w:val="24"/>
          <w:lang w:val="en-US"/>
        </w:rPr>
        <w:t xml:space="preserve"> </w:t>
      </w:r>
      <w:r w:rsidR="00591102" w:rsidRPr="00DA233E">
        <w:rPr>
          <w:rFonts w:ascii="Bahnschrift" w:hAnsi="Bahnschrift"/>
          <w:sz w:val="24"/>
          <w:szCs w:val="24"/>
          <w:lang w:val="en-US"/>
        </w:rPr>
        <w:t xml:space="preserve">This is a desktop application, for which we have planned to </w:t>
      </w:r>
      <w:r w:rsidRPr="00DA233E">
        <w:rPr>
          <w:rFonts w:ascii="Bahnschrift" w:hAnsi="Bahnschrift"/>
          <w:sz w:val="24"/>
          <w:szCs w:val="24"/>
          <w:lang w:val="en-US"/>
        </w:rPr>
        <w:t xml:space="preserve">be installed directly on </w:t>
      </w:r>
      <w:r w:rsidR="00591102" w:rsidRPr="00DA233E">
        <w:rPr>
          <w:rFonts w:ascii="Bahnschrift" w:hAnsi="Bahnschrift"/>
          <w:sz w:val="24"/>
          <w:szCs w:val="24"/>
          <w:lang w:val="en-US"/>
        </w:rPr>
        <w:t>the receptionist’s</w:t>
      </w:r>
      <w:r w:rsidRPr="00DA233E">
        <w:rPr>
          <w:rFonts w:ascii="Bahnschrift" w:hAnsi="Bahnschrift"/>
          <w:sz w:val="24"/>
          <w:szCs w:val="24"/>
          <w:lang w:val="en-US"/>
        </w:rPr>
        <w:t xml:space="preserve"> computer and </w:t>
      </w:r>
      <w:r w:rsidR="00591102" w:rsidRPr="00DA233E">
        <w:rPr>
          <w:rFonts w:ascii="Bahnschrift" w:hAnsi="Bahnschrift"/>
          <w:sz w:val="24"/>
          <w:szCs w:val="24"/>
          <w:lang w:val="en-US"/>
        </w:rPr>
        <w:t>to have direct access to the database, where all the information about appointments and drivers is being stored.</w:t>
      </w:r>
      <w:r w:rsidR="00882935" w:rsidRPr="00DA233E">
        <w:rPr>
          <w:rFonts w:ascii="Bahnschrift" w:hAnsi="Bahnschrift"/>
          <w:sz w:val="24"/>
          <w:szCs w:val="24"/>
          <w:lang w:val="bg-BG"/>
        </w:rPr>
        <w:t xml:space="preserve"> </w:t>
      </w:r>
      <w:r w:rsidR="00882935" w:rsidRPr="00DA233E">
        <w:rPr>
          <w:rFonts w:ascii="Bahnschrift" w:hAnsi="Bahnschrift"/>
          <w:sz w:val="24"/>
          <w:szCs w:val="24"/>
          <w:lang w:val="en-US"/>
        </w:rPr>
        <w:t>With the final deliverables, we will include an instructable on how to set everything up properly.</w:t>
      </w:r>
    </w:p>
    <w:p w:rsidR="00DA233E" w:rsidRPr="00DA233E" w:rsidRDefault="00DA233E" w:rsidP="00DA233E">
      <w:pPr>
        <w:spacing w:line="360" w:lineRule="auto"/>
        <w:rPr>
          <w:rFonts w:ascii="Bahnschrift" w:hAnsi="Bahnschrift"/>
          <w:lang w:val="bg-BG"/>
        </w:rPr>
      </w:pPr>
    </w:p>
    <w:p w:rsidR="00591102" w:rsidRPr="00DA233E" w:rsidRDefault="00882935" w:rsidP="00DA233E">
      <w:pPr>
        <w:pStyle w:val="Heading1"/>
        <w:spacing w:line="360" w:lineRule="auto"/>
        <w:rPr>
          <w:lang w:val="en-US"/>
        </w:rPr>
      </w:pPr>
      <w:bookmarkStart w:id="3" w:name="_Toc61284256"/>
      <w:r w:rsidRPr="00DA233E">
        <w:rPr>
          <w:lang w:val="en-US"/>
        </w:rPr>
        <w:t>3</w:t>
      </w:r>
      <w:r w:rsidR="00591102" w:rsidRPr="00DA233E">
        <w:rPr>
          <w:lang w:val="en-US"/>
        </w:rPr>
        <w:t xml:space="preserve">. </w:t>
      </w:r>
      <w:r w:rsidR="001D51F3" w:rsidRPr="00DA233E">
        <w:rPr>
          <w:lang w:val="en-US"/>
        </w:rPr>
        <w:t>License plate recognition component</w:t>
      </w:r>
      <w:bookmarkEnd w:id="3"/>
    </w:p>
    <w:p w:rsidR="001D51F3" w:rsidRPr="00DA233E" w:rsidRDefault="001D51F3" w:rsidP="00DA233E">
      <w:pPr>
        <w:spacing w:line="360" w:lineRule="auto"/>
        <w:rPr>
          <w:rFonts w:ascii="Bahnschrift" w:hAnsi="Bahnschrift"/>
          <w:sz w:val="24"/>
          <w:szCs w:val="24"/>
          <w:lang w:val="en-US"/>
        </w:rPr>
      </w:pPr>
      <w:r w:rsidRPr="00DA233E">
        <w:rPr>
          <w:rFonts w:ascii="Bahnschrift" w:hAnsi="Bahnschrift"/>
          <w:sz w:val="24"/>
          <w:szCs w:val="24"/>
          <w:lang w:val="en-US"/>
        </w:rPr>
        <w:t xml:space="preserve">This component is designed to scan the license plates of cars coming into Sioux’s parking lot and recognize the ones that are registered into the system, whose respective drivers have a </w:t>
      </w:r>
      <w:r w:rsidRPr="00DA233E">
        <w:rPr>
          <w:rFonts w:ascii="Bahnschrift" w:hAnsi="Bahnschrift"/>
          <w:sz w:val="24"/>
          <w:szCs w:val="24"/>
          <w:lang w:val="en-US"/>
        </w:rPr>
        <w:t>scheduled</w:t>
      </w:r>
      <w:r w:rsidRPr="00DA233E">
        <w:rPr>
          <w:rFonts w:ascii="Bahnschrift" w:hAnsi="Bahnschrift"/>
          <w:sz w:val="24"/>
          <w:szCs w:val="24"/>
          <w:lang w:val="en-US"/>
        </w:rPr>
        <w:t xml:space="preserve"> appointment.</w:t>
      </w:r>
      <w:r w:rsidR="00882935" w:rsidRPr="00DA233E">
        <w:rPr>
          <w:rFonts w:ascii="Bahnschrift" w:hAnsi="Bahnschrift"/>
          <w:sz w:val="24"/>
          <w:szCs w:val="24"/>
          <w:lang w:val="en-US"/>
        </w:rPr>
        <w:t xml:space="preserve"> It is then supposed to send a request to the SMS-sending component. The plan for this part of the product is to run on a Raspberry Pi connected to a 5MP camera.</w:t>
      </w:r>
      <w:r w:rsidR="00882935" w:rsidRPr="00DA233E">
        <w:rPr>
          <w:rFonts w:ascii="Bahnschrift" w:hAnsi="Bahnschrift"/>
          <w:lang w:val="en-US"/>
        </w:rPr>
        <w:t xml:space="preserve"> </w:t>
      </w:r>
      <w:r w:rsidR="00882935" w:rsidRPr="00DA233E">
        <w:rPr>
          <w:rFonts w:ascii="Bahnschrift" w:hAnsi="Bahnschrift"/>
          <w:sz w:val="24"/>
          <w:szCs w:val="24"/>
          <w:lang w:val="en-US"/>
        </w:rPr>
        <w:t>Our idea is for this system to be working non-stop during working hours of Sioux, so that the process is fully automated. What the Product Owner will need to do is only to install the camera and the Raspberry Pi in their designated place at the entrance of the parking lot.</w:t>
      </w:r>
    </w:p>
    <w:p w:rsidR="00DA233E" w:rsidRPr="00DA233E" w:rsidRDefault="00DA233E" w:rsidP="00DA233E">
      <w:pPr>
        <w:spacing w:line="360" w:lineRule="auto"/>
        <w:rPr>
          <w:rFonts w:ascii="Bahnschrift" w:hAnsi="Bahnschrift"/>
          <w:lang w:val="en-US"/>
        </w:rPr>
      </w:pPr>
    </w:p>
    <w:p w:rsidR="00882935" w:rsidRPr="00DA233E" w:rsidRDefault="00882935" w:rsidP="00DA233E">
      <w:pPr>
        <w:pStyle w:val="Heading1"/>
        <w:spacing w:line="360" w:lineRule="auto"/>
        <w:rPr>
          <w:lang w:val="en-US"/>
        </w:rPr>
      </w:pPr>
      <w:bookmarkStart w:id="4" w:name="_Toc61284257"/>
      <w:r w:rsidRPr="00DA233E">
        <w:rPr>
          <w:lang w:val="en-US"/>
        </w:rPr>
        <w:t>4. SMS-sending component</w:t>
      </w:r>
      <w:bookmarkEnd w:id="4"/>
    </w:p>
    <w:p w:rsidR="00496DB7" w:rsidRPr="00DA233E" w:rsidRDefault="001D51F3" w:rsidP="00DA233E">
      <w:pPr>
        <w:spacing w:line="360" w:lineRule="auto"/>
        <w:rPr>
          <w:rFonts w:ascii="Bahnschrift" w:hAnsi="Bahnschrift"/>
          <w:sz w:val="24"/>
          <w:szCs w:val="24"/>
          <w:lang w:val="bg-BG"/>
        </w:rPr>
      </w:pPr>
      <w:r w:rsidRPr="00DA233E">
        <w:rPr>
          <w:rFonts w:ascii="Bahnschrift" w:hAnsi="Bahnschrift"/>
          <w:sz w:val="24"/>
          <w:szCs w:val="24"/>
          <w:lang w:val="en-US"/>
        </w:rPr>
        <w:t>This component’s purpose is to send the appropriate information to the arriving driver</w:t>
      </w:r>
      <w:r w:rsidR="00882935" w:rsidRPr="00DA233E">
        <w:rPr>
          <w:rFonts w:ascii="Bahnschrift" w:hAnsi="Bahnschrift"/>
          <w:sz w:val="24"/>
          <w:szCs w:val="24"/>
          <w:lang w:val="en-US"/>
        </w:rPr>
        <w:t xml:space="preserve"> upon receiving a request from the license plate recognition system. </w:t>
      </w:r>
      <w:r w:rsidR="004871AF" w:rsidRPr="00DA233E">
        <w:rPr>
          <w:rFonts w:ascii="Bahnschrift" w:hAnsi="Bahnschrift"/>
          <w:sz w:val="24"/>
          <w:szCs w:val="24"/>
          <w:lang w:val="en-US"/>
        </w:rPr>
        <w:t>It is also meant to be running non-stop during the company’s working hours, but will be hosted</w:t>
      </w:r>
      <w:r w:rsidR="00DA233E" w:rsidRPr="00DA233E">
        <w:rPr>
          <w:rFonts w:ascii="Bahnschrift" w:hAnsi="Bahnschrift"/>
          <w:sz w:val="24"/>
          <w:szCs w:val="24"/>
          <w:lang w:val="en-US"/>
        </w:rPr>
        <w:t xml:space="preserve"> remotely</w:t>
      </w:r>
      <w:r w:rsidR="004871AF" w:rsidRPr="00DA233E">
        <w:rPr>
          <w:rFonts w:ascii="Bahnschrift" w:hAnsi="Bahnschrift"/>
          <w:sz w:val="24"/>
          <w:szCs w:val="24"/>
          <w:lang w:val="en-US"/>
        </w:rPr>
        <w:t xml:space="preserve"> on Amazon Web Services (infrastructure provided by our partner group in ICT &amp; Infrastructure).</w:t>
      </w:r>
      <w:r w:rsidR="00DA233E" w:rsidRPr="00DA233E">
        <w:rPr>
          <w:rFonts w:ascii="Bahnschrift" w:hAnsi="Bahnschrift"/>
          <w:sz w:val="24"/>
          <w:szCs w:val="24"/>
          <w:lang w:val="en-US"/>
        </w:rPr>
        <w:t xml:space="preserve"> Therefore, the Product Owner will not be required to install/set up anything related to this part of the product.</w:t>
      </w:r>
    </w:p>
    <w:sectPr w:rsidR="00496DB7" w:rsidRPr="00DA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A0"/>
    <w:rsid w:val="001D51F3"/>
    <w:rsid w:val="004871AF"/>
    <w:rsid w:val="00496DB7"/>
    <w:rsid w:val="00591102"/>
    <w:rsid w:val="006408D1"/>
    <w:rsid w:val="00703FDA"/>
    <w:rsid w:val="007B09CD"/>
    <w:rsid w:val="00882935"/>
    <w:rsid w:val="00A75BA0"/>
    <w:rsid w:val="00C32B46"/>
    <w:rsid w:val="00DA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0CF66-2A9F-4432-817D-76E0F9D3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DA2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3E"/>
    <w:rPr>
      <w:rFonts w:asciiTheme="majorHAnsi" w:eastAsiaTheme="majorEastAsia" w:hAnsiTheme="majorHAnsi" w:cstheme="majorBidi"/>
      <w:noProof/>
      <w:color w:val="2E74B5" w:themeColor="accent1" w:themeShade="BF"/>
      <w:sz w:val="32"/>
      <w:szCs w:val="32"/>
      <w:lang w:val="en-GB"/>
    </w:rPr>
  </w:style>
  <w:style w:type="paragraph" w:styleId="TOCHeading">
    <w:name w:val="TOC Heading"/>
    <w:basedOn w:val="Heading1"/>
    <w:next w:val="Normal"/>
    <w:uiPriority w:val="39"/>
    <w:unhideWhenUsed/>
    <w:qFormat/>
    <w:rsid w:val="00DA233E"/>
    <w:pPr>
      <w:outlineLvl w:val="9"/>
    </w:pPr>
    <w:rPr>
      <w:noProof w:val="0"/>
      <w:lang w:val="en-US"/>
    </w:rPr>
  </w:style>
  <w:style w:type="paragraph" w:styleId="TOC1">
    <w:name w:val="toc 1"/>
    <w:basedOn w:val="Normal"/>
    <w:next w:val="Normal"/>
    <w:autoRedefine/>
    <w:uiPriority w:val="39"/>
    <w:unhideWhenUsed/>
    <w:rsid w:val="00DA233E"/>
    <w:pPr>
      <w:spacing w:after="100"/>
    </w:pPr>
  </w:style>
  <w:style w:type="character" w:styleId="Hyperlink">
    <w:name w:val="Hyperlink"/>
    <w:basedOn w:val="DefaultParagraphFont"/>
    <w:uiPriority w:val="99"/>
    <w:unhideWhenUsed/>
    <w:rsid w:val="00DA2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2FB7-719F-492A-9F24-A65582D1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Aleksiev</dc:creator>
  <cp:keywords/>
  <dc:description/>
  <cp:lastModifiedBy>Kaloyan Aleksiev</cp:lastModifiedBy>
  <cp:revision>1</cp:revision>
  <dcterms:created xsi:type="dcterms:W3CDTF">2021-01-11T15:42:00Z</dcterms:created>
  <dcterms:modified xsi:type="dcterms:W3CDTF">2021-01-11T17:10:00Z</dcterms:modified>
</cp:coreProperties>
</file>