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5D84" w14:textId="73741E5D" w:rsidR="00506CA0" w:rsidRPr="00734F6E" w:rsidRDefault="00C07632">
      <w:pPr>
        <w:spacing w:before="240" w:after="240" w:line="240" w:lineRule="auto"/>
        <w:jc w:val="both"/>
        <w:rPr>
          <w:rFonts w:ascii="Calibri" w:hAnsi="Calibri" w:cs="Calibri"/>
          <w:b/>
          <w:bCs/>
          <w:color w:val="000000"/>
          <w:sz w:val="26"/>
          <w:szCs w:val="26"/>
        </w:rPr>
      </w:pPr>
      <w:r w:rsidRPr="00734F6E">
        <w:rPr>
          <w:rFonts w:ascii="Calibri" w:hAnsi="Calibri" w:cs="Calibri"/>
          <w:b/>
          <w:bCs/>
          <w:color w:val="000000"/>
          <w:sz w:val="26"/>
          <w:szCs w:val="26"/>
        </w:rPr>
        <w:t>KAPL/</w:t>
      </w:r>
      <w:r w:rsidR="00DC6FE8">
        <w:rPr>
          <w:rFonts w:ascii="Calibri" w:hAnsi="Calibri" w:cs="Calibri"/>
          <w:b/>
          <w:bCs/>
          <w:color w:val="000000"/>
          <w:sz w:val="26"/>
          <w:szCs w:val="26"/>
        </w:rPr>
        <w:t>__</w:t>
      </w:r>
      <w:r w:rsidRPr="00734F6E">
        <w:rPr>
          <w:rFonts w:ascii="Calibri" w:hAnsi="Calibri" w:cs="Calibri"/>
          <w:b/>
          <w:bCs/>
          <w:color w:val="000000"/>
          <w:sz w:val="26"/>
          <w:szCs w:val="26"/>
        </w:rPr>
        <w:t>/2</w:t>
      </w:r>
      <w:r w:rsidR="00DC6FE8">
        <w:rPr>
          <w:rFonts w:ascii="Calibri" w:hAnsi="Calibri" w:cs="Calibri"/>
          <w:b/>
          <w:bCs/>
          <w:color w:val="000000"/>
          <w:sz w:val="26"/>
          <w:szCs w:val="26"/>
        </w:rPr>
        <w:t>5</w:t>
      </w:r>
      <w:r w:rsidRPr="00734F6E">
        <w:rPr>
          <w:rFonts w:ascii="Calibri" w:hAnsi="Calibri" w:cs="Calibri"/>
          <w:b/>
          <w:bCs/>
          <w:color w:val="000000"/>
          <w:sz w:val="26"/>
          <w:szCs w:val="26"/>
        </w:rPr>
        <w:t>-2</w:t>
      </w:r>
      <w:r w:rsidR="00DC6FE8">
        <w:rPr>
          <w:rFonts w:ascii="Calibri" w:hAnsi="Calibri" w:cs="Calibri"/>
          <w:b/>
          <w:bCs/>
          <w:color w:val="000000"/>
          <w:sz w:val="26"/>
          <w:szCs w:val="26"/>
        </w:rPr>
        <w:t>6</w:t>
      </w:r>
    </w:p>
    <w:p w14:paraId="34E79CAC" w14:textId="77777777" w:rsidR="00C07632" w:rsidRPr="00734F6E" w:rsidRDefault="00C07632">
      <w:pPr>
        <w:spacing w:before="240" w:after="240" w:line="240" w:lineRule="auto"/>
        <w:jc w:val="both"/>
        <w:rPr>
          <w:rFonts w:ascii="Calibri" w:hAnsi="Calibri" w:cs="Calibri"/>
          <w:b/>
          <w:bCs/>
          <w:color w:val="000000"/>
          <w:sz w:val="26"/>
          <w:szCs w:val="26"/>
        </w:rPr>
      </w:pPr>
    </w:p>
    <w:p w14:paraId="2CC7D409" w14:textId="3828760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This Consulting Agreement</w:t>
      </w:r>
      <w:r w:rsidRPr="00734F6E">
        <w:rPr>
          <w:rFonts w:ascii="Calibri" w:hAnsi="Calibri" w:cs="Calibri"/>
          <w:color w:val="000000"/>
          <w:sz w:val="26"/>
          <w:szCs w:val="26"/>
        </w:rPr>
        <w:t xml:space="preserve"> ("Agreement") is made effective on </w:t>
      </w:r>
      <w:r w:rsidR="00623811">
        <w:rPr>
          <w:rFonts w:ascii="Calibri" w:hAnsi="Calibri" w:cs="Calibri"/>
          <w:b/>
          <w:bCs/>
          <w:color w:val="000000"/>
          <w:sz w:val="26"/>
          <w:szCs w:val="26"/>
        </w:rPr>
        <w:t>__</w:t>
      </w:r>
      <w:r w:rsidR="00F121A1" w:rsidRPr="001B62EF">
        <w:rPr>
          <w:rFonts w:ascii="Calibri" w:hAnsi="Calibri" w:cs="Calibri"/>
          <w:b/>
          <w:bCs/>
          <w:color w:val="000000"/>
          <w:sz w:val="26"/>
          <w:szCs w:val="26"/>
        </w:rPr>
        <w:t>/</w:t>
      </w:r>
      <w:r w:rsidR="00623811">
        <w:rPr>
          <w:rFonts w:ascii="Calibri" w:hAnsi="Calibri" w:cs="Calibri"/>
          <w:b/>
          <w:bCs/>
          <w:color w:val="000000"/>
          <w:sz w:val="26"/>
          <w:szCs w:val="26"/>
        </w:rPr>
        <w:t>__</w:t>
      </w:r>
      <w:r w:rsidR="00F121A1" w:rsidRPr="00734F6E">
        <w:rPr>
          <w:rFonts w:ascii="Calibri" w:hAnsi="Calibri" w:cs="Calibri"/>
          <w:b/>
          <w:bCs/>
          <w:color w:val="000000"/>
          <w:sz w:val="26"/>
          <w:szCs w:val="26"/>
        </w:rPr>
        <w:t>/20</w:t>
      </w:r>
      <w:r w:rsidR="00623811">
        <w:rPr>
          <w:rFonts w:ascii="Calibri" w:hAnsi="Calibri" w:cs="Calibri"/>
          <w:b/>
          <w:bCs/>
          <w:color w:val="000000"/>
          <w:sz w:val="26"/>
          <w:szCs w:val="26"/>
        </w:rPr>
        <w:t>__</w:t>
      </w:r>
      <w:r w:rsidRPr="00734F6E">
        <w:rPr>
          <w:rFonts w:ascii="Calibri" w:hAnsi="Calibri" w:cs="Calibri"/>
          <w:color w:val="000000"/>
          <w:sz w:val="26"/>
          <w:szCs w:val="26"/>
        </w:rPr>
        <w:t xml:space="preserve"> ("Effective Date") at </w:t>
      </w:r>
      <w:r w:rsidR="00FB507F">
        <w:rPr>
          <w:rFonts w:ascii="Calibri" w:hAnsi="Calibri" w:cs="Calibri"/>
          <w:color w:val="000000"/>
          <w:sz w:val="26"/>
          <w:szCs w:val="26"/>
        </w:rPr>
        <w:t>Kolkata</w:t>
      </w:r>
    </w:p>
    <w:p w14:paraId="091E3251" w14:textId="77777777" w:rsidR="002F3062" w:rsidRPr="00734F6E" w:rsidRDefault="00F80260">
      <w:pPr>
        <w:spacing w:before="240" w:after="240" w:line="240" w:lineRule="auto"/>
        <w:jc w:val="center"/>
        <w:rPr>
          <w:rFonts w:ascii="Calibri" w:hAnsi="Calibri" w:cs="Calibri"/>
          <w:sz w:val="26"/>
          <w:szCs w:val="26"/>
          <w:u w:val="single"/>
        </w:rPr>
      </w:pPr>
      <w:r w:rsidRPr="00734F6E">
        <w:rPr>
          <w:rFonts w:ascii="Calibri" w:hAnsi="Calibri" w:cs="Calibri"/>
          <w:b/>
          <w:bCs/>
          <w:color w:val="000000"/>
          <w:sz w:val="26"/>
          <w:szCs w:val="26"/>
        </w:rPr>
        <w:br/>
      </w:r>
      <w:r w:rsidRPr="00734F6E">
        <w:rPr>
          <w:rFonts w:ascii="Calibri" w:hAnsi="Calibri" w:cs="Calibri"/>
          <w:b/>
          <w:bCs/>
          <w:color w:val="000000"/>
          <w:sz w:val="26"/>
          <w:szCs w:val="26"/>
          <w:u w:val="single"/>
        </w:rPr>
        <w:t>BY AND BETWEEN</w:t>
      </w:r>
    </w:p>
    <w:p w14:paraId="643BF3C8" w14:textId="19377F46" w:rsidR="00072323" w:rsidRPr="00734F6E" w:rsidRDefault="000C2633" w:rsidP="005F1A37">
      <w:pPr>
        <w:jc w:val="both"/>
        <w:rPr>
          <w:rFonts w:ascii="Calibri" w:hAnsi="Calibri" w:cs="Calibri"/>
          <w:sz w:val="26"/>
          <w:szCs w:val="26"/>
        </w:rPr>
      </w:pPr>
      <w:r>
        <w:rPr>
          <w:rFonts w:ascii="Calibri" w:hAnsi="Calibri" w:cs="Calibri"/>
          <w:b/>
          <w:bCs/>
          <w:sz w:val="26"/>
          <w:szCs w:val="26"/>
        </w:rPr>
        <w:t>________________</w:t>
      </w:r>
      <w:r w:rsidR="00072323" w:rsidRPr="00734F6E">
        <w:rPr>
          <w:rFonts w:ascii="Calibri" w:hAnsi="Calibri" w:cs="Calibri"/>
          <w:sz w:val="26"/>
          <w:szCs w:val="26"/>
        </w:rPr>
        <w:t xml:space="preserve"> </w:t>
      </w:r>
      <w:r w:rsidR="00FE24D7" w:rsidRPr="00734F6E">
        <w:rPr>
          <w:rFonts w:ascii="Calibri" w:hAnsi="Calibri" w:cs="Calibri"/>
          <w:sz w:val="26"/>
          <w:szCs w:val="26"/>
        </w:rPr>
        <w:t xml:space="preserve">a Company incorporated under the provisions of the Indian Companies Act, 1956 and having its </w:t>
      </w:r>
      <w:r w:rsidR="00FE24D7">
        <w:rPr>
          <w:rFonts w:ascii="Calibri" w:hAnsi="Calibri" w:cs="Calibri"/>
          <w:sz w:val="26"/>
          <w:szCs w:val="26"/>
        </w:rPr>
        <w:t>corporate</w:t>
      </w:r>
      <w:r w:rsidR="00FE24D7" w:rsidRPr="00734F6E">
        <w:rPr>
          <w:rFonts w:ascii="Calibri" w:hAnsi="Calibri" w:cs="Calibri"/>
          <w:sz w:val="26"/>
          <w:szCs w:val="26"/>
        </w:rPr>
        <w:t xml:space="preserve"> office at </w:t>
      </w:r>
      <w:r>
        <w:rPr>
          <w:rFonts w:ascii="Calibri" w:hAnsi="Calibri" w:cs="Calibri"/>
          <w:sz w:val="26"/>
          <w:szCs w:val="26"/>
        </w:rPr>
        <w:t>__________</w:t>
      </w:r>
      <w:r w:rsidR="005F1A37" w:rsidRPr="005F1A37">
        <w:rPr>
          <w:rFonts w:ascii="Calibri" w:hAnsi="Calibri" w:cs="Calibri"/>
          <w:sz w:val="26"/>
          <w:szCs w:val="26"/>
        </w:rPr>
        <w:t xml:space="preserve"> </w:t>
      </w:r>
      <w:r w:rsidR="00072323" w:rsidRPr="00734F6E">
        <w:rPr>
          <w:rFonts w:ascii="Calibri" w:hAnsi="Calibri" w:cs="Calibri"/>
          <w:sz w:val="26"/>
          <w:szCs w:val="26"/>
        </w:rPr>
        <w:t>(hereinafter referred to as “Client” which expression shall unless repugnant to the context and meaning thereof, include its successors, liquidators and assigns), of Other Part.</w:t>
      </w:r>
    </w:p>
    <w:p w14:paraId="658704DB" w14:textId="77777777" w:rsidR="002F3062" w:rsidRPr="00734F6E" w:rsidRDefault="00F80260">
      <w:pPr>
        <w:spacing w:before="240" w:after="240" w:line="240" w:lineRule="auto"/>
        <w:jc w:val="center"/>
        <w:rPr>
          <w:rFonts w:ascii="Calibri" w:hAnsi="Calibri" w:cs="Calibri"/>
          <w:sz w:val="26"/>
          <w:szCs w:val="26"/>
        </w:rPr>
      </w:pPr>
      <w:r w:rsidRPr="00734F6E">
        <w:rPr>
          <w:rFonts w:ascii="Calibri" w:hAnsi="Calibri" w:cs="Calibri"/>
          <w:b/>
          <w:bCs/>
          <w:color w:val="000000"/>
          <w:sz w:val="26"/>
          <w:szCs w:val="26"/>
        </w:rPr>
        <w:t>AND</w:t>
      </w:r>
    </w:p>
    <w:p w14:paraId="07D2222C" w14:textId="1E08CB88" w:rsidR="002F3062" w:rsidRPr="00734F6E" w:rsidRDefault="00072323">
      <w:pPr>
        <w:spacing w:before="240" w:after="240" w:line="240" w:lineRule="auto"/>
        <w:jc w:val="both"/>
        <w:rPr>
          <w:rFonts w:ascii="Calibri" w:hAnsi="Calibri" w:cs="Calibri"/>
          <w:color w:val="000000"/>
          <w:sz w:val="26"/>
          <w:szCs w:val="26"/>
        </w:rPr>
      </w:pPr>
      <w:r w:rsidRPr="00734F6E">
        <w:rPr>
          <w:rFonts w:ascii="Calibri" w:eastAsia="Bookman Old Style" w:hAnsi="Calibri" w:cs="Calibri"/>
          <w:b/>
          <w:sz w:val="26"/>
          <w:szCs w:val="26"/>
        </w:rPr>
        <w:t>Kalolwala &amp; Associates Private Limited</w:t>
      </w:r>
      <w:r w:rsidRPr="00734F6E">
        <w:rPr>
          <w:rFonts w:ascii="Calibri" w:hAnsi="Calibri" w:cs="Calibri"/>
          <w:b/>
          <w:bCs/>
          <w:color w:val="000000"/>
          <w:sz w:val="26"/>
          <w:szCs w:val="26"/>
        </w:rPr>
        <w:t xml:space="preserve"> ("Consultant")</w:t>
      </w:r>
      <w:r w:rsidRPr="00734F6E">
        <w:rPr>
          <w:rFonts w:ascii="Calibri" w:hAnsi="Calibri" w:cs="Calibri"/>
          <w:color w:val="000000"/>
          <w:sz w:val="26"/>
          <w:szCs w:val="26"/>
        </w:rPr>
        <w:t xml:space="preserve">, </w:t>
      </w:r>
      <w:r w:rsidRPr="00734F6E">
        <w:rPr>
          <w:rFonts w:ascii="Calibri" w:eastAsia="Bookman Old Style" w:hAnsi="Calibri" w:cs="Calibri"/>
          <w:sz w:val="26"/>
          <w:szCs w:val="26"/>
        </w:rPr>
        <w:t>represented herein by its authorized representative</w:t>
      </w:r>
      <w:r w:rsidR="0069744B" w:rsidRPr="00734F6E">
        <w:rPr>
          <w:rFonts w:ascii="Calibri" w:eastAsia="Bookman Old Style" w:hAnsi="Calibri" w:cs="Calibri"/>
          <w:sz w:val="26"/>
          <w:szCs w:val="26"/>
        </w:rPr>
        <w:t>, chief</w:t>
      </w:r>
      <w:r w:rsidRPr="00734F6E">
        <w:rPr>
          <w:rFonts w:ascii="Calibri" w:eastAsia="Bookman Old Style" w:hAnsi="Calibri" w:cs="Calibri"/>
          <w:sz w:val="26"/>
          <w:szCs w:val="26"/>
        </w:rPr>
        <w:t xml:space="preserve"> strategy officer,</w:t>
      </w:r>
      <w:r w:rsidR="0069744B" w:rsidRPr="00734F6E">
        <w:rPr>
          <w:rFonts w:ascii="Calibri" w:eastAsia="Bookman Old Style" w:hAnsi="Calibri" w:cs="Calibri"/>
          <w:sz w:val="26"/>
          <w:szCs w:val="26"/>
        </w:rPr>
        <w:t xml:space="preserve"> </w:t>
      </w:r>
      <w:r w:rsidRPr="00734F6E">
        <w:rPr>
          <w:rFonts w:ascii="Calibri" w:eastAsia="Bookman Old Style" w:hAnsi="Calibri" w:cs="Calibri"/>
          <w:sz w:val="26"/>
          <w:szCs w:val="26"/>
        </w:rPr>
        <w:t>Mrs.</w:t>
      </w:r>
      <w:r w:rsidR="0069744B" w:rsidRPr="00734F6E">
        <w:rPr>
          <w:rFonts w:ascii="Calibri" w:hAnsi="Calibri" w:cs="Calibri"/>
          <w:sz w:val="26"/>
          <w:szCs w:val="26"/>
        </w:rPr>
        <w:t xml:space="preserve"> </w:t>
      </w:r>
      <w:r w:rsidR="0069744B" w:rsidRPr="00734F6E">
        <w:rPr>
          <w:rFonts w:ascii="Calibri" w:eastAsia="Bookman Old Style" w:hAnsi="Calibri" w:cs="Calibri"/>
          <w:sz w:val="26"/>
          <w:szCs w:val="26"/>
        </w:rPr>
        <w:t>Jumana Vadnagarwala</w:t>
      </w:r>
      <w:r w:rsidRPr="00734F6E">
        <w:rPr>
          <w:rFonts w:ascii="Calibri" w:eastAsia="Bookman Old Style" w:hAnsi="Calibri" w:cs="Calibri"/>
          <w:sz w:val="26"/>
          <w:szCs w:val="26"/>
        </w:rPr>
        <w:t>, having its registered office at Unit No.-502, 5th Floor, South City Business Park, 770, Anandapur, Kolkata, West Bengal</w:t>
      </w:r>
      <w:r w:rsidRPr="00734F6E">
        <w:rPr>
          <w:rFonts w:ascii="Calibri" w:hAnsi="Calibri" w:cs="Calibri"/>
          <w:color w:val="000000"/>
          <w:sz w:val="26"/>
          <w:szCs w:val="26"/>
        </w:rPr>
        <w:t xml:space="preserve"> (which expression shall unless it be repugnant to the context or meaning, therefore, be deemed to include their successors in business, assigns, executors and administrators)</w:t>
      </w:r>
    </w:p>
    <w:p w14:paraId="59348BB7" w14:textId="4FE0D07C" w:rsidR="00072323" w:rsidRPr="00734F6E" w:rsidRDefault="00072323">
      <w:pPr>
        <w:spacing w:before="240" w:after="240" w:line="240" w:lineRule="auto"/>
        <w:jc w:val="both"/>
        <w:rPr>
          <w:rFonts w:ascii="Calibri" w:hAnsi="Calibri" w:cs="Calibri"/>
          <w:sz w:val="26"/>
          <w:szCs w:val="26"/>
        </w:rPr>
      </w:pPr>
      <w:r w:rsidRPr="00734F6E">
        <w:rPr>
          <w:rFonts w:ascii="Calibri" w:hAnsi="Calibri" w:cs="Calibri"/>
          <w:sz w:val="26"/>
          <w:szCs w:val="26"/>
        </w:rPr>
        <w:t>Consultant and Client shall hereinafter be individually referred to as “Party” and collectively as “Parties”.</w:t>
      </w:r>
    </w:p>
    <w:p w14:paraId="2375B8F2" w14:textId="43E3411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is engaged in the business</w:t>
      </w:r>
      <w:r w:rsidR="001857E4" w:rsidRPr="00734F6E">
        <w:rPr>
          <w:rFonts w:ascii="Calibri" w:hAnsi="Calibri" w:cs="Calibri"/>
          <w:color w:val="000000"/>
          <w:sz w:val="26"/>
          <w:szCs w:val="26"/>
        </w:rPr>
        <w:t xml:space="preserve"> of</w:t>
      </w:r>
      <w:r w:rsidR="008A3B34">
        <w:rPr>
          <w:rFonts w:ascii="Calibri" w:hAnsi="Calibri" w:cs="Calibri"/>
          <w:color w:val="000000"/>
          <w:sz w:val="26"/>
          <w:szCs w:val="26"/>
        </w:rPr>
        <w:t xml:space="preserve"> </w:t>
      </w:r>
      <w:r w:rsidR="000C2633">
        <w:rPr>
          <w:rFonts w:ascii="Calibri" w:hAnsi="Calibri" w:cs="Calibri"/>
          <w:color w:val="000000"/>
          <w:sz w:val="26"/>
          <w:szCs w:val="26"/>
        </w:rPr>
        <w:t>_______________</w:t>
      </w:r>
      <w:r w:rsidR="005E0201">
        <w:rPr>
          <w:rFonts w:ascii="Calibri" w:hAnsi="Calibri" w:cs="Calibri"/>
          <w:color w:val="000000"/>
          <w:sz w:val="26"/>
          <w:szCs w:val="26"/>
        </w:rPr>
        <w:t>.</w:t>
      </w:r>
    </w:p>
    <w:p w14:paraId="7644CFE9" w14:textId="60220D3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Consultant is specialized in the </w:t>
      </w:r>
      <w:r w:rsidR="001857E4" w:rsidRPr="00734F6E">
        <w:rPr>
          <w:rFonts w:ascii="Calibri" w:hAnsi="Calibri" w:cs="Calibri"/>
          <w:color w:val="000000"/>
          <w:sz w:val="26"/>
          <w:szCs w:val="26"/>
        </w:rPr>
        <w:t>business of</w:t>
      </w:r>
      <w:r w:rsidR="00C53D91">
        <w:rPr>
          <w:rFonts w:ascii="Calibri" w:hAnsi="Calibri" w:cs="Calibri"/>
          <w:color w:val="000000"/>
          <w:sz w:val="26"/>
          <w:szCs w:val="26"/>
        </w:rPr>
        <w:t xml:space="preserve"> providing</w:t>
      </w:r>
      <w:r w:rsidR="001857E4" w:rsidRPr="00734F6E">
        <w:rPr>
          <w:rFonts w:ascii="Calibri" w:hAnsi="Calibri" w:cs="Calibri"/>
          <w:color w:val="000000"/>
          <w:sz w:val="26"/>
          <w:szCs w:val="26"/>
        </w:rPr>
        <w:t xml:space="preserve"> </w:t>
      </w:r>
      <w:r w:rsidR="00C53D91">
        <w:rPr>
          <w:rFonts w:ascii="Calibri" w:hAnsi="Calibri" w:cs="Calibri"/>
          <w:color w:val="000000"/>
          <w:sz w:val="26"/>
          <w:szCs w:val="26"/>
        </w:rPr>
        <w:t>management consultancy services</w:t>
      </w:r>
      <w:r w:rsidR="0069744B" w:rsidRPr="00734F6E">
        <w:rPr>
          <w:rFonts w:ascii="Calibri" w:hAnsi="Calibri" w:cs="Calibri"/>
          <w:color w:val="000000"/>
          <w:sz w:val="26"/>
          <w:szCs w:val="26"/>
        </w:rPr>
        <w:t>.</w:t>
      </w:r>
    </w:p>
    <w:p w14:paraId="48E92018" w14:textId="53A9099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w:t>
      </w:r>
      <w:r w:rsidR="00072323" w:rsidRPr="00734F6E">
        <w:rPr>
          <w:rFonts w:ascii="Calibri" w:hAnsi="Calibri" w:cs="Calibri"/>
          <w:color w:val="000000"/>
          <w:sz w:val="26"/>
          <w:szCs w:val="26"/>
        </w:rPr>
        <w:t xml:space="preserve">is desirous </w:t>
      </w:r>
      <w:r w:rsidRPr="00734F6E">
        <w:rPr>
          <w:rFonts w:ascii="Calibri" w:hAnsi="Calibri" w:cs="Calibri"/>
          <w:color w:val="000000"/>
          <w:sz w:val="26"/>
          <w:szCs w:val="26"/>
        </w:rPr>
        <w:t>to engage the Consultant to provide certain services in the area of Consultant's expertise and Consultant is willing to provide such services to the Client.</w:t>
      </w:r>
    </w:p>
    <w:p w14:paraId="32811BB3"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NOW, THEREFORE,</w:t>
      </w:r>
      <w:r w:rsidRPr="00734F6E">
        <w:rPr>
          <w:rFonts w:ascii="Calibri" w:hAnsi="Calibri" w:cs="Calibri"/>
          <w:color w:val="000000"/>
          <w:sz w:val="26"/>
          <w:szCs w:val="26"/>
        </w:rPr>
        <w:t xml:space="preserve"> in consideration of the mutual covenants and agreements set forth below, it is hereby covenanted and agreed by the Client and Consultant as follows:</w:t>
      </w:r>
    </w:p>
    <w:p w14:paraId="1E1079D8" w14:textId="2B103D3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t xml:space="preserve">1. SCOPE OF </w:t>
      </w:r>
      <w:r w:rsidR="007003A1" w:rsidRPr="00734F6E">
        <w:rPr>
          <w:rFonts w:ascii="Calibri" w:hAnsi="Calibri" w:cs="Calibri"/>
          <w:b/>
          <w:bCs/>
          <w:color w:val="000000"/>
          <w:sz w:val="26"/>
          <w:szCs w:val="26"/>
        </w:rPr>
        <w:t>WORK</w:t>
      </w:r>
    </w:p>
    <w:p w14:paraId="791F28CF" w14:textId="0352C84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Consultant shall provide the Client with consulting services as described under this Agreement. </w:t>
      </w:r>
      <w:r w:rsidR="001857E4" w:rsidRPr="00734F6E">
        <w:rPr>
          <w:rFonts w:ascii="Calibri" w:hAnsi="Calibri" w:cs="Calibri"/>
          <w:color w:val="000000"/>
          <w:sz w:val="26"/>
          <w:szCs w:val="26"/>
        </w:rPr>
        <w:t>T</w:t>
      </w:r>
      <w:r w:rsidRPr="00734F6E">
        <w:rPr>
          <w:rFonts w:ascii="Calibri" w:hAnsi="Calibri" w:cs="Calibri"/>
          <w:color w:val="000000"/>
          <w:sz w:val="26"/>
          <w:szCs w:val="26"/>
        </w:rPr>
        <w:t xml:space="preserve">he consulting services to be provided hereunder shall be referred to as "Services". The Consultant shall perform the Services and carry out its obligations hereunder with all </w:t>
      </w:r>
      <w:r w:rsidR="001857E4"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due diligence </w:t>
      </w:r>
      <w:r w:rsidR="00072323" w:rsidRPr="00734F6E">
        <w:rPr>
          <w:rFonts w:ascii="Calibri" w:hAnsi="Calibri" w:cs="Calibri"/>
          <w:color w:val="000000"/>
          <w:sz w:val="26"/>
          <w:szCs w:val="26"/>
        </w:rPr>
        <w:t xml:space="preserve">and </w:t>
      </w:r>
      <w:r w:rsidRPr="00734F6E">
        <w:rPr>
          <w:rFonts w:ascii="Calibri" w:hAnsi="Calibri" w:cs="Calibri"/>
          <w:color w:val="000000"/>
          <w:sz w:val="26"/>
          <w:szCs w:val="26"/>
        </w:rPr>
        <w:t xml:space="preserve">efficiency, in accordance with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generally accepted professional standards and practices, and shall observe sound management practices. The Consultant agrees to act as a faithful adviser to the Client, and at all times support and safeguard the Client's legitimate interests in any dealings with the third parties.</w:t>
      </w:r>
    </w:p>
    <w:p w14:paraId="28824676" w14:textId="77777777" w:rsidR="00E646D1" w:rsidRPr="00E646D1" w:rsidRDefault="00E646D1" w:rsidP="007003A1">
      <w:pPr>
        <w:spacing w:before="240" w:after="240" w:line="240" w:lineRule="auto"/>
        <w:jc w:val="both"/>
        <w:rPr>
          <w:rFonts w:ascii="Calibri" w:hAnsi="Calibri" w:cs="Calibri"/>
          <w:color w:val="000000"/>
        </w:rPr>
      </w:pPr>
    </w:p>
    <w:p w14:paraId="7432A19C" w14:textId="1685DD2A" w:rsidR="002F3062" w:rsidRDefault="00F80260" w:rsidP="007003A1">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The detailed SoW (Scope of Work) is as follows:</w:t>
      </w:r>
    </w:p>
    <w:p w14:paraId="0BC73DAA" w14:textId="77777777" w:rsidR="00794378" w:rsidRPr="00E646D1" w:rsidRDefault="00794378" w:rsidP="007003A1">
      <w:pPr>
        <w:spacing w:before="240" w:after="240" w:line="240" w:lineRule="auto"/>
        <w:jc w:val="both"/>
        <w:rPr>
          <w:rFonts w:ascii="Calibri" w:hAnsi="Calibri" w:cs="Calibri"/>
          <w:color w:val="000000"/>
          <w:sz w:val="10"/>
          <w:szCs w:val="10"/>
        </w:rPr>
      </w:pPr>
    </w:p>
    <w:p w14:paraId="221AC006" w14:textId="2CBCF30D" w:rsidR="00794378" w:rsidRPr="00734F6E" w:rsidRDefault="00794378" w:rsidP="00794378">
      <w:pPr>
        <w:pStyle w:val="Heading1"/>
        <w:ind w:left="0"/>
        <w:rPr>
          <w:u w:val="single"/>
        </w:rPr>
      </w:pPr>
      <w:r w:rsidRPr="00734F6E">
        <w:rPr>
          <w:u w:val="single"/>
        </w:rPr>
        <w:t>Scope</w:t>
      </w:r>
      <w:r w:rsidRPr="00734F6E">
        <w:rPr>
          <w:spacing w:val="-5"/>
          <w:u w:val="single"/>
        </w:rPr>
        <w:t xml:space="preserve"> </w:t>
      </w:r>
      <w:r w:rsidRPr="00734F6E">
        <w:rPr>
          <w:u w:val="single"/>
        </w:rPr>
        <w:t>of</w:t>
      </w:r>
      <w:r w:rsidRPr="00734F6E">
        <w:rPr>
          <w:spacing w:val="-4"/>
          <w:u w:val="single"/>
        </w:rPr>
        <w:t xml:space="preserve"> </w:t>
      </w:r>
      <w:r w:rsidRPr="00734F6E">
        <w:rPr>
          <w:u w:val="single"/>
        </w:rPr>
        <w:t>Work</w:t>
      </w:r>
      <w:r>
        <w:rPr>
          <w:spacing w:val="-1"/>
          <w:u w:val="single"/>
        </w:rPr>
        <w:t xml:space="preserve"> </w:t>
      </w:r>
      <w:r w:rsidRPr="00734F6E">
        <w:rPr>
          <w:u w:val="single"/>
        </w:rPr>
        <w:t>(</w:t>
      </w:r>
      <w:r w:rsidR="00A947DE">
        <w:rPr>
          <w:u w:val="single"/>
        </w:rPr>
        <w:t>________________</w:t>
      </w:r>
      <w:r w:rsidRPr="00734F6E">
        <w:rPr>
          <w:u w:val="single"/>
        </w:rPr>
        <w:t>)</w:t>
      </w:r>
    </w:p>
    <w:p w14:paraId="7745760D" w14:textId="77777777" w:rsidR="00794378" w:rsidRPr="00734F6E" w:rsidRDefault="00794378" w:rsidP="00794378">
      <w:pPr>
        <w:pStyle w:val="Heading1"/>
        <w:ind w:left="0"/>
      </w:pPr>
      <w:r w:rsidRPr="00734F6E">
        <w:t xml:space="preserve">        </w:t>
      </w:r>
    </w:p>
    <w:p w14:paraId="3ECED113" w14:textId="0E2F9A0E" w:rsidR="00794378" w:rsidRPr="00734F6E" w:rsidRDefault="00A947DE" w:rsidP="00794378">
      <w:pPr>
        <w:ind w:right="-1152"/>
        <w:rPr>
          <w:rFonts w:ascii="Calibri" w:eastAsia="Calibri" w:hAnsi="Calibri" w:cs="Calibri"/>
          <w:b/>
          <w:bCs/>
          <w:sz w:val="26"/>
          <w:szCs w:val="26"/>
          <w:lang w:val="en-US" w:eastAsia="en-US"/>
        </w:rPr>
      </w:pPr>
      <w:r>
        <w:rPr>
          <w:rFonts w:ascii="Calibri" w:eastAsia="Calibri" w:hAnsi="Calibri" w:cs="Calibri"/>
          <w:b/>
          <w:bCs/>
          <w:sz w:val="26"/>
          <w:szCs w:val="26"/>
          <w:lang w:val="en-US" w:eastAsia="en-US"/>
        </w:rPr>
        <w:t>__________</w:t>
      </w:r>
      <w:r w:rsidR="004A58B6">
        <w:rPr>
          <w:rFonts w:ascii="Calibri" w:eastAsia="Calibri" w:hAnsi="Calibri" w:cs="Calibri"/>
          <w:b/>
          <w:bCs/>
          <w:sz w:val="26"/>
          <w:szCs w:val="26"/>
          <w:lang w:val="en-US" w:eastAsia="en-US"/>
        </w:rPr>
        <w:t xml:space="preserve">, </w:t>
      </w:r>
      <w:r>
        <w:rPr>
          <w:rFonts w:ascii="Calibri" w:eastAsia="Calibri" w:hAnsi="Calibri" w:cs="Calibri"/>
          <w:b/>
          <w:bCs/>
          <w:sz w:val="26"/>
          <w:szCs w:val="26"/>
          <w:lang w:val="en-US" w:eastAsia="en-US"/>
        </w:rPr>
        <w:t>_______________________, ________________</w:t>
      </w:r>
    </w:p>
    <w:p w14:paraId="1F37A597" w14:textId="725F3014" w:rsidR="00794378" w:rsidRPr="00734F6E" w:rsidRDefault="00A947DE" w:rsidP="00794378">
      <w:pPr>
        <w:pStyle w:val="BodyText"/>
      </w:pPr>
      <w:r>
        <w:t>_____________________________</w:t>
      </w:r>
      <w:r w:rsidR="00794378">
        <w:t xml:space="preserve"> </w:t>
      </w:r>
      <w:r w:rsidR="00794378" w:rsidRPr="00734F6E">
        <w:t>-</w:t>
      </w:r>
      <w:r w:rsidR="00794378" w:rsidRPr="00734F6E">
        <w:rPr>
          <w:spacing w:val="-2"/>
        </w:rPr>
        <w:t xml:space="preserve"> </w:t>
      </w:r>
      <w:r w:rsidR="00794378" w:rsidRPr="00734F6E">
        <w:t>Rs.</w:t>
      </w:r>
      <w:r w:rsidR="00794378" w:rsidRPr="00734F6E">
        <w:rPr>
          <w:spacing w:val="1"/>
        </w:rPr>
        <w:t xml:space="preserve"> </w:t>
      </w:r>
      <w:r>
        <w:rPr>
          <w:spacing w:val="1"/>
        </w:rPr>
        <w:t>______________</w:t>
      </w:r>
      <w:r w:rsidR="00794378" w:rsidRPr="00734F6E">
        <w:rPr>
          <w:spacing w:val="2"/>
        </w:rPr>
        <w:t xml:space="preserve"> </w:t>
      </w:r>
      <w:r w:rsidR="00794378" w:rsidRPr="00734F6E">
        <w:t>plus</w:t>
      </w:r>
      <w:r w:rsidR="00794378" w:rsidRPr="00734F6E">
        <w:rPr>
          <w:spacing w:val="-4"/>
        </w:rPr>
        <w:t xml:space="preserve"> </w:t>
      </w:r>
      <w:r w:rsidR="00794378" w:rsidRPr="00734F6E">
        <w:t>GST</w:t>
      </w:r>
    </w:p>
    <w:p w14:paraId="34D8439C" w14:textId="77777777" w:rsidR="00794378" w:rsidRPr="005109F5" w:rsidRDefault="00794378" w:rsidP="00794378">
      <w:pPr>
        <w:pStyle w:val="Heading1"/>
        <w:ind w:left="-432" w:right="-576"/>
        <w:rPr>
          <w:sz w:val="22"/>
          <w:szCs w:val="22"/>
        </w:rPr>
      </w:pPr>
      <w:r>
        <w:rPr>
          <w:b w:val="0"/>
          <w:bCs w:val="0"/>
          <w:sz w:val="22"/>
          <w:szCs w:val="22"/>
        </w:rPr>
        <w:t xml:space="preserve"> </w:t>
      </w:r>
    </w:p>
    <w:tbl>
      <w:tblPr>
        <w:tblpPr w:leftFromText="180" w:rightFromText="180" w:vertAnchor="text" w:horzAnchor="margin" w:tblpXSpec="center" w:tblpY="217"/>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8285"/>
      </w:tblGrid>
      <w:tr w:rsidR="00794378" w14:paraId="29C4C999" w14:textId="77777777" w:rsidTr="00EA3280">
        <w:trPr>
          <w:trHeight w:val="225"/>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67A68286" w14:textId="77777777" w:rsidR="00794378" w:rsidRDefault="00794378" w:rsidP="00EA3280">
            <w:pPr>
              <w:pStyle w:val="TableParagraph"/>
              <w:spacing w:line="205" w:lineRule="exact"/>
              <w:ind w:left="115"/>
              <w:jc w:val="center"/>
            </w:pPr>
            <w:r>
              <w:t>Particulars</w:t>
            </w: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79EA3A20" w14:textId="77777777" w:rsidR="00794378" w:rsidRDefault="00794378" w:rsidP="00EA3280">
            <w:pPr>
              <w:pStyle w:val="TableParagraph"/>
              <w:spacing w:line="205" w:lineRule="exact"/>
              <w:jc w:val="center"/>
            </w:pPr>
            <w:r>
              <w:t>Scope of work</w:t>
            </w:r>
          </w:p>
        </w:tc>
      </w:tr>
      <w:tr w:rsidR="00794378" w14:paraId="03B497E0" w14:textId="77777777" w:rsidTr="00A947DE">
        <w:trPr>
          <w:trHeight w:val="3353"/>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0176DB8" w14:textId="262843B5" w:rsidR="00794378" w:rsidRPr="00395F85" w:rsidRDefault="00794378" w:rsidP="00A947DE">
            <w:pPr>
              <w:pStyle w:val="TableParagraph"/>
              <w:spacing w:before="120" w:line="227" w:lineRule="exact"/>
              <w:ind w:left="144" w:right="144"/>
              <w:rPr>
                <w:sz w:val="18"/>
                <w:szCs w:val="18"/>
              </w:rPr>
            </w:pP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0ADAB73F" w14:textId="48C46D12" w:rsidR="00794378" w:rsidRPr="00A947DE" w:rsidRDefault="00794378" w:rsidP="00A947DE">
            <w:pPr>
              <w:rPr>
                <w:rFonts w:ascii="Calibri" w:eastAsia="Calibri" w:hAnsi="Calibri" w:cs="Calibri"/>
                <w:lang w:val="en-US" w:eastAsia="en-US"/>
              </w:rPr>
            </w:pPr>
            <w:r w:rsidRPr="00A947DE">
              <w:rPr>
                <w:rFonts w:ascii="Calibri" w:eastAsia="Calibri" w:hAnsi="Calibri" w:cs="Calibri"/>
                <w:lang w:val="en-US" w:eastAsia="en-US"/>
              </w:rPr>
              <w:t xml:space="preserve"> </w:t>
            </w:r>
          </w:p>
        </w:tc>
      </w:tr>
    </w:tbl>
    <w:p w14:paraId="556EC9B8" w14:textId="69E6A652" w:rsidR="002F3062" w:rsidRPr="00C6241E" w:rsidRDefault="00370589" w:rsidP="00B833FF">
      <w:pPr>
        <w:spacing w:before="720" w:after="240" w:line="240" w:lineRule="auto"/>
        <w:jc w:val="both"/>
        <w:rPr>
          <w:rFonts w:ascii="Calibri" w:hAnsi="Calibri" w:cs="Calibri"/>
          <w:color w:val="000000"/>
          <w:sz w:val="26"/>
          <w:szCs w:val="26"/>
        </w:rPr>
      </w:pPr>
      <w:r>
        <w:rPr>
          <w:rFonts w:ascii="Calibri" w:hAnsi="Calibri" w:cs="Calibri"/>
          <w:color w:val="000000"/>
          <w:sz w:val="26"/>
          <w:szCs w:val="26"/>
        </w:rPr>
        <w:t>T</w:t>
      </w:r>
      <w:r w:rsidR="00ED2212" w:rsidRPr="00734F6E">
        <w:rPr>
          <w:rFonts w:ascii="Calibri" w:hAnsi="Calibri" w:cs="Calibri"/>
          <w:color w:val="000000"/>
          <w:sz w:val="26"/>
          <w:szCs w:val="26"/>
        </w:rPr>
        <w:t xml:space="preserve">he parties </w:t>
      </w:r>
      <w:r w:rsidR="001857E4" w:rsidRPr="00734F6E">
        <w:rPr>
          <w:rFonts w:ascii="Calibri" w:hAnsi="Calibri" w:cs="Calibri"/>
          <w:color w:val="000000"/>
          <w:sz w:val="26"/>
          <w:szCs w:val="26"/>
        </w:rPr>
        <w:t xml:space="preserve">herein </w:t>
      </w:r>
      <w:r w:rsidR="00ED2212" w:rsidRPr="00734F6E">
        <w:rPr>
          <w:rFonts w:ascii="Calibri" w:hAnsi="Calibri" w:cs="Calibri"/>
          <w:color w:val="000000"/>
          <w:sz w:val="26"/>
          <w:szCs w:val="26"/>
        </w:rPr>
        <w:t xml:space="preserve">contemplate that </w:t>
      </w:r>
      <w:r w:rsidR="001857E4" w:rsidRPr="00734F6E">
        <w:rPr>
          <w:rFonts w:ascii="Calibri" w:hAnsi="Calibri" w:cs="Calibri"/>
          <w:color w:val="000000"/>
          <w:sz w:val="26"/>
          <w:szCs w:val="26"/>
        </w:rPr>
        <w:t>requisite</w:t>
      </w:r>
      <w:r w:rsidR="00ED2212" w:rsidRPr="00734F6E">
        <w:rPr>
          <w:rFonts w:ascii="Calibri" w:hAnsi="Calibri" w:cs="Calibri"/>
          <w:color w:val="000000"/>
          <w:sz w:val="26"/>
          <w:szCs w:val="26"/>
        </w:rPr>
        <w:t xml:space="preserve"> changes to the SOW</w:t>
      </w:r>
      <w:r w:rsidR="001857E4" w:rsidRPr="00734F6E">
        <w:rPr>
          <w:rFonts w:ascii="Calibri" w:hAnsi="Calibri" w:cs="Calibri"/>
          <w:color w:val="000000"/>
          <w:sz w:val="26"/>
          <w:szCs w:val="26"/>
        </w:rPr>
        <w:t xml:space="preserve"> may be required, therefore, b</w:t>
      </w:r>
      <w:r w:rsidR="00ED2212" w:rsidRPr="00734F6E">
        <w:rPr>
          <w:rFonts w:ascii="Calibri" w:hAnsi="Calibri" w:cs="Calibri"/>
          <w:color w:val="000000"/>
          <w:sz w:val="26"/>
          <w:szCs w:val="26"/>
        </w:rPr>
        <w:t xml:space="preserve">efore performing any work associated with any such change, a written change order </w:t>
      </w:r>
      <w:r w:rsidR="001857E4" w:rsidRPr="00734F6E">
        <w:rPr>
          <w:rFonts w:ascii="Calibri" w:hAnsi="Calibri" w:cs="Calibri"/>
          <w:color w:val="000000"/>
          <w:sz w:val="26"/>
          <w:szCs w:val="26"/>
        </w:rPr>
        <w:t xml:space="preserve">which </w:t>
      </w:r>
      <w:r w:rsidR="00ED2212" w:rsidRPr="00734F6E">
        <w:rPr>
          <w:rFonts w:ascii="Calibri" w:hAnsi="Calibri" w:cs="Calibri"/>
          <w:color w:val="000000"/>
          <w:sz w:val="26"/>
          <w:szCs w:val="26"/>
        </w:rPr>
        <w:t xml:space="preserve">shall set forth the necessary revisions to the existing SOW's </w:t>
      </w:r>
      <w:r w:rsidR="001857E4" w:rsidRPr="00734F6E">
        <w:rPr>
          <w:rFonts w:ascii="Calibri" w:hAnsi="Calibri" w:cs="Calibri"/>
          <w:color w:val="000000"/>
          <w:sz w:val="26"/>
          <w:szCs w:val="26"/>
        </w:rPr>
        <w:t xml:space="preserve">will be imperative </w:t>
      </w:r>
      <w:r w:rsidR="00ED2212" w:rsidRPr="00734F6E">
        <w:rPr>
          <w:rFonts w:ascii="Calibri" w:hAnsi="Calibri" w:cs="Calibri"/>
          <w:color w:val="000000"/>
          <w:sz w:val="26"/>
          <w:szCs w:val="26"/>
        </w:rPr>
        <w:t>and parties shall agree in writing that such work constitutes a change from the original SOW, as amended and that they further agree to the change provisions outlined in the</w:t>
      </w:r>
      <w:r w:rsidR="00C6241E">
        <w:rPr>
          <w:rFonts w:ascii="Calibri" w:hAnsi="Calibri" w:cs="Calibri"/>
          <w:color w:val="000000"/>
          <w:sz w:val="26"/>
          <w:szCs w:val="26"/>
        </w:rPr>
        <w:t xml:space="preserve"> </w:t>
      </w:r>
      <w:r w:rsidR="00ED2212" w:rsidRPr="00734F6E">
        <w:rPr>
          <w:rFonts w:ascii="Calibri" w:hAnsi="Calibri" w:cs="Calibri"/>
          <w:color w:val="000000"/>
          <w:sz w:val="26"/>
          <w:szCs w:val="26"/>
        </w:rPr>
        <w:t>change order. Each change order shall be numbered serially and executed by the Consultant and the Client.</w:t>
      </w:r>
    </w:p>
    <w:p w14:paraId="163D6EFD" w14:textId="06EF1A72"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Client and Consultant shall </w:t>
      </w:r>
      <w:r w:rsidR="001857E4" w:rsidRPr="00734F6E">
        <w:rPr>
          <w:rFonts w:ascii="Calibri" w:hAnsi="Calibri" w:cs="Calibri"/>
          <w:color w:val="000000"/>
          <w:sz w:val="26"/>
          <w:szCs w:val="26"/>
        </w:rPr>
        <w:t xml:space="preserve">periodically </w:t>
      </w:r>
      <w:r w:rsidRPr="00734F6E">
        <w:rPr>
          <w:rFonts w:ascii="Calibri" w:hAnsi="Calibri" w:cs="Calibri"/>
          <w:color w:val="000000"/>
          <w:sz w:val="26"/>
          <w:szCs w:val="26"/>
        </w:rPr>
        <w:t xml:space="preserve">review the status of the services, SoW, invoices and estimates as defined in the SoW </w:t>
      </w:r>
      <w:r w:rsidR="007003A1" w:rsidRPr="00734F6E">
        <w:rPr>
          <w:rFonts w:ascii="Calibri" w:hAnsi="Calibri" w:cs="Calibri"/>
          <w:color w:val="000000"/>
          <w:sz w:val="26"/>
          <w:szCs w:val="26"/>
        </w:rPr>
        <w:t>IN</w:t>
      </w:r>
      <w:r w:rsidR="00072323" w:rsidRPr="00734F6E">
        <w:rPr>
          <w:rFonts w:ascii="Calibri" w:hAnsi="Calibri" w:cs="Calibri"/>
          <w:color w:val="000000"/>
          <w:sz w:val="26"/>
          <w:szCs w:val="26"/>
        </w:rPr>
        <w:t xml:space="preserve"> a </w:t>
      </w:r>
      <w:r w:rsidR="007003A1" w:rsidRPr="00734F6E">
        <w:rPr>
          <w:rFonts w:ascii="Calibri" w:hAnsi="Calibri" w:cs="Calibri"/>
          <w:color w:val="000000"/>
          <w:sz w:val="26"/>
          <w:szCs w:val="26"/>
        </w:rPr>
        <w:t>timely</w:t>
      </w:r>
      <w:r w:rsidR="00072323" w:rsidRPr="00734F6E">
        <w:rPr>
          <w:rFonts w:ascii="Calibri" w:hAnsi="Calibri" w:cs="Calibri"/>
          <w:color w:val="000000"/>
          <w:sz w:val="26"/>
          <w:szCs w:val="26"/>
        </w:rPr>
        <w:t xml:space="preserve"> manner</w:t>
      </w:r>
      <w:r w:rsidRPr="00734F6E">
        <w:rPr>
          <w:rFonts w:ascii="Calibri" w:hAnsi="Calibri" w:cs="Calibri"/>
          <w:color w:val="000000"/>
          <w:sz w:val="26"/>
          <w:szCs w:val="26"/>
        </w:rPr>
        <w:t>.</w:t>
      </w:r>
    </w:p>
    <w:p w14:paraId="7BDA140D" w14:textId="77777777" w:rsidR="00A81A30" w:rsidRDefault="00A81A30" w:rsidP="00AF6E8A">
      <w:pPr>
        <w:spacing w:before="240" w:after="240" w:line="240" w:lineRule="auto"/>
        <w:jc w:val="both"/>
        <w:rPr>
          <w:rFonts w:ascii="Calibri" w:hAnsi="Calibri" w:cs="Calibri"/>
          <w:b/>
          <w:bCs/>
          <w:color w:val="000000"/>
          <w:sz w:val="26"/>
          <w:szCs w:val="26"/>
        </w:rPr>
      </w:pPr>
    </w:p>
    <w:p w14:paraId="2631BFFA" w14:textId="43431CA7" w:rsidR="00890D97" w:rsidRPr="00F5111F" w:rsidRDefault="00F80260" w:rsidP="00AF6E8A">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 FACILITIES</w:t>
      </w:r>
      <w:r w:rsidR="007003A1" w:rsidRPr="00734F6E">
        <w:rPr>
          <w:rFonts w:ascii="Calibri" w:hAnsi="Calibri" w:cs="Calibri"/>
          <w:b/>
          <w:bCs/>
          <w:color w:val="000000"/>
          <w:sz w:val="26"/>
          <w:szCs w:val="26"/>
        </w:rPr>
        <w:t xml:space="preserve"> AND INFORMATION</w:t>
      </w:r>
    </w:p>
    <w:p w14:paraId="63AB1E36" w14:textId="2E0C3A9F"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shall provide the following facilities to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Consultant for the duration of this Agreement to provide the aforementioned services:</w:t>
      </w:r>
    </w:p>
    <w:p w14:paraId="270BD8FD"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Brand guidelines</w:t>
      </w:r>
    </w:p>
    <w:p w14:paraId="0C903083" w14:textId="77777777" w:rsidR="00745180"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Image Bank</w:t>
      </w:r>
    </w:p>
    <w:p w14:paraId="3E251B67" w14:textId="1513E1F5" w:rsidR="00F42FD8" w:rsidRDefault="00F42FD8"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Press releases</w:t>
      </w:r>
    </w:p>
    <w:p w14:paraId="662E8468" w14:textId="6127B52F" w:rsidR="00F002DB" w:rsidRPr="00734F6E" w:rsidRDefault="00F002DB"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Corporate / Investor Presentations</w:t>
      </w:r>
    </w:p>
    <w:p w14:paraId="12A1D9D3"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Others Details (as and when required for the purpose of completion of the project)</w:t>
      </w:r>
    </w:p>
    <w:p w14:paraId="217F0FE4" w14:textId="77777777" w:rsidR="005C63D5" w:rsidRDefault="005C63D5">
      <w:pPr>
        <w:spacing w:before="240" w:after="240" w:line="240" w:lineRule="auto"/>
        <w:jc w:val="both"/>
        <w:rPr>
          <w:rFonts w:ascii="Calibri" w:hAnsi="Calibri" w:cs="Calibri"/>
          <w:b/>
          <w:bCs/>
          <w:color w:val="000000"/>
          <w:sz w:val="26"/>
          <w:szCs w:val="26"/>
        </w:rPr>
      </w:pPr>
    </w:p>
    <w:p w14:paraId="23D45065" w14:textId="77777777" w:rsidR="007C4C15" w:rsidRDefault="007C4C15">
      <w:pPr>
        <w:spacing w:before="240" w:after="240" w:line="240" w:lineRule="auto"/>
        <w:jc w:val="both"/>
        <w:rPr>
          <w:rFonts w:ascii="Calibri" w:hAnsi="Calibri" w:cs="Calibri"/>
          <w:b/>
          <w:bCs/>
          <w:color w:val="000000"/>
          <w:sz w:val="26"/>
          <w:szCs w:val="26"/>
        </w:rPr>
      </w:pPr>
    </w:p>
    <w:p w14:paraId="2A7CA5D7" w14:textId="77777777" w:rsidR="007C4C15" w:rsidRDefault="007C4C15">
      <w:pPr>
        <w:spacing w:before="240" w:after="240" w:line="240" w:lineRule="auto"/>
        <w:jc w:val="both"/>
        <w:rPr>
          <w:rFonts w:ascii="Calibri" w:hAnsi="Calibri" w:cs="Calibri"/>
          <w:b/>
          <w:bCs/>
          <w:color w:val="000000"/>
          <w:sz w:val="26"/>
          <w:szCs w:val="26"/>
        </w:rPr>
      </w:pPr>
    </w:p>
    <w:p w14:paraId="27299692" w14:textId="77777777" w:rsidR="007C4C15" w:rsidRDefault="007C4C15">
      <w:pPr>
        <w:spacing w:before="240" w:after="240" w:line="240" w:lineRule="auto"/>
        <w:jc w:val="both"/>
        <w:rPr>
          <w:rFonts w:ascii="Calibri" w:hAnsi="Calibri" w:cs="Calibri"/>
          <w:b/>
          <w:bCs/>
          <w:color w:val="000000"/>
          <w:sz w:val="26"/>
          <w:szCs w:val="26"/>
        </w:rPr>
      </w:pPr>
    </w:p>
    <w:p w14:paraId="07FD3E4A" w14:textId="0AF2FEE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3. PAYMENT</w:t>
      </w:r>
    </w:p>
    <w:p w14:paraId="194B4F63"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Fee for the aforementioned Services to be paid by the Client to the Consultant shall be as follows:</w:t>
      </w:r>
    </w:p>
    <w:p w14:paraId="79314CC6" w14:textId="3B924C4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will be paid a lump sum amount for the completion of the Services as envisaged under the SoW</w:t>
      </w:r>
      <w:r w:rsidR="007003A1" w:rsidRPr="00734F6E">
        <w:rPr>
          <w:rFonts w:ascii="Calibri" w:hAnsi="Calibri" w:cs="Calibri"/>
          <w:color w:val="000000"/>
          <w:sz w:val="26"/>
          <w:szCs w:val="26"/>
        </w:rPr>
        <w:t xml:space="preserve"> as mentioned hereinabove</w:t>
      </w:r>
      <w:r w:rsidRPr="00734F6E">
        <w:rPr>
          <w:rFonts w:ascii="Calibri" w:hAnsi="Calibri" w:cs="Calibri"/>
          <w:color w:val="000000"/>
          <w:sz w:val="26"/>
          <w:szCs w:val="26"/>
        </w:rPr>
        <w:t xml:space="preserve">. </w:t>
      </w:r>
    </w:p>
    <w:p w14:paraId="46EB5AA1" w14:textId="16E4E366" w:rsidR="006C24F1"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Consultant shall be entitled to invoice the Client </w:t>
      </w:r>
      <w:r w:rsidR="007003A1" w:rsidRPr="00734F6E">
        <w:rPr>
          <w:rFonts w:ascii="Calibri" w:hAnsi="Calibri" w:cs="Calibri"/>
          <w:color w:val="000000"/>
          <w:sz w:val="26"/>
          <w:szCs w:val="26"/>
        </w:rPr>
        <w:t xml:space="preserve">in </w:t>
      </w:r>
      <w:r w:rsidR="0074046C" w:rsidRPr="00734F6E">
        <w:rPr>
          <w:rFonts w:ascii="Calibri" w:hAnsi="Calibri" w:cs="Calibri"/>
          <w:color w:val="000000"/>
          <w:sz w:val="26"/>
          <w:szCs w:val="26"/>
        </w:rPr>
        <w:t>the following</w:t>
      </w:r>
      <w:r w:rsidR="007003A1" w:rsidRPr="00734F6E">
        <w:rPr>
          <w:rFonts w:ascii="Calibri" w:hAnsi="Calibri" w:cs="Calibri"/>
          <w:color w:val="000000"/>
          <w:sz w:val="26"/>
          <w:szCs w:val="26"/>
        </w:rPr>
        <w:t xml:space="preserve"> manner</w:t>
      </w:r>
      <w:r w:rsidR="0074046C" w:rsidRPr="00734F6E">
        <w:rPr>
          <w:rFonts w:ascii="Calibri" w:hAnsi="Calibri" w:cs="Calibri"/>
          <w:color w:val="000000"/>
          <w:sz w:val="26"/>
          <w:szCs w:val="26"/>
        </w:rPr>
        <w:t xml:space="preserve"> </w:t>
      </w:r>
      <w:r w:rsidR="001D4E52">
        <w:rPr>
          <w:rFonts w:ascii="Calibri" w:hAnsi="Calibri" w:cs="Calibri"/>
          <w:color w:val="000000"/>
          <w:sz w:val="26"/>
          <w:szCs w:val="26"/>
        </w:rPr>
        <w:t>–</w:t>
      </w:r>
      <w:r w:rsidR="0074046C" w:rsidRPr="00734F6E">
        <w:rPr>
          <w:rFonts w:ascii="Calibri" w:hAnsi="Calibri" w:cs="Calibri"/>
          <w:color w:val="000000"/>
          <w:sz w:val="26"/>
          <w:szCs w:val="26"/>
        </w:rPr>
        <w:t xml:space="preserve"> </w:t>
      </w:r>
    </w:p>
    <w:p w14:paraId="6E921A4F" w14:textId="77777777" w:rsidR="00DB7569" w:rsidRDefault="00DB7569" w:rsidP="00E67770">
      <w:pPr>
        <w:spacing w:after="120" w:line="240" w:lineRule="auto"/>
        <w:jc w:val="both"/>
        <w:rPr>
          <w:rFonts w:ascii="Calibri" w:hAnsi="Calibri" w:cs="Calibri"/>
          <w:color w:val="000000"/>
          <w:sz w:val="26"/>
          <w:szCs w:val="26"/>
        </w:rPr>
      </w:pPr>
    </w:p>
    <w:tbl>
      <w:tblPr>
        <w:tblStyle w:val="TableGrid"/>
        <w:tblW w:w="0" w:type="auto"/>
        <w:tblLook w:val="04A0" w:firstRow="1" w:lastRow="0" w:firstColumn="1" w:lastColumn="0" w:noHBand="0" w:noVBand="1"/>
      </w:tblPr>
      <w:tblGrid>
        <w:gridCol w:w="4698"/>
        <w:gridCol w:w="4698"/>
      </w:tblGrid>
      <w:tr w:rsidR="0077613D" w:rsidRPr="00734F6E" w14:paraId="45597F35" w14:textId="77777777" w:rsidTr="00F51186">
        <w:trPr>
          <w:trHeight w:val="733"/>
        </w:trPr>
        <w:tc>
          <w:tcPr>
            <w:tcW w:w="4698" w:type="dxa"/>
          </w:tcPr>
          <w:p w14:paraId="0F171954" w14:textId="483C8457" w:rsidR="0077613D" w:rsidRPr="00734F6E" w:rsidRDefault="0077613D" w:rsidP="00F51186">
            <w:pPr>
              <w:spacing w:before="240" w:after="240"/>
              <w:jc w:val="both"/>
              <w:rPr>
                <w:rFonts w:ascii="Calibri" w:hAnsi="Calibri" w:cs="Calibri"/>
                <w:b/>
                <w:bCs/>
                <w:sz w:val="26"/>
                <w:szCs w:val="26"/>
              </w:rPr>
            </w:pPr>
            <w:r w:rsidRPr="00734F6E">
              <w:rPr>
                <w:rFonts w:ascii="Calibri" w:hAnsi="Calibri" w:cs="Calibri"/>
                <w:b/>
                <w:bCs/>
                <w:sz w:val="26"/>
                <w:szCs w:val="26"/>
              </w:rPr>
              <w:t xml:space="preserve">Milestones </w:t>
            </w:r>
          </w:p>
        </w:tc>
        <w:tc>
          <w:tcPr>
            <w:tcW w:w="4698" w:type="dxa"/>
          </w:tcPr>
          <w:p w14:paraId="04337699" w14:textId="0FAB4B42" w:rsidR="0077613D" w:rsidRPr="00734F6E" w:rsidRDefault="0091266E" w:rsidP="00F51186">
            <w:pPr>
              <w:spacing w:before="240" w:after="240"/>
              <w:jc w:val="center"/>
              <w:rPr>
                <w:rFonts w:ascii="Calibri" w:hAnsi="Calibri" w:cs="Calibri"/>
                <w:b/>
                <w:bCs/>
                <w:sz w:val="26"/>
                <w:szCs w:val="26"/>
              </w:rPr>
            </w:pPr>
            <w:r>
              <w:rPr>
                <w:rFonts w:ascii="Calibri" w:hAnsi="Calibri" w:cs="Calibri"/>
                <w:b/>
                <w:bCs/>
                <w:sz w:val="26"/>
                <w:szCs w:val="26"/>
              </w:rPr>
              <w:t>Payment</w:t>
            </w:r>
          </w:p>
        </w:tc>
      </w:tr>
      <w:tr w:rsidR="0077613D" w:rsidRPr="00734F6E" w14:paraId="10260F4D" w14:textId="77777777" w:rsidTr="00F51186">
        <w:tc>
          <w:tcPr>
            <w:tcW w:w="4698" w:type="dxa"/>
          </w:tcPr>
          <w:p w14:paraId="1571F3DE" w14:textId="77777777" w:rsidR="0077613D" w:rsidRPr="00734F6E" w:rsidRDefault="0077613D" w:rsidP="00F51186">
            <w:pPr>
              <w:spacing w:before="240" w:after="240"/>
              <w:jc w:val="both"/>
              <w:rPr>
                <w:rFonts w:ascii="Calibri" w:hAnsi="Calibri" w:cs="Calibri"/>
                <w:sz w:val="26"/>
                <w:szCs w:val="26"/>
              </w:rPr>
            </w:pPr>
            <w:r>
              <w:rPr>
                <w:rFonts w:ascii="Calibri" w:hAnsi="Calibri" w:cs="Calibri"/>
                <w:sz w:val="26"/>
                <w:szCs w:val="26"/>
              </w:rPr>
              <w:t>A</w:t>
            </w:r>
            <w:r w:rsidRPr="00734F6E">
              <w:rPr>
                <w:rFonts w:ascii="Calibri" w:hAnsi="Calibri" w:cs="Calibri"/>
                <w:sz w:val="26"/>
                <w:szCs w:val="26"/>
              </w:rPr>
              <w:t>t the time of signing of the contract / Purchase Order</w:t>
            </w:r>
          </w:p>
        </w:tc>
        <w:tc>
          <w:tcPr>
            <w:tcW w:w="4698" w:type="dxa"/>
          </w:tcPr>
          <w:p w14:paraId="4FA5366F" w14:textId="77777777" w:rsidR="0077613D" w:rsidRPr="00734F6E" w:rsidRDefault="0077613D" w:rsidP="00F51186">
            <w:pPr>
              <w:spacing w:before="240" w:after="240"/>
              <w:jc w:val="center"/>
              <w:rPr>
                <w:rFonts w:ascii="Calibri" w:hAnsi="Calibri" w:cs="Calibri"/>
                <w:sz w:val="26"/>
                <w:szCs w:val="26"/>
              </w:rPr>
            </w:pPr>
            <w:r>
              <w:rPr>
                <w:rFonts w:ascii="Calibri" w:hAnsi="Calibri" w:cs="Calibri"/>
                <w:sz w:val="26"/>
                <w:szCs w:val="26"/>
              </w:rPr>
              <w:t>50%</w:t>
            </w:r>
          </w:p>
        </w:tc>
      </w:tr>
      <w:tr w:rsidR="0077613D" w:rsidRPr="00734F6E" w14:paraId="15C12106" w14:textId="77777777" w:rsidTr="00F51186">
        <w:tc>
          <w:tcPr>
            <w:tcW w:w="4698" w:type="dxa"/>
          </w:tcPr>
          <w:p w14:paraId="1F25C1AF" w14:textId="0A4046D7" w:rsidR="0077613D" w:rsidRDefault="007329E9" w:rsidP="00F51186">
            <w:pPr>
              <w:spacing w:before="240" w:after="240"/>
              <w:jc w:val="both"/>
              <w:rPr>
                <w:rFonts w:ascii="Calibri" w:hAnsi="Calibri" w:cs="Calibri"/>
                <w:sz w:val="26"/>
                <w:szCs w:val="26"/>
              </w:rPr>
            </w:pPr>
            <w:r w:rsidRPr="00734F6E">
              <w:rPr>
                <w:rFonts w:ascii="Calibri" w:hAnsi="Calibri" w:cs="Calibri"/>
                <w:sz w:val="26"/>
                <w:szCs w:val="26"/>
              </w:rPr>
              <w:t xml:space="preserve">First Draft of Content + First cut of Design </w:t>
            </w:r>
          </w:p>
        </w:tc>
        <w:tc>
          <w:tcPr>
            <w:tcW w:w="4698" w:type="dxa"/>
          </w:tcPr>
          <w:p w14:paraId="06841FB5" w14:textId="77777777" w:rsidR="0077613D" w:rsidRDefault="0077613D" w:rsidP="00F51186">
            <w:pPr>
              <w:spacing w:before="240" w:after="240"/>
              <w:jc w:val="center"/>
              <w:rPr>
                <w:rFonts w:ascii="Calibri" w:hAnsi="Calibri" w:cs="Calibri"/>
                <w:sz w:val="26"/>
                <w:szCs w:val="26"/>
              </w:rPr>
            </w:pPr>
            <w:r>
              <w:rPr>
                <w:rFonts w:ascii="Calibri" w:hAnsi="Calibri" w:cs="Calibri"/>
                <w:sz w:val="26"/>
                <w:szCs w:val="26"/>
              </w:rPr>
              <w:t>30%</w:t>
            </w:r>
          </w:p>
        </w:tc>
      </w:tr>
      <w:tr w:rsidR="0077613D" w:rsidRPr="00734F6E" w14:paraId="0DDEDFF4" w14:textId="77777777" w:rsidTr="00F51186">
        <w:tc>
          <w:tcPr>
            <w:tcW w:w="4698" w:type="dxa"/>
          </w:tcPr>
          <w:p w14:paraId="2D1C947C" w14:textId="5D159AB8" w:rsidR="0077613D" w:rsidRPr="00734F6E" w:rsidRDefault="006A1F65" w:rsidP="00F51186">
            <w:pPr>
              <w:spacing w:before="240" w:after="240"/>
              <w:jc w:val="both"/>
              <w:rPr>
                <w:rFonts w:ascii="Calibri" w:hAnsi="Calibri" w:cs="Calibri"/>
                <w:sz w:val="26"/>
                <w:szCs w:val="26"/>
              </w:rPr>
            </w:pPr>
            <w:r>
              <w:rPr>
                <w:rFonts w:ascii="Calibri" w:hAnsi="Calibri" w:cs="Calibri"/>
                <w:sz w:val="26"/>
                <w:szCs w:val="26"/>
              </w:rPr>
              <w:t xml:space="preserve">Before release of the </w:t>
            </w:r>
            <w:r w:rsidR="008A2BA3">
              <w:rPr>
                <w:rFonts w:ascii="Calibri" w:hAnsi="Calibri" w:cs="Calibri"/>
                <w:sz w:val="26"/>
                <w:szCs w:val="26"/>
              </w:rPr>
              <w:t>printable file</w:t>
            </w:r>
          </w:p>
        </w:tc>
        <w:tc>
          <w:tcPr>
            <w:tcW w:w="4698" w:type="dxa"/>
          </w:tcPr>
          <w:p w14:paraId="3C792074" w14:textId="77777777" w:rsidR="0077613D" w:rsidRPr="00734F6E" w:rsidRDefault="0077613D" w:rsidP="00F51186">
            <w:pPr>
              <w:spacing w:before="240" w:after="240"/>
              <w:jc w:val="center"/>
              <w:rPr>
                <w:rFonts w:ascii="Calibri" w:hAnsi="Calibri" w:cs="Calibri"/>
                <w:sz w:val="26"/>
                <w:szCs w:val="26"/>
              </w:rPr>
            </w:pPr>
            <w:r w:rsidRPr="00734F6E">
              <w:rPr>
                <w:rFonts w:ascii="Calibri" w:hAnsi="Calibri" w:cs="Calibri"/>
                <w:sz w:val="26"/>
                <w:szCs w:val="26"/>
              </w:rPr>
              <w:t>20%</w:t>
            </w:r>
          </w:p>
        </w:tc>
      </w:tr>
    </w:tbl>
    <w:p w14:paraId="0C619AC4" w14:textId="783BA657" w:rsidR="002F3062" w:rsidRDefault="00F80260" w:rsidP="0066584D">
      <w:pPr>
        <w:spacing w:before="48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upon </w:t>
      </w:r>
      <w:r w:rsidR="00E546C3"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receipt of the invoice shall make prompt and immediate payment within </w:t>
      </w:r>
      <w:r w:rsidR="007C4C15">
        <w:rPr>
          <w:rFonts w:ascii="Calibri" w:hAnsi="Calibri" w:cs="Calibri"/>
          <w:color w:val="000000"/>
          <w:sz w:val="26"/>
          <w:szCs w:val="26"/>
        </w:rPr>
        <w:t>7</w:t>
      </w:r>
      <w:r w:rsidRPr="00734F6E">
        <w:rPr>
          <w:rFonts w:ascii="Calibri" w:hAnsi="Calibri" w:cs="Calibri"/>
          <w:color w:val="000000"/>
          <w:sz w:val="26"/>
          <w:szCs w:val="26"/>
        </w:rPr>
        <w:t xml:space="preserve"> business days after the receipt of the invoice.</w:t>
      </w:r>
    </w:p>
    <w:p w14:paraId="4B5B5BB3" w14:textId="3B72493A" w:rsidR="00CE5F3E" w:rsidRDefault="00457C2F" w:rsidP="00EA0D7E">
      <w:pPr>
        <w:spacing w:before="400" w:after="240" w:line="240" w:lineRule="auto"/>
        <w:jc w:val="both"/>
        <w:rPr>
          <w:rFonts w:ascii="Calibri" w:hAnsi="Calibri" w:cs="Calibri"/>
          <w:b/>
          <w:bCs/>
          <w:color w:val="000000"/>
          <w:sz w:val="26"/>
          <w:szCs w:val="26"/>
        </w:rPr>
      </w:pPr>
      <w:r>
        <w:rPr>
          <w:rFonts w:ascii="Calibri" w:hAnsi="Calibri" w:cs="Calibri"/>
          <w:color w:val="000000"/>
          <w:sz w:val="26"/>
          <w:szCs w:val="26"/>
        </w:rPr>
        <w:t>The Consultant is an MSME registered entity</w:t>
      </w:r>
      <w:r w:rsidR="00FA579A">
        <w:rPr>
          <w:rFonts w:ascii="Calibri" w:hAnsi="Calibri" w:cs="Calibri"/>
          <w:color w:val="000000"/>
          <w:sz w:val="26"/>
          <w:szCs w:val="26"/>
        </w:rPr>
        <w:t>.</w:t>
      </w:r>
      <w:r>
        <w:rPr>
          <w:rFonts w:ascii="Calibri" w:hAnsi="Calibri" w:cs="Calibri"/>
          <w:color w:val="000000"/>
          <w:sz w:val="26"/>
          <w:szCs w:val="26"/>
        </w:rPr>
        <w:t xml:space="preserve"> </w:t>
      </w:r>
      <w:r w:rsidR="003B3967">
        <w:rPr>
          <w:rFonts w:ascii="Calibri" w:hAnsi="Calibri" w:cs="Calibri"/>
          <w:color w:val="000000"/>
          <w:sz w:val="26"/>
          <w:szCs w:val="26"/>
        </w:rPr>
        <w:t xml:space="preserve">The Consultant has all the rights and remedies available under the MSME Act for settlement of disputes related to payment. </w:t>
      </w:r>
    </w:p>
    <w:p w14:paraId="7CFE7035" w14:textId="77777777" w:rsidR="00E72394" w:rsidRDefault="00E72394">
      <w:pPr>
        <w:spacing w:before="240" w:after="240" w:line="240" w:lineRule="auto"/>
        <w:jc w:val="both"/>
        <w:rPr>
          <w:rFonts w:ascii="Calibri" w:hAnsi="Calibri" w:cs="Calibri"/>
          <w:b/>
          <w:bCs/>
          <w:color w:val="000000"/>
          <w:sz w:val="26"/>
          <w:szCs w:val="26"/>
        </w:rPr>
      </w:pPr>
    </w:p>
    <w:p w14:paraId="137D491E" w14:textId="18909059"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4. TAXES AND DUTIES</w:t>
      </w:r>
    </w:p>
    <w:p w14:paraId="486AB128"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Unless otherwise specified in the Agreement, the Consultant shall pay all such taxes, duties, fees and other impositions as may be levied under the applicable laws and the Client shall perform such duties in regard to the deduction of such taxes as may be lawfully imposed on it.</w:t>
      </w:r>
    </w:p>
    <w:p w14:paraId="53BF8F19" w14:textId="77777777" w:rsidR="00F9068F" w:rsidRDefault="00F9068F">
      <w:pPr>
        <w:spacing w:before="240" w:after="240" w:line="240" w:lineRule="auto"/>
        <w:jc w:val="both"/>
        <w:rPr>
          <w:rFonts w:ascii="Calibri" w:hAnsi="Calibri" w:cs="Calibri"/>
          <w:b/>
          <w:bCs/>
          <w:color w:val="000000"/>
          <w:sz w:val="26"/>
          <w:szCs w:val="26"/>
        </w:rPr>
      </w:pPr>
    </w:p>
    <w:p w14:paraId="31E7CFA6" w14:textId="3E500CA3"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5</w:t>
      </w:r>
      <w:r w:rsidR="00AF6E8A" w:rsidRPr="00734F6E">
        <w:rPr>
          <w:rFonts w:ascii="Calibri" w:hAnsi="Calibri" w:cs="Calibri"/>
          <w:b/>
          <w:bCs/>
          <w:color w:val="000000"/>
          <w:sz w:val="26"/>
          <w:szCs w:val="26"/>
        </w:rPr>
        <w:t>. EXPENSES</w:t>
      </w:r>
    </w:p>
    <w:p w14:paraId="2515D08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shall assume responsibility and pay for all reasonable expenses necessary to effectively provide its Services under this Agreement. If the Client agrees to pay for any expenses, such expenses shall first be approved by the Client or such authorized person of the Client.</w:t>
      </w:r>
    </w:p>
    <w:p w14:paraId="55A29F82" w14:textId="77777777" w:rsidR="00F26D5D" w:rsidRDefault="00F26D5D">
      <w:pPr>
        <w:spacing w:before="240" w:after="240" w:line="240" w:lineRule="auto"/>
        <w:jc w:val="both"/>
        <w:rPr>
          <w:rFonts w:ascii="Calibri" w:hAnsi="Calibri" w:cs="Calibri"/>
          <w:b/>
          <w:bCs/>
          <w:color w:val="000000"/>
          <w:sz w:val="26"/>
          <w:szCs w:val="26"/>
        </w:rPr>
      </w:pPr>
    </w:p>
    <w:p w14:paraId="50ED6784" w14:textId="485DE839"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6</w:t>
      </w:r>
      <w:r w:rsidR="00AF6E8A" w:rsidRPr="00734F6E">
        <w:rPr>
          <w:rFonts w:ascii="Calibri" w:hAnsi="Calibri" w:cs="Calibri"/>
          <w:b/>
          <w:bCs/>
          <w:color w:val="000000"/>
          <w:sz w:val="26"/>
          <w:szCs w:val="26"/>
        </w:rPr>
        <w:t>. REPORTS</w:t>
      </w:r>
    </w:p>
    <w:p w14:paraId="3EA90DB1" w14:textId="083D5A5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Consultant has to submit a periodic report about the status of the </w:t>
      </w:r>
      <w:r w:rsidR="00227A32" w:rsidRPr="00734F6E">
        <w:rPr>
          <w:rFonts w:ascii="Calibri" w:hAnsi="Calibri" w:cs="Calibri"/>
          <w:color w:val="000000"/>
          <w:sz w:val="26"/>
          <w:szCs w:val="26"/>
        </w:rPr>
        <w:t xml:space="preserve">project </w:t>
      </w:r>
      <w:r w:rsidRPr="00734F6E">
        <w:rPr>
          <w:rFonts w:ascii="Calibri" w:hAnsi="Calibri" w:cs="Calibri"/>
          <w:color w:val="000000"/>
          <w:sz w:val="26"/>
          <w:szCs w:val="26"/>
        </w:rPr>
        <w:t>to the Client</w:t>
      </w:r>
      <w:r w:rsidR="00227A32" w:rsidRPr="00734F6E">
        <w:rPr>
          <w:rFonts w:ascii="Calibri" w:hAnsi="Calibri" w:cs="Calibri"/>
          <w:color w:val="000000"/>
          <w:sz w:val="26"/>
          <w:szCs w:val="26"/>
        </w:rPr>
        <w:t>. It is imperative to mention that the aforesaid project must have</w:t>
      </w:r>
      <w:r w:rsidRPr="00734F6E">
        <w:rPr>
          <w:rFonts w:ascii="Calibri" w:hAnsi="Calibri" w:cs="Calibri"/>
          <w:color w:val="000000"/>
          <w:sz w:val="26"/>
          <w:szCs w:val="26"/>
        </w:rPr>
        <w:t xml:space="preserve"> </w:t>
      </w:r>
      <w:r w:rsidR="00643EC9" w:rsidRPr="00734F6E">
        <w:rPr>
          <w:rFonts w:ascii="Calibri" w:hAnsi="Calibri" w:cs="Calibri"/>
          <w:color w:val="000000"/>
          <w:sz w:val="26"/>
          <w:szCs w:val="26"/>
        </w:rPr>
        <w:t>a dedicated project manager / project analyst, assigned to the project</w:t>
      </w:r>
      <w:r w:rsidR="00227A32" w:rsidRPr="00734F6E">
        <w:rPr>
          <w:rFonts w:ascii="Calibri" w:hAnsi="Calibri" w:cs="Calibri"/>
          <w:color w:val="000000"/>
          <w:sz w:val="26"/>
          <w:szCs w:val="26"/>
        </w:rPr>
        <w:t xml:space="preserve"> by the Client.</w:t>
      </w:r>
    </w:p>
    <w:p w14:paraId="430E0F02" w14:textId="77777777" w:rsidR="006C32E4" w:rsidRDefault="006C32E4">
      <w:pPr>
        <w:spacing w:before="240" w:after="240" w:line="240" w:lineRule="auto"/>
        <w:jc w:val="both"/>
        <w:rPr>
          <w:rFonts w:ascii="Calibri" w:hAnsi="Calibri" w:cs="Calibri"/>
          <w:b/>
          <w:bCs/>
          <w:color w:val="000000"/>
          <w:sz w:val="26"/>
          <w:szCs w:val="26"/>
        </w:rPr>
      </w:pPr>
    </w:p>
    <w:p w14:paraId="767F17DD" w14:textId="0792FBAC" w:rsidR="002F3062" w:rsidRPr="00734F6E" w:rsidRDefault="00227A32">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7</w:t>
      </w:r>
      <w:r w:rsidR="00AF6E8A" w:rsidRPr="00734F6E">
        <w:rPr>
          <w:rFonts w:ascii="Calibri" w:hAnsi="Calibri" w:cs="Calibri"/>
          <w:b/>
          <w:bCs/>
          <w:color w:val="000000"/>
          <w:sz w:val="26"/>
          <w:szCs w:val="26"/>
        </w:rPr>
        <w:t>. TIMELINE/MILESTONES</w:t>
      </w:r>
    </w:p>
    <w:p w14:paraId="5DB5D912" w14:textId="54209A79" w:rsidR="00AD2981" w:rsidRPr="006948B6" w:rsidRDefault="00F80260" w:rsidP="00184340">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Time is of the essence in the performance of the Service and the Consultant agrees to complete the work within </w:t>
      </w:r>
      <w:r w:rsidR="00AD2981" w:rsidRPr="00734F6E">
        <w:rPr>
          <w:rFonts w:ascii="Calibri" w:hAnsi="Calibri" w:cs="Calibri"/>
          <w:color w:val="000000"/>
          <w:sz w:val="26"/>
          <w:szCs w:val="26"/>
        </w:rPr>
        <w:t>the specified deadline as mutually and unanimously agreed upon between the Parties.</w:t>
      </w:r>
      <w:r w:rsidR="00457C2F">
        <w:rPr>
          <w:rFonts w:ascii="Calibri" w:hAnsi="Calibri" w:cs="Calibri"/>
          <w:color w:val="000000"/>
          <w:sz w:val="26"/>
          <w:szCs w:val="26"/>
        </w:rPr>
        <w:t xml:space="preserve"> </w:t>
      </w:r>
      <w:r w:rsidR="00457C2F" w:rsidRPr="00EA0D7E">
        <w:rPr>
          <w:rFonts w:ascii="Calibri" w:hAnsi="Calibri" w:cs="Calibri"/>
          <w:sz w:val="26"/>
          <w:szCs w:val="26"/>
        </w:rPr>
        <w:t>Any delay caused by the Client, including but not limited to, in</w:t>
      </w:r>
      <w:r w:rsidR="006948B6">
        <w:rPr>
          <w:rFonts w:ascii="Calibri" w:hAnsi="Calibri" w:cs="Calibri"/>
          <w:sz w:val="26"/>
          <w:szCs w:val="26"/>
        </w:rPr>
        <w:t xml:space="preserve"> </w:t>
      </w:r>
      <w:r w:rsidR="00457C2F" w:rsidRPr="00EA0D7E">
        <w:rPr>
          <w:rFonts w:ascii="Calibri" w:hAnsi="Calibri" w:cs="Calibri"/>
          <w:sz w:val="26"/>
          <w:szCs w:val="26"/>
        </w:rPr>
        <w:t xml:space="preserve">providing information, data, feedback, approval, image bank, payment as mentioned in point 3, or any other approvals required by the Consultant from time to time related to SOW, the Consultant is not responsible for such delays. </w:t>
      </w:r>
    </w:p>
    <w:p w14:paraId="0A82967A" w14:textId="77777777" w:rsidR="00DD68D6" w:rsidRDefault="00DD68D6" w:rsidP="00184340">
      <w:pPr>
        <w:spacing w:before="240" w:after="240" w:line="240" w:lineRule="auto"/>
        <w:jc w:val="both"/>
        <w:rPr>
          <w:rFonts w:ascii="Calibri" w:hAnsi="Calibri" w:cs="Calibri"/>
          <w:b/>
          <w:bCs/>
          <w:sz w:val="26"/>
          <w:szCs w:val="26"/>
        </w:rPr>
      </w:pPr>
    </w:p>
    <w:p w14:paraId="6A2D5031" w14:textId="2F089250"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8</w:t>
      </w:r>
      <w:r w:rsidR="00184340" w:rsidRPr="00734F6E">
        <w:rPr>
          <w:rFonts w:ascii="Calibri" w:hAnsi="Calibri" w:cs="Calibri"/>
          <w:b/>
          <w:bCs/>
          <w:sz w:val="26"/>
          <w:szCs w:val="26"/>
        </w:rPr>
        <w:t xml:space="preserve">. CREATIVE AND INFORMATIVE TITLES </w:t>
      </w:r>
    </w:p>
    <w:p w14:paraId="676A4B14" w14:textId="653E1758"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sz w:val="26"/>
          <w:szCs w:val="26"/>
        </w:rPr>
        <w:t>8</w:t>
      </w:r>
      <w:r w:rsidR="00184340" w:rsidRPr="00734F6E">
        <w:rPr>
          <w:rFonts w:ascii="Calibri" w:hAnsi="Calibri" w:cs="Calibri"/>
          <w:sz w:val="26"/>
          <w:szCs w:val="26"/>
        </w:rPr>
        <w:t xml:space="preserve">.1 </w:t>
      </w:r>
      <w:r w:rsidR="00DD68D6">
        <w:rPr>
          <w:rFonts w:ascii="Calibri" w:hAnsi="Calibri" w:cs="Calibri"/>
          <w:sz w:val="26"/>
          <w:szCs w:val="26"/>
        </w:rPr>
        <w:t xml:space="preserve">  </w:t>
      </w:r>
      <w:r w:rsidRPr="00734F6E">
        <w:rPr>
          <w:rFonts w:ascii="Calibri" w:hAnsi="Calibri" w:cs="Calibri"/>
          <w:sz w:val="26"/>
          <w:szCs w:val="26"/>
        </w:rPr>
        <w:t xml:space="preserve">The Consultant will tirelessly and dedicatedly work to deliver comprehensive and </w:t>
      </w:r>
      <w:r w:rsidR="007E769E" w:rsidRPr="00734F6E">
        <w:rPr>
          <w:rFonts w:ascii="Calibri" w:hAnsi="Calibri" w:cs="Calibri"/>
          <w:sz w:val="26"/>
          <w:szCs w:val="26"/>
        </w:rPr>
        <w:t>exhaustive</w:t>
      </w:r>
      <w:r w:rsidRPr="00734F6E">
        <w:rPr>
          <w:rFonts w:ascii="Calibri" w:hAnsi="Calibri" w:cs="Calibri"/>
          <w:sz w:val="26"/>
          <w:szCs w:val="26"/>
        </w:rPr>
        <w:t xml:space="preserve"> work</w:t>
      </w:r>
      <w:r w:rsidR="007E769E" w:rsidRPr="00734F6E">
        <w:rPr>
          <w:rFonts w:ascii="Calibri" w:hAnsi="Calibri" w:cs="Calibri"/>
          <w:sz w:val="26"/>
          <w:szCs w:val="26"/>
        </w:rPr>
        <w:t>s, however</w:t>
      </w:r>
      <w:r w:rsidRPr="00734F6E">
        <w:rPr>
          <w:rFonts w:ascii="Calibri" w:hAnsi="Calibri" w:cs="Calibri"/>
          <w:sz w:val="26"/>
          <w:szCs w:val="26"/>
        </w:rPr>
        <w:t xml:space="preserve"> the responsibility for the accuracy of the final </w:t>
      </w:r>
      <w:r w:rsidR="00F23F5B">
        <w:rPr>
          <w:rFonts w:ascii="Calibri" w:hAnsi="Calibri" w:cs="Calibri"/>
          <w:sz w:val="26"/>
          <w:szCs w:val="26"/>
        </w:rPr>
        <w:t>files</w:t>
      </w:r>
      <w:r w:rsidR="007E769E" w:rsidRPr="00734F6E">
        <w:rPr>
          <w:rFonts w:ascii="Calibri" w:hAnsi="Calibri" w:cs="Calibri"/>
          <w:sz w:val="26"/>
          <w:szCs w:val="26"/>
        </w:rPr>
        <w:t>,</w:t>
      </w:r>
      <w:r w:rsidRPr="00734F6E">
        <w:rPr>
          <w:rFonts w:ascii="Calibri" w:hAnsi="Calibri" w:cs="Calibri"/>
          <w:sz w:val="26"/>
          <w:szCs w:val="26"/>
        </w:rPr>
        <w:t xml:space="preserve"> ultimately lies with the Client. The Client will have to provide a written approval before the final </w:t>
      </w:r>
      <w:r w:rsidR="007E769E" w:rsidRPr="00734F6E">
        <w:rPr>
          <w:rFonts w:ascii="Calibri" w:hAnsi="Calibri" w:cs="Calibri"/>
          <w:sz w:val="26"/>
          <w:szCs w:val="26"/>
        </w:rPr>
        <w:t>fil</w:t>
      </w:r>
      <w:r w:rsidR="00484ABB">
        <w:rPr>
          <w:rFonts w:ascii="Calibri" w:hAnsi="Calibri" w:cs="Calibri"/>
          <w:sz w:val="26"/>
          <w:szCs w:val="26"/>
        </w:rPr>
        <w:t>e</w:t>
      </w:r>
      <w:r w:rsidRPr="00734F6E">
        <w:rPr>
          <w:rFonts w:ascii="Calibri" w:hAnsi="Calibri" w:cs="Calibri"/>
          <w:sz w:val="26"/>
          <w:szCs w:val="26"/>
        </w:rPr>
        <w:t xml:space="preserve"> </w:t>
      </w:r>
      <w:r w:rsidR="00484ABB">
        <w:rPr>
          <w:rFonts w:ascii="Calibri" w:hAnsi="Calibri" w:cs="Calibri"/>
          <w:sz w:val="26"/>
          <w:szCs w:val="26"/>
        </w:rPr>
        <w:t>is</w:t>
      </w:r>
      <w:r w:rsidRPr="00734F6E">
        <w:rPr>
          <w:rFonts w:ascii="Calibri" w:hAnsi="Calibri" w:cs="Calibri"/>
          <w:sz w:val="26"/>
          <w:szCs w:val="26"/>
        </w:rPr>
        <w:t xml:space="preserve"> delivered. </w:t>
      </w:r>
      <w:r w:rsidR="00184340" w:rsidRPr="00734F6E">
        <w:rPr>
          <w:rFonts w:ascii="Calibri" w:hAnsi="Calibri" w:cs="Calibri"/>
          <w:sz w:val="26"/>
          <w:szCs w:val="26"/>
        </w:rPr>
        <w:t xml:space="preserve">It is hereby agreed between the Parties that the correctness, accuracy and responsibility of facts, figures and information presented in the </w:t>
      </w:r>
      <w:r w:rsidR="00F23F5B">
        <w:rPr>
          <w:rFonts w:ascii="Calibri" w:hAnsi="Calibri" w:cs="Calibri"/>
          <w:sz w:val="26"/>
          <w:szCs w:val="26"/>
        </w:rPr>
        <w:t>files</w:t>
      </w:r>
      <w:r w:rsidR="00330B33">
        <w:rPr>
          <w:rFonts w:ascii="Calibri" w:hAnsi="Calibri" w:cs="Calibri"/>
          <w:sz w:val="26"/>
          <w:szCs w:val="26"/>
        </w:rPr>
        <w:t xml:space="preserve"> </w:t>
      </w:r>
      <w:r w:rsidR="00184340" w:rsidRPr="00734F6E">
        <w:rPr>
          <w:rFonts w:ascii="Calibri" w:hAnsi="Calibri" w:cs="Calibri"/>
          <w:sz w:val="26"/>
          <w:szCs w:val="26"/>
        </w:rPr>
        <w:t xml:space="preserve">lies with </w:t>
      </w:r>
      <w:r w:rsidRPr="00734F6E">
        <w:rPr>
          <w:rFonts w:ascii="Calibri" w:hAnsi="Calibri" w:cs="Calibri"/>
          <w:sz w:val="26"/>
          <w:szCs w:val="26"/>
        </w:rPr>
        <w:t>Client</w:t>
      </w:r>
      <w:r w:rsidR="00184340" w:rsidRPr="00734F6E">
        <w:rPr>
          <w:rFonts w:ascii="Calibri" w:hAnsi="Calibri" w:cs="Calibri"/>
          <w:sz w:val="26"/>
          <w:szCs w:val="26"/>
        </w:rPr>
        <w:t xml:space="preserve"> and the Consultant is not responsible for the same. </w:t>
      </w:r>
    </w:p>
    <w:p w14:paraId="018B8B4B" w14:textId="63558C68" w:rsidR="00BA3767" w:rsidRDefault="00EA0D7E" w:rsidP="00BE3A8F">
      <w:pPr>
        <w:spacing w:before="240" w:after="240" w:line="240" w:lineRule="auto"/>
        <w:jc w:val="both"/>
        <w:rPr>
          <w:rFonts w:ascii="Segoe UI" w:hAnsi="Segoe UI" w:cs="Segoe UI"/>
          <w:color w:val="0D0D0D"/>
        </w:rPr>
      </w:pPr>
      <w:r>
        <w:rPr>
          <w:rFonts w:ascii="Calibri" w:hAnsi="Calibri" w:cs="Calibri"/>
          <w:sz w:val="26"/>
          <w:szCs w:val="26"/>
        </w:rPr>
        <w:t>8.2</w:t>
      </w:r>
      <w:r w:rsidR="002258A5">
        <w:rPr>
          <w:rFonts w:ascii="Calibri" w:hAnsi="Calibri" w:cs="Calibri"/>
          <w:sz w:val="26"/>
          <w:szCs w:val="26"/>
        </w:rPr>
        <w:t xml:space="preserve">   </w:t>
      </w:r>
      <w:r w:rsidR="00CD4038" w:rsidRPr="00EA0D7E">
        <w:rPr>
          <w:rFonts w:ascii="Calibri" w:hAnsi="Calibri" w:cs="Calibri"/>
          <w:color w:val="0D0D0D"/>
          <w:sz w:val="26"/>
          <w:szCs w:val="26"/>
        </w:rPr>
        <w:t xml:space="preserve">Upon the completion of the services outlined in this agreement, the Client grants the Consultant the non-exclusive right to use, feature, and display the work performed for the Client in the Consultant's portfolio, website, or other promotional materials. This right includes the use of project descriptions, images, and other relevant materials related to the services provided. The Consultant may showcase the work once it becomes publicly accessible on any online or </w:t>
      </w:r>
      <w:r w:rsidRPr="00EA0D7E">
        <w:rPr>
          <w:rFonts w:ascii="Calibri" w:hAnsi="Calibri" w:cs="Calibri"/>
          <w:color w:val="0D0D0D"/>
          <w:sz w:val="26"/>
          <w:szCs w:val="26"/>
        </w:rPr>
        <w:t xml:space="preserve">offline </w:t>
      </w:r>
      <w:r w:rsidRPr="00BA3767">
        <w:rPr>
          <w:rFonts w:ascii="Calibri" w:hAnsi="Calibri" w:cs="Calibri"/>
          <w:color w:val="0D0D0D"/>
          <w:sz w:val="26"/>
          <w:szCs w:val="26"/>
        </w:rPr>
        <w:t>If the Client has specific concerns or restrictions regarding the showcasing of the work, such concerns should be communicated to the Consultant in writing prior to the completion of the project. The Consultant agrees to respect any reasonable restrictions imposed by the Client regarding the use of the work for promotional purposes.</w:t>
      </w:r>
    </w:p>
    <w:p w14:paraId="1A1A32B9" w14:textId="77777777" w:rsidR="00430FA6" w:rsidRDefault="00430FA6" w:rsidP="00184340">
      <w:pPr>
        <w:spacing w:before="240" w:after="240" w:line="240" w:lineRule="auto"/>
        <w:jc w:val="both"/>
        <w:rPr>
          <w:rFonts w:ascii="Calibri" w:hAnsi="Calibri" w:cs="Calibri"/>
          <w:b/>
          <w:bCs/>
          <w:sz w:val="26"/>
          <w:szCs w:val="26"/>
        </w:rPr>
      </w:pPr>
    </w:p>
    <w:p w14:paraId="6731EA10" w14:textId="471C0C8C" w:rsidR="00184340" w:rsidRPr="00734F6E" w:rsidRDefault="002F307C"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9</w:t>
      </w:r>
      <w:r w:rsidR="00184340" w:rsidRPr="00734F6E">
        <w:rPr>
          <w:rFonts w:ascii="Calibri" w:hAnsi="Calibri" w:cs="Calibri"/>
          <w:b/>
          <w:bCs/>
          <w:sz w:val="26"/>
          <w:szCs w:val="26"/>
        </w:rPr>
        <w:t xml:space="preserve">. JOB ABORTION </w:t>
      </w:r>
    </w:p>
    <w:p w14:paraId="60F9F9D3" w14:textId="25519975" w:rsidR="00CB3269" w:rsidRDefault="00AE405B">
      <w:pPr>
        <w:spacing w:before="240" w:after="240" w:line="240" w:lineRule="auto"/>
        <w:jc w:val="both"/>
        <w:rPr>
          <w:rFonts w:ascii="Calibri" w:hAnsi="Calibri" w:cs="Calibri"/>
          <w:b/>
          <w:bCs/>
          <w:color w:val="000000"/>
          <w:sz w:val="26"/>
          <w:szCs w:val="26"/>
        </w:rPr>
      </w:pPr>
      <w:r w:rsidRPr="00AE405B">
        <w:rPr>
          <w:rFonts w:ascii="Calibri" w:hAnsi="Calibri" w:cs="Calibri"/>
          <w:sz w:val="26"/>
          <w:szCs w:val="26"/>
        </w:rPr>
        <w:t>It is hereby agreed between the Parties that in the event of termination of this Agreement, by the Client, the Consultant shall be entitled to the entire service fees outlined in this agreement. The Consultant shall issue an invoice for the full remaining balance of the service fees upon notification of termination by the Client.  The Client shall also reimburse any other expenses incurred by the consultant towards the work prior to the termination. Failure to make the complete payment within 7 days of termination date may result in additional charges included but not limited to late fees. This payment obligation survives the termination of this agreement.</w:t>
      </w:r>
    </w:p>
    <w:p w14:paraId="0D886D4E" w14:textId="77777777" w:rsidR="00AF4ED8" w:rsidRDefault="00AF4ED8">
      <w:pPr>
        <w:spacing w:before="240" w:after="240" w:line="240" w:lineRule="auto"/>
        <w:jc w:val="both"/>
        <w:rPr>
          <w:rFonts w:ascii="Calibri" w:hAnsi="Calibri" w:cs="Calibri"/>
          <w:b/>
          <w:bCs/>
          <w:color w:val="000000"/>
          <w:sz w:val="26"/>
          <w:szCs w:val="26"/>
        </w:rPr>
      </w:pPr>
    </w:p>
    <w:p w14:paraId="22EA65BB" w14:textId="110F2844" w:rsidR="002F3062" w:rsidRPr="00734F6E" w:rsidRDefault="0018434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 TERMS OF ADDITIONAL SERVICES</w:t>
      </w:r>
    </w:p>
    <w:p w14:paraId="4CEC6F65" w14:textId="1F678560" w:rsidR="007E769E" w:rsidRPr="00734F6E" w:rsidRDefault="00D21919" w:rsidP="007E769E">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 xml:space="preserve">It is hereby agreed between the Parties that </w:t>
      </w:r>
      <w:r w:rsidR="0040375B" w:rsidRPr="00734F6E">
        <w:rPr>
          <w:rFonts w:ascii="Calibri" w:hAnsi="Calibri" w:cs="Calibri"/>
          <w:color w:val="000000"/>
          <w:sz w:val="26"/>
          <w:szCs w:val="26"/>
        </w:rPr>
        <w:t>t</w:t>
      </w:r>
      <w:r w:rsidR="007E769E" w:rsidRPr="00734F6E">
        <w:rPr>
          <w:rFonts w:ascii="Calibri" w:hAnsi="Calibri" w:cs="Calibri"/>
          <w:color w:val="000000"/>
          <w:sz w:val="26"/>
          <w:szCs w:val="26"/>
        </w:rPr>
        <w:t xml:space="preserve">he additional services </w:t>
      </w:r>
      <w:r w:rsidR="0040375B" w:rsidRPr="00734F6E">
        <w:rPr>
          <w:rFonts w:ascii="Calibri" w:hAnsi="Calibri" w:cs="Calibri"/>
          <w:color w:val="000000"/>
          <w:sz w:val="26"/>
          <w:szCs w:val="26"/>
        </w:rPr>
        <w:t>will be</w:t>
      </w:r>
      <w:r w:rsidR="007E769E" w:rsidRPr="00734F6E">
        <w:rPr>
          <w:rFonts w:ascii="Calibri" w:hAnsi="Calibri" w:cs="Calibri"/>
          <w:color w:val="000000"/>
          <w:sz w:val="26"/>
          <w:szCs w:val="26"/>
        </w:rPr>
        <w:t xml:space="preserve"> provided by the Consultant at additional charges. The following are the services for which additional charges will be levied:</w:t>
      </w:r>
    </w:p>
    <w:p w14:paraId="257A657D" w14:textId="43E04102" w:rsidR="007E769E" w:rsidRPr="00734F6E" w:rsidRDefault="007E769E" w:rsidP="007E769E">
      <w:pPr>
        <w:pStyle w:val="ListParagraph"/>
        <w:numPr>
          <w:ilvl w:val="0"/>
          <w:numId w:val="10"/>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All photography (photographs / video shoot) etc. will be billed separately at actuals. </w:t>
      </w:r>
      <w:r w:rsidR="00851FE4" w:rsidRPr="00851FE4">
        <w:rPr>
          <w:rFonts w:ascii="Calibri" w:hAnsi="Calibri" w:cs="Calibri"/>
          <w:color w:val="000000"/>
          <w:sz w:val="26"/>
          <w:szCs w:val="26"/>
        </w:rPr>
        <w:t>The cost of photoshoot,</w:t>
      </w:r>
      <w:r w:rsidR="00851FE4">
        <w:rPr>
          <w:rFonts w:ascii="Calibri" w:hAnsi="Calibri" w:cs="Calibri"/>
          <w:color w:val="000000"/>
          <w:sz w:val="26"/>
          <w:szCs w:val="26"/>
        </w:rPr>
        <w:t xml:space="preserve"> </w:t>
      </w:r>
      <w:r w:rsidR="00851FE4" w:rsidRPr="00851FE4">
        <w:rPr>
          <w:rFonts w:ascii="Calibri" w:hAnsi="Calibri" w:cs="Calibri"/>
          <w:color w:val="000000"/>
          <w:sz w:val="26"/>
          <w:szCs w:val="26"/>
        </w:rPr>
        <w:t>if requested by the Client, shall be discussed separately between the Parties</w:t>
      </w:r>
      <w:r w:rsidRPr="00734F6E">
        <w:rPr>
          <w:rFonts w:ascii="Calibri" w:hAnsi="Calibri" w:cs="Calibri"/>
          <w:color w:val="000000"/>
          <w:sz w:val="26"/>
          <w:szCs w:val="26"/>
        </w:rPr>
        <w:t>.</w:t>
      </w:r>
    </w:p>
    <w:p w14:paraId="44A3989F" w14:textId="29C2C3A3" w:rsidR="007E769E" w:rsidRPr="008123F3" w:rsidRDefault="007E769E" w:rsidP="007E769E">
      <w:pPr>
        <w:pStyle w:val="ListParagraph"/>
        <w:numPr>
          <w:ilvl w:val="0"/>
          <w:numId w:val="10"/>
        </w:numPr>
        <w:spacing w:before="240" w:after="240" w:line="240" w:lineRule="auto"/>
        <w:jc w:val="both"/>
        <w:rPr>
          <w:rFonts w:ascii="Calibri" w:hAnsi="Calibri" w:cs="Calibri"/>
          <w:sz w:val="26"/>
          <w:szCs w:val="26"/>
        </w:rPr>
      </w:pPr>
      <w:r w:rsidRPr="00734F6E">
        <w:rPr>
          <w:rFonts w:ascii="Calibri" w:hAnsi="Calibri" w:cs="Calibri"/>
          <w:color w:val="000000"/>
          <w:sz w:val="26"/>
          <w:szCs w:val="26"/>
        </w:rPr>
        <w:t>Any image</w:t>
      </w:r>
      <w:r w:rsidR="00DF0C55" w:rsidRPr="00734F6E">
        <w:rPr>
          <w:rFonts w:ascii="Calibri" w:hAnsi="Calibri" w:cs="Calibri"/>
          <w:color w:val="000000"/>
          <w:sz w:val="26"/>
          <w:szCs w:val="26"/>
        </w:rPr>
        <w:t>(s)</w:t>
      </w:r>
      <w:r w:rsidRPr="00734F6E">
        <w:rPr>
          <w:rFonts w:ascii="Calibri" w:hAnsi="Calibri" w:cs="Calibri"/>
          <w:color w:val="000000"/>
          <w:sz w:val="26"/>
          <w:szCs w:val="26"/>
        </w:rPr>
        <w:t xml:space="preserve"> </w:t>
      </w:r>
      <w:r w:rsidR="00DF0C55" w:rsidRPr="00734F6E">
        <w:rPr>
          <w:rFonts w:ascii="Calibri" w:hAnsi="Calibri" w:cs="Calibri"/>
          <w:color w:val="000000"/>
          <w:sz w:val="26"/>
          <w:szCs w:val="26"/>
        </w:rPr>
        <w:t xml:space="preserve">(stock images etc.) </w:t>
      </w:r>
      <w:r w:rsidR="0040375B" w:rsidRPr="00734F6E">
        <w:rPr>
          <w:rFonts w:ascii="Calibri" w:hAnsi="Calibri" w:cs="Calibri"/>
          <w:color w:val="000000"/>
          <w:sz w:val="26"/>
          <w:szCs w:val="26"/>
        </w:rPr>
        <w:t xml:space="preserve">that are </w:t>
      </w:r>
      <w:r w:rsidRPr="00734F6E">
        <w:rPr>
          <w:rFonts w:ascii="Calibri" w:hAnsi="Calibri" w:cs="Calibri"/>
          <w:color w:val="000000"/>
          <w:sz w:val="26"/>
          <w:szCs w:val="26"/>
        </w:rPr>
        <w:t>purchase</w:t>
      </w:r>
      <w:r w:rsidR="00DF0C55" w:rsidRPr="00734F6E">
        <w:rPr>
          <w:rFonts w:ascii="Calibri" w:hAnsi="Calibri" w:cs="Calibri"/>
          <w:color w:val="000000"/>
          <w:sz w:val="26"/>
          <w:szCs w:val="26"/>
        </w:rPr>
        <w:t>d</w:t>
      </w:r>
      <w:r w:rsidRPr="00734F6E">
        <w:rPr>
          <w:rFonts w:ascii="Calibri" w:hAnsi="Calibri" w:cs="Calibri"/>
          <w:color w:val="000000"/>
          <w:sz w:val="26"/>
          <w:szCs w:val="26"/>
        </w:rPr>
        <w:t xml:space="preserve"> </w:t>
      </w:r>
      <w:r w:rsidR="001F55E3" w:rsidRPr="00734F6E">
        <w:rPr>
          <w:rFonts w:ascii="Calibri" w:hAnsi="Calibri" w:cs="Calibri"/>
          <w:color w:val="000000"/>
          <w:sz w:val="26"/>
          <w:szCs w:val="26"/>
        </w:rPr>
        <w:t>on behalf of</w:t>
      </w:r>
      <w:r w:rsidR="00DF0C55" w:rsidRPr="00734F6E">
        <w:rPr>
          <w:rFonts w:ascii="Calibri" w:hAnsi="Calibri" w:cs="Calibri"/>
          <w:color w:val="000000"/>
          <w:sz w:val="26"/>
          <w:szCs w:val="26"/>
        </w:rPr>
        <w:t xml:space="preserve"> the Client</w:t>
      </w:r>
      <w:r w:rsidRPr="00734F6E">
        <w:rPr>
          <w:rFonts w:ascii="Calibri" w:hAnsi="Calibri" w:cs="Calibri"/>
          <w:color w:val="000000"/>
          <w:sz w:val="26"/>
          <w:szCs w:val="26"/>
        </w:rPr>
        <w:t xml:space="preserve"> for the purpose of designing will be billed</w:t>
      </w:r>
      <w:r w:rsidR="00DF0C55" w:rsidRPr="00734F6E">
        <w:rPr>
          <w:rFonts w:ascii="Calibri" w:hAnsi="Calibri" w:cs="Calibri"/>
          <w:color w:val="000000"/>
          <w:sz w:val="26"/>
          <w:szCs w:val="26"/>
        </w:rPr>
        <w:t xml:space="preserve"> additionally and</w:t>
      </w:r>
      <w:r w:rsidRPr="00734F6E">
        <w:rPr>
          <w:rFonts w:ascii="Calibri" w:hAnsi="Calibri" w:cs="Calibri"/>
          <w:color w:val="000000"/>
          <w:sz w:val="26"/>
          <w:szCs w:val="26"/>
        </w:rPr>
        <w:t xml:space="preserve"> separately at actuals. A written consent from the client is mandatory before the purchase of images.</w:t>
      </w:r>
      <w:r w:rsidR="0074046C" w:rsidRPr="00734F6E">
        <w:rPr>
          <w:rFonts w:ascii="Calibri" w:hAnsi="Calibri" w:cs="Calibri"/>
          <w:color w:val="000000"/>
          <w:sz w:val="26"/>
          <w:szCs w:val="26"/>
        </w:rPr>
        <w:t xml:space="preserve"> The consent must be given at the first cut design of the project and not later than that. </w:t>
      </w:r>
      <w:r w:rsidR="00A23FE5">
        <w:rPr>
          <w:rFonts w:ascii="Calibri" w:hAnsi="Calibri" w:cs="Calibri"/>
          <w:color w:val="000000"/>
          <w:sz w:val="26"/>
          <w:szCs w:val="26"/>
        </w:rPr>
        <w:t>The details of stock image cost is mentioned in Annexure I</w:t>
      </w:r>
    </w:p>
    <w:p w14:paraId="4BE03BF3" w14:textId="77777777" w:rsidR="00A602C6" w:rsidRPr="00B10C43" w:rsidRDefault="00A602C6" w:rsidP="00A602C6">
      <w:pPr>
        <w:pStyle w:val="ListParagraph"/>
        <w:numPr>
          <w:ilvl w:val="0"/>
          <w:numId w:val="10"/>
        </w:numPr>
        <w:spacing w:before="240" w:after="240" w:line="240" w:lineRule="auto"/>
        <w:jc w:val="both"/>
        <w:rPr>
          <w:rFonts w:ascii="Calibri" w:hAnsi="Calibri" w:cs="Calibri"/>
          <w:sz w:val="26"/>
          <w:szCs w:val="26"/>
        </w:rPr>
      </w:pPr>
      <w:r>
        <w:rPr>
          <w:rFonts w:ascii="Calibri" w:hAnsi="Calibri" w:cs="Calibri"/>
          <w:color w:val="000000"/>
          <w:sz w:val="26"/>
          <w:szCs w:val="26"/>
        </w:rPr>
        <w:t>Any p</w:t>
      </w:r>
      <w:r w:rsidRPr="00734F6E">
        <w:rPr>
          <w:rFonts w:ascii="Calibri" w:hAnsi="Calibri" w:cs="Calibri"/>
          <w:color w:val="000000"/>
          <w:sz w:val="26"/>
          <w:szCs w:val="26"/>
        </w:rPr>
        <w:t>rinting</w:t>
      </w:r>
      <w:r>
        <w:rPr>
          <w:rFonts w:ascii="Calibri" w:hAnsi="Calibri" w:cs="Calibri"/>
          <w:color w:val="000000"/>
          <w:sz w:val="26"/>
          <w:szCs w:val="26"/>
        </w:rPr>
        <w:t>, as</w:t>
      </w:r>
      <w:r w:rsidRPr="00734F6E">
        <w:rPr>
          <w:rFonts w:ascii="Calibri" w:hAnsi="Calibri" w:cs="Calibri"/>
          <w:color w:val="000000"/>
          <w:sz w:val="26"/>
          <w:szCs w:val="26"/>
        </w:rPr>
        <w:t xml:space="preserve"> required by the client will be billed separately on actuals.</w:t>
      </w:r>
    </w:p>
    <w:p w14:paraId="1BD2BB56" w14:textId="77777777" w:rsidR="00F209E6" w:rsidRDefault="00F209E6">
      <w:pPr>
        <w:spacing w:before="240" w:after="240" w:line="240" w:lineRule="auto"/>
        <w:jc w:val="both"/>
        <w:rPr>
          <w:rFonts w:ascii="Calibri" w:hAnsi="Calibri" w:cs="Calibri"/>
          <w:b/>
          <w:bCs/>
          <w:color w:val="000000"/>
          <w:sz w:val="26"/>
          <w:szCs w:val="26"/>
        </w:rPr>
      </w:pPr>
    </w:p>
    <w:p w14:paraId="56768A20" w14:textId="7741367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 PROPRIETARY RIGHTS</w:t>
      </w:r>
    </w:p>
    <w:p w14:paraId="3B446CEA" w14:textId="367BCD3B" w:rsidR="002F307C" w:rsidRDefault="006D5E8B">
      <w:pPr>
        <w:spacing w:before="240" w:after="240" w:line="240" w:lineRule="auto"/>
        <w:jc w:val="both"/>
        <w:rPr>
          <w:rFonts w:ascii="Calibri" w:hAnsi="Calibri" w:cs="Calibri"/>
          <w:color w:val="000000"/>
          <w:sz w:val="26"/>
          <w:szCs w:val="26"/>
        </w:rPr>
      </w:pPr>
      <w:r w:rsidRPr="006D5E8B">
        <w:rPr>
          <w:rFonts w:ascii="Calibri" w:hAnsi="Calibri" w:cs="Calibri"/>
          <w:color w:val="000000"/>
          <w:sz w:val="26"/>
          <w:szCs w:val="26"/>
        </w:rPr>
        <w:t>11.1 The Consultant agrees that the work products or Services from the Service provided to Client shall be owned by the Client as may be appropriate. Nothing contained in this clause prohibits Consultant in any manner from utilizing his knowledge and experience of general nature acquired in the performance of Service of Client.</w:t>
      </w:r>
    </w:p>
    <w:p w14:paraId="00CFFB9C" w14:textId="0A309ADF" w:rsidR="006D5E8B" w:rsidRPr="006D5E8B" w:rsidRDefault="006D5E8B" w:rsidP="006D5E8B">
      <w:pPr>
        <w:spacing w:before="240" w:after="240" w:line="240" w:lineRule="auto"/>
        <w:jc w:val="both"/>
        <w:rPr>
          <w:rFonts w:ascii="Calibri" w:eastAsia="Calibri" w:hAnsi="Calibri" w:cs="Calibri"/>
          <w:kern w:val="2"/>
          <w:sz w:val="26"/>
          <w:szCs w:val="26"/>
          <w:lang w:eastAsia="en-US"/>
          <w14:ligatures w14:val="standardContextual"/>
        </w:rPr>
      </w:pPr>
      <w:r w:rsidRPr="006D5E8B">
        <w:rPr>
          <w:rFonts w:ascii="Calibri" w:eastAsia="Calibri" w:hAnsi="Calibri" w:cs="Calibri"/>
          <w:kern w:val="2"/>
          <w:sz w:val="26"/>
          <w:szCs w:val="26"/>
          <w:lang w:eastAsia="en-US"/>
          <w14:ligatures w14:val="standardContextual"/>
        </w:rPr>
        <w:t xml:space="preserve">11.2 </w:t>
      </w:r>
      <w:r w:rsidR="00DF6A0F">
        <w:rPr>
          <w:rFonts w:ascii="Calibri" w:hAnsi="Calibri" w:cs="Calibri"/>
          <w:color w:val="000000"/>
          <w:sz w:val="26"/>
          <w:szCs w:val="26"/>
        </w:rPr>
        <w:t>Non-Disclosure of Open Files Clause – The Consultant shall retain ownership of all open files created during the course of the project. The Client acknowledges and agrees that the Consultant is not obligated to provide access to or share open files unless explicitly agreed in writing. The deliverables provided to the client shall consists solely of the finalised outputs as outlined in the project agreement. Any request for open files will require separate negotiations and may be subject to additional terms, conditions, and fees.</w:t>
      </w:r>
    </w:p>
    <w:p w14:paraId="4AE56FF0" w14:textId="77777777" w:rsidR="006D5E8B" w:rsidRPr="00734F6E" w:rsidRDefault="006D5E8B">
      <w:pPr>
        <w:spacing w:before="240" w:after="240" w:line="240" w:lineRule="auto"/>
        <w:jc w:val="both"/>
        <w:rPr>
          <w:rFonts w:ascii="Calibri" w:hAnsi="Calibri" w:cs="Calibri"/>
          <w:b/>
          <w:bCs/>
          <w:color w:val="000000"/>
          <w:sz w:val="26"/>
          <w:szCs w:val="26"/>
        </w:rPr>
      </w:pPr>
    </w:p>
    <w:p w14:paraId="6D7B2092" w14:textId="258403C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2</w:t>
      </w:r>
      <w:r w:rsidRPr="00734F6E">
        <w:rPr>
          <w:rFonts w:ascii="Calibri" w:hAnsi="Calibri" w:cs="Calibri"/>
          <w:b/>
          <w:bCs/>
          <w:color w:val="000000"/>
          <w:sz w:val="26"/>
          <w:szCs w:val="26"/>
        </w:rPr>
        <w:t>. CONFIDENTIALITY</w:t>
      </w:r>
    </w:p>
    <w:p w14:paraId="279D71A8" w14:textId="4AF3BF56" w:rsidR="002F3062" w:rsidRPr="00B160C4"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by reason of business relationship, either party had or may have access to the confidential information of the other party, including personal information, payroll information, financial statements, budget statements, strategic plans</w:t>
      </w:r>
      <w:r w:rsidR="00DD1F48">
        <w:rPr>
          <w:rFonts w:ascii="Calibri" w:hAnsi="Calibri" w:cs="Calibri"/>
          <w:color w:val="000000"/>
          <w:sz w:val="26"/>
          <w:szCs w:val="26"/>
        </w:rPr>
        <w:t xml:space="preserve"> </w:t>
      </w:r>
      <w:r w:rsidRPr="00734F6E">
        <w:rPr>
          <w:rFonts w:ascii="Calibri" w:hAnsi="Calibri" w:cs="Calibri"/>
          <w:color w:val="000000"/>
          <w:sz w:val="26"/>
          <w:szCs w:val="26"/>
        </w:rPr>
        <w:t>and strategies, pricing and cost information and other information developed or obtained by the disclosing party that is not generally available to the industry in which the disclosing party competes ("Confidential Information"). Both the parties agree that after entering into this agreement, he/ she will not directly or indirectly use or divulge such confidential</w:t>
      </w:r>
      <w:r w:rsidR="00B160C4">
        <w:rPr>
          <w:rFonts w:ascii="Calibri" w:hAnsi="Calibri" w:cs="Calibri"/>
          <w:color w:val="000000"/>
          <w:sz w:val="26"/>
          <w:szCs w:val="26"/>
        </w:rPr>
        <w:t xml:space="preserve"> </w:t>
      </w:r>
      <w:r w:rsidRPr="00734F6E">
        <w:rPr>
          <w:rFonts w:ascii="Calibri" w:hAnsi="Calibri" w:cs="Calibri"/>
          <w:color w:val="000000"/>
          <w:sz w:val="26"/>
          <w:szCs w:val="26"/>
        </w:rPr>
        <w:t>information for any reason and agrees to return or destroy as advised by the disclosing party within a reasonable time. These obligations are in addition to any obligations the</w:t>
      </w:r>
      <w:r w:rsidR="005F2DCB">
        <w:rPr>
          <w:rFonts w:ascii="Calibri" w:hAnsi="Calibri" w:cs="Calibri"/>
          <w:color w:val="000000"/>
          <w:sz w:val="26"/>
          <w:szCs w:val="26"/>
        </w:rPr>
        <w:t xml:space="preserve"> </w:t>
      </w:r>
      <w:r w:rsidRPr="00734F6E">
        <w:rPr>
          <w:rFonts w:ascii="Calibri" w:hAnsi="Calibri" w:cs="Calibri"/>
          <w:color w:val="000000"/>
          <w:sz w:val="26"/>
          <w:szCs w:val="26"/>
        </w:rPr>
        <w:t>receiving party has under the state or central laws. The receiving party also agrees that all the confidential information shall remain the exclusive property of the owner. Receiving party recognises and acknowledges that the confidential and trade secret information is a valuable and unique asset of the disclosing party, and receiving party to maintain the confidentiality of the trade secrets and not to disclose it, in whole or in part, to any person, firm, corporation or other entity for any reason.</w:t>
      </w:r>
    </w:p>
    <w:p w14:paraId="5EE9D394" w14:textId="77777777" w:rsidR="002A4B14" w:rsidRDefault="002A4B14">
      <w:pPr>
        <w:spacing w:before="240" w:after="240" w:line="240" w:lineRule="auto"/>
        <w:jc w:val="both"/>
        <w:rPr>
          <w:rFonts w:ascii="Calibri" w:hAnsi="Calibri" w:cs="Calibri"/>
          <w:b/>
          <w:bCs/>
          <w:color w:val="000000"/>
          <w:sz w:val="26"/>
          <w:szCs w:val="26"/>
        </w:rPr>
      </w:pPr>
    </w:p>
    <w:p w14:paraId="401629CA" w14:textId="6BC38B8B"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lastRenderedPageBreak/>
        <w:t>1</w:t>
      </w:r>
      <w:r w:rsidR="002F307C" w:rsidRPr="00734F6E">
        <w:rPr>
          <w:rFonts w:ascii="Calibri" w:hAnsi="Calibri" w:cs="Calibri"/>
          <w:b/>
          <w:bCs/>
          <w:color w:val="000000"/>
          <w:sz w:val="26"/>
          <w:szCs w:val="26"/>
        </w:rPr>
        <w:t>3</w:t>
      </w:r>
      <w:r w:rsidRPr="00734F6E">
        <w:rPr>
          <w:rFonts w:ascii="Calibri" w:hAnsi="Calibri" w:cs="Calibri"/>
          <w:b/>
          <w:bCs/>
          <w:color w:val="000000"/>
          <w:sz w:val="26"/>
          <w:szCs w:val="26"/>
        </w:rPr>
        <w:t>. RELATIONSHIP</w:t>
      </w:r>
    </w:p>
    <w:p w14:paraId="01135BD1" w14:textId="0229B9EE" w:rsidR="0021309B" w:rsidRPr="003D4D7D" w:rsidRDefault="00F80260">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Consultant and Consultant Personnel, if any shall, at all times, remain independent contractors and nothing in this Agreement shall be construed to create the relationship of</w:t>
      </w:r>
      <w:r w:rsidR="0005546B">
        <w:rPr>
          <w:rFonts w:ascii="Calibri" w:hAnsi="Calibri" w:cs="Calibri"/>
          <w:color w:val="000000"/>
          <w:sz w:val="26"/>
          <w:szCs w:val="26"/>
        </w:rPr>
        <w:t xml:space="preserve"> </w:t>
      </w:r>
      <w:r w:rsidRPr="00734F6E">
        <w:rPr>
          <w:rFonts w:ascii="Calibri" w:hAnsi="Calibri" w:cs="Calibri"/>
          <w:color w:val="000000"/>
          <w:sz w:val="26"/>
          <w:szCs w:val="26"/>
        </w:rPr>
        <w:t>employer and employee, principal and agent, partnership or joint venture, or any other fiduciary relationship.</w:t>
      </w:r>
    </w:p>
    <w:p w14:paraId="13E8348A" w14:textId="77777777" w:rsidR="0024219F" w:rsidRDefault="0024219F">
      <w:pPr>
        <w:spacing w:before="240" w:after="240" w:line="240" w:lineRule="auto"/>
        <w:jc w:val="both"/>
        <w:rPr>
          <w:rFonts w:ascii="Calibri" w:hAnsi="Calibri" w:cs="Calibri"/>
          <w:b/>
          <w:bCs/>
          <w:color w:val="000000"/>
          <w:sz w:val="26"/>
          <w:szCs w:val="26"/>
        </w:rPr>
      </w:pPr>
    </w:p>
    <w:p w14:paraId="2740D6A5" w14:textId="5569ECF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TERMS AND TERMINATION</w:t>
      </w:r>
    </w:p>
    <w:p w14:paraId="7D7742DE" w14:textId="4576FFB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Consultancy Service will start on</w:t>
      </w:r>
      <w:r w:rsidR="00523FCB" w:rsidRPr="00734F6E">
        <w:rPr>
          <w:rFonts w:ascii="Calibri" w:hAnsi="Calibri" w:cs="Calibri"/>
          <w:color w:val="000000"/>
          <w:sz w:val="26"/>
          <w:szCs w:val="26"/>
        </w:rPr>
        <w:t xml:space="preserve"> the date of the execution of this agreement </w:t>
      </w:r>
      <w:r w:rsidRPr="00734F6E">
        <w:rPr>
          <w:rFonts w:ascii="Calibri" w:hAnsi="Calibri" w:cs="Calibri"/>
          <w:color w:val="000000"/>
          <w:sz w:val="26"/>
          <w:szCs w:val="26"/>
        </w:rPr>
        <w:t>and continue till the Consultant completes the project as stipulated under the SoW.</w:t>
      </w:r>
    </w:p>
    <w:p w14:paraId="23601AB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Either party may terminate this Agreement for cause by providing the other party written notice if the other party: (i) is in material breach of this Agreement and has failed to cure such breach within 7 days after its receipt of written notice of such breach provided by the non-breaching party; (ii) engages in any unlawful business practice related to that party's performance under the Agreement; (iii) files a petition for bankruptcy, becomes insolvent, acknowledges its insolvency in any manner, or appoints creditors, receivers or trustees. The parties shall be given notice of 15 days prior to the termination.</w:t>
      </w:r>
    </w:p>
    <w:p w14:paraId="38EE9C07"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of termination, the Consultant shall immediately stop work on the terminated SoW and agrees to protect any property of the Client including Intellectual Properties, which is in the possession of the Consultant. Consultant shall return all documentation, equipment or other materials provided by the Client during the term of the SoW, within a reasonable period and location as specified by the Client.</w:t>
      </w:r>
    </w:p>
    <w:p w14:paraId="34E48A71"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once the aforementioned duration of this agreement is over, the agreement can be extended to such period as mutually agreed in writing.</w:t>
      </w:r>
    </w:p>
    <w:p w14:paraId="1FE95830" w14:textId="77777777" w:rsidR="005C4A49" w:rsidRDefault="005C4A49" w:rsidP="00AF6E8A">
      <w:pPr>
        <w:jc w:val="both"/>
        <w:rPr>
          <w:rFonts w:ascii="Calibri" w:hAnsi="Calibri" w:cs="Calibri"/>
          <w:b/>
          <w:bCs/>
          <w:sz w:val="26"/>
          <w:szCs w:val="26"/>
        </w:rPr>
      </w:pPr>
    </w:p>
    <w:p w14:paraId="3CB2DA67" w14:textId="108A2CE7" w:rsidR="00AF6E8A" w:rsidRPr="00734F6E" w:rsidRDefault="00AF6E8A" w:rsidP="00AF6E8A">
      <w:pPr>
        <w:jc w:val="both"/>
        <w:rPr>
          <w:rFonts w:ascii="Calibri" w:hAnsi="Calibri" w:cs="Calibri"/>
          <w:sz w:val="26"/>
          <w:szCs w:val="26"/>
        </w:rPr>
      </w:pPr>
      <w:r w:rsidRPr="00734F6E">
        <w:rPr>
          <w:rFonts w:ascii="Calibri" w:hAnsi="Calibri" w:cs="Calibri"/>
          <w:b/>
          <w:bCs/>
          <w:sz w:val="26"/>
          <w:szCs w:val="26"/>
        </w:rPr>
        <w:t>1</w:t>
      </w:r>
      <w:r w:rsidR="002F307C" w:rsidRPr="00734F6E">
        <w:rPr>
          <w:rFonts w:ascii="Calibri" w:hAnsi="Calibri" w:cs="Calibri"/>
          <w:b/>
          <w:bCs/>
          <w:sz w:val="26"/>
          <w:szCs w:val="26"/>
        </w:rPr>
        <w:t>5</w:t>
      </w:r>
      <w:r w:rsidRPr="00734F6E">
        <w:rPr>
          <w:rFonts w:ascii="Calibri" w:hAnsi="Calibri" w:cs="Calibri"/>
          <w:b/>
          <w:bCs/>
          <w:sz w:val="26"/>
          <w:szCs w:val="26"/>
        </w:rPr>
        <w:t>.</w:t>
      </w:r>
      <w:r w:rsidRPr="00734F6E">
        <w:rPr>
          <w:rFonts w:ascii="Calibri" w:hAnsi="Calibri" w:cs="Calibri"/>
          <w:sz w:val="26"/>
          <w:szCs w:val="26"/>
        </w:rPr>
        <w:t xml:space="preserve"> </w:t>
      </w:r>
      <w:r w:rsidRPr="00734F6E">
        <w:rPr>
          <w:rFonts w:ascii="Calibri" w:hAnsi="Calibri" w:cs="Calibri"/>
          <w:b/>
          <w:bCs/>
          <w:sz w:val="26"/>
          <w:szCs w:val="26"/>
        </w:rPr>
        <w:t>CONSEQUENCES OF TERMINATION</w:t>
      </w:r>
    </w:p>
    <w:p w14:paraId="34718599" w14:textId="59BBA1BF" w:rsidR="00AF6E8A"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.1 Upon expiry or termination of this Agreement all Confidential Information and any other materials which may have been provided by one Party to the other shall be forthwith returned and the returning Party shall certify such return and all copies thereof or any other material or information which cannot be returned, shall be destroyed completely;</w:t>
      </w:r>
    </w:p>
    <w:p w14:paraId="021F12CE" w14:textId="750B7C94" w:rsidR="00AF6E8A" w:rsidRPr="00734F6E"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.2 Termination of this Agreement shall not relieve any Party of any of its obligations or liabilities and affect the rights and remedies of a Party, which have accrued prior to the date of termination.</w:t>
      </w:r>
    </w:p>
    <w:p w14:paraId="1E625064" w14:textId="72CA6C9C" w:rsidR="00AF6E8A" w:rsidRPr="00734F6E" w:rsidRDefault="00AF6E8A" w:rsidP="00AF6E8A">
      <w:pPr>
        <w:spacing w:before="240" w:after="240" w:line="240" w:lineRule="auto"/>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.3 The provisions of this Agreement in respect of Intellectual Property and Confidentiality shall survive the expiry or early termination of this Agreement.</w:t>
      </w:r>
    </w:p>
    <w:p w14:paraId="2C67BFE2" w14:textId="77777777" w:rsidR="00FB12BD" w:rsidRDefault="00FB12BD">
      <w:pPr>
        <w:spacing w:before="240" w:after="240" w:line="240" w:lineRule="auto"/>
        <w:jc w:val="both"/>
        <w:rPr>
          <w:rFonts w:ascii="Calibri" w:hAnsi="Calibri" w:cs="Calibri"/>
          <w:b/>
          <w:bCs/>
          <w:color w:val="000000"/>
          <w:sz w:val="26"/>
          <w:szCs w:val="26"/>
        </w:rPr>
      </w:pPr>
    </w:p>
    <w:p w14:paraId="3E9FD8FB" w14:textId="3E4F55C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 LIMITATION OF LIABILITY</w:t>
      </w:r>
    </w:p>
    <w:p w14:paraId="1553FD69" w14:textId="2FA066B1" w:rsidR="002F3062" w:rsidRPr="009845CF"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Neither party shall be liable to the other for any special, indirect, incidental, punitive, or consequential damages arising from or related to this Agreement, including bodily injury, death, loss of revenue, or profits</w:t>
      </w:r>
      <w:r w:rsidR="0084400B">
        <w:rPr>
          <w:rFonts w:ascii="Calibri" w:hAnsi="Calibri" w:cs="Calibri"/>
          <w:color w:val="000000"/>
          <w:sz w:val="26"/>
          <w:szCs w:val="26"/>
        </w:rPr>
        <w:t>, goodwill</w:t>
      </w:r>
      <w:r w:rsidRPr="00734F6E">
        <w:rPr>
          <w:rFonts w:ascii="Calibri" w:hAnsi="Calibri" w:cs="Calibri"/>
          <w:color w:val="000000"/>
          <w:sz w:val="26"/>
          <w:szCs w:val="26"/>
        </w:rPr>
        <w:t xml:space="preserve"> or other benefits, and claims by any third party</w:t>
      </w:r>
      <w:r w:rsidR="00C85463">
        <w:rPr>
          <w:rFonts w:ascii="Calibri" w:hAnsi="Calibri" w:cs="Calibri"/>
          <w:color w:val="000000"/>
          <w:sz w:val="26"/>
          <w:szCs w:val="26"/>
        </w:rPr>
        <w:t xml:space="preserve"> brought against the Client as a result of this project or agreement, the Consultant is not liable.</w:t>
      </w:r>
      <w:r w:rsidRPr="00734F6E">
        <w:rPr>
          <w:rFonts w:ascii="Calibri" w:hAnsi="Calibri" w:cs="Calibri"/>
          <w:color w:val="000000"/>
          <w:sz w:val="26"/>
          <w:szCs w:val="26"/>
        </w:rPr>
        <w:t xml:space="preserve"> The foregoing limitation applies to all causes of action in the aggregate, including without limitation to breach of contract, breach of warranty, negligence, strict liability, and other torts.</w:t>
      </w:r>
    </w:p>
    <w:p w14:paraId="0ABBB64E" w14:textId="77777777" w:rsidR="00072539" w:rsidRDefault="00072539">
      <w:pPr>
        <w:spacing w:before="240" w:after="240" w:line="240" w:lineRule="auto"/>
        <w:jc w:val="both"/>
        <w:rPr>
          <w:rFonts w:ascii="Calibri" w:hAnsi="Calibri" w:cs="Calibri"/>
          <w:b/>
          <w:bCs/>
          <w:color w:val="000000"/>
          <w:sz w:val="26"/>
          <w:szCs w:val="26"/>
        </w:rPr>
      </w:pPr>
    </w:p>
    <w:p w14:paraId="522D7205" w14:textId="2866CC63"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17</w:t>
      </w:r>
      <w:r w:rsidR="00736C23" w:rsidRPr="00734F6E">
        <w:rPr>
          <w:rFonts w:ascii="Calibri" w:hAnsi="Calibri" w:cs="Calibri"/>
          <w:b/>
          <w:bCs/>
          <w:color w:val="000000"/>
          <w:sz w:val="26"/>
          <w:szCs w:val="26"/>
        </w:rPr>
        <w:t>. COMMUNICATION AND NOTICES</w:t>
      </w:r>
    </w:p>
    <w:p w14:paraId="347C1198" w14:textId="48AD2E4B" w:rsidR="002F3062" w:rsidRPr="009A08F7"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All the notices, requests, demands and other communications under this Agreement shall be in writing and shall be deemed to have been duly given if (a) delivered by hand and receipted for by the party to whom said notice or other communication shall have been</w:t>
      </w:r>
      <w:r w:rsidR="009A08F7">
        <w:rPr>
          <w:rFonts w:ascii="Calibri" w:hAnsi="Calibri" w:cs="Calibri"/>
          <w:color w:val="000000"/>
          <w:sz w:val="26"/>
          <w:szCs w:val="26"/>
        </w:rPr>
        <w:t xml:space="preserve"> </w:t>
      </w:r>
      <w:r w:rsidRPr="00734F6E">
        <w:rPr>
          <w:rFonts w:ascii="Calibri" w:hAnsi="Calibri" w:cs="Calibri"/>
          <w:color w:val="000000"/>
          <w:sz w:val="26"/>
          <w:szCs w:val="26"/>
        </w:rPr>
        <w:t>directed, (b) mailed by certified or registered mail with postage prepaid, once acknowledged by the recipient, (c) sent by email provided under this Agreement.</w:t>
      </w:r>
    </w:p>
    <w:p w14:paraId="688CFFA5" w14:textId="77777777" w:rsidR="005D0610" w:rsidRPr="00734F6E" w:rsidRDefault="005D0610">
      <w:pPr>
        <w:spacing w:before="240" w:after="240" w:line="240" w:lineRule="auto"/>
        <w:jc w:val="both"/>
        <w:rPr>
          <w:rFonts w:ascii="Calibri" w:hAnsi="Calibri" w:cs="Calibri"/>
          <w:b/>
          <w:bCs/>
          <w:color w:val="000000"/>
          <w:sz w:val="26"/>
          <w:szCs w:val="26"/>
        </w:rPr>
      </w:pPr>
    </w:p>
    <w:p w14:paraId="16BBBDA7" w14:textId="3085FB5B"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18</w:t>
      </w:r>
      <w:r w:rsidR="00184340" w:rsidRPr="00734F6E">
        <w:rPr>
          <w:rFonts w:ascii="Calibri" w:hAnsi="Calibri" w:cs="Calibri"/>
          <w:b/>
          <w:bCs/>
          <w:color w:val="000000"/>
          <w:sz w:val="26"/>
          <w:szCs w:val="26"/>
        </w:rPr>
        <w:t>.</w:t>
      </w:r>
      <w:r w:rsidR="00184340" w:rsidRPr="00734F6E">
        <w:rPr>
          <w:rFonts w:ascii="Calibri" w:hAnsi="Calibri" w:cs="Calibri"/>
          <w:color w:val="000000"/>
          <w:sz w:val="26"/>
          <w:szCs w:val="26"/>
        </w:rPr>
        <w:t xml:space="preserve"> </w:t>
      </w:r>
      <w:r w:rsidR="00184340" w:rsidRPr="00734F6E">
        <w:rPr>
          <w:rFonts w:ascii="Calibri" w:hAnsi="Calibri" w:cs="Calibri"/>
          <w:b/>
          <w:bCs/>
          <w:color w:val="000000"/>
          <w:sz w:val="26"/>
          <w:szCs w:val="26"/>
        </w:rPr>
        <w:t>MODIFICATION OF AGREEMENT</w:t>
      </w:r>
    </w:p>
    <w:p w14:paraId="3B676372"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any provision of this Agreement is determined to be invalid by any court or other entity of competent jurisdiction, the provision of this Agreement shall be deemed to have been amended and the parties hereto agree to execute all documents necessary to evidence such amendment so as to eliminate or modify any such invalid provision so as to carry out the intent of this Agreement as far as possible and to render this Agreement enforceable in all respects as so modified.</w:t>
      </w:r>
    </w:p>
    <w:p w14:paraId="51584575" w14:textId="77777777" w:rsidR="007C6598" w:rsidRDefault="007C6598">
      <w:pPr>
        <w:spacing w:before="240" w:after="240" w:line="240" w:lineRule="auto"/>
        <w:jc w:val="both"/>
        <w:rPr>
          <w:rFonts w:ascii="Calibri" w:hAnsi="Calibri" w:cs="Calibri"/>
          <w:b/>
          <w:bCs/>
          <w:color w:val="000000"/>
          <w:sz w:val="26"/>
          <w:szCs w:val="26"/>
        </w:rPr>
      </w:pPr>
    </w:p>
    <w:p w14:paraId="085ED39A" w14:textId="4298C716"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19.</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NO WAIVER</w:t>
      </w:r>
    </w:p>
    <w:p w14:paraId="38E85D7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failure of any party hereto to enforce any provision of this Agreement shall in no way be construed to be a waiver of such provisions or to affect the validity of this Agreement or any part thereof or the right of either party to enforce each and every provision in accordance with its terms.</w:t>
      </w:r>
    </w:p>
    <w:p w14:paraId="7BE19F5B" w14:textId="77777777" w:rsidR="00AC5687" w:rsidRDefault="00AC5687">
      <w:pPr>
        <w:spacing w:before="240" w:after="240" w:line="240" w:lineRule="auto"/>
        <w:jc w:val="both"/>
        <w:rPr>
          <w:rFonts w:ascii="Calibri" w:hAnsi="Calibri" w:cs="Calibri"/>
          <w:b/>
          <w:bCs/>
          <w:color w:val="000000"/>
          <w:sz w:val="26"/>
          <w:szCs w:val="26"/>
        </w:rPr>
      </w:pPr>
    </w:p>
    <w:p w14:paraId="32A0F5E3" w14:textId="38BB1356"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INTERPRETATION</w:t>
      </w:r>
    </w:p>
    <w:p w14:paraId="6405C77A"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parties acknowledge and agree that each party has reviewed and negotiated the terms and provisions of this Agreement and has had the opportunity to contribute to its revision. Accordingly, the rule of construction to the effect that ambiguities are resolved against the drafting party shall not be employed in the interpretation of this Agreement. Rather, the terms of this Agreement shall be construed fairly as to both parties and not in favour or against either party.</w:t>
      </w:r>
    </w:p>
    <w:p w14:paraId="55619838" w14:textId="77777777" w:rsidR="00AE6870" w:rsidRDefault="00AE6870" w:rsidP="00487766">
      <w:pPr>
        <w:jc w:val="both"/>
        <w:rPr>
          <w:rFonts w:ascii="Calibri" w:hAnsi="Calibri" w:cs="Calibri"/>
          <w:b/>
          <w:bCs/>
          <w:color w:val="000000"/>
          <w:sz w:val="26"/>
          <w:szCs w:val="26"/>
        </w:rPr>
      </w:pPr>
    </w:p>
    <w:p w14:paraId="0BAB95A2" w14:textId="33878CFF" w:rsidR="00487766" w:rsidRDefault="00487766" w:rsidP="00487766">
      <w:pPr>
        <w:jc w:val="both"/>
        <w:rPr>
          <w:rFonts w:ascii="Calibri" w:hAnsi="Calibri" w:cs="Calibri"/>
          <w:b/>
          <w:bCs/>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sz w:val="26"/>
          <w:szCs w:val="26"/>
        </w:rPr>
        <w:t>INDEMNIFICATION</w:t>
      </w:r>
    </w:p>
    <w:p w14:paraId="73C85ABB" w14:textId="06512037" w:rsidR="003D4D7D" w:rsidRDefault="003D4D7D" w:rsidP="003D4D7D">
      <w:pPr>
        <w:pStyle w:val="BodyText"/>
        <w:ind w:right="-2"/>
        <w:jc w:val="both"/>
      </w:pPr>
      <w:r w:rsidRPr="00FA2F45">
        <w:t xml:space="preserve">Client and the Consultant shall promptly on demand indemnify, defend and hold harmless </w:t>
      </w:r>
      <w:r w:rsidRPr="00FA2F45">
        <w:lastRenderedPageBreak/>
        <w:t>each other and its respective officers, directors, employees (“Indemnified Parties”) for and against all claims, liabilities, costs and expenses (including reasonable attorney’s fees) incurred or to be incurred by the Indemnified Parties that arise out of, in any way relate to, or result from any breach by the Client</w:t>
      </w:r>
      <w:r>
        <w:t xml:space="preserve"> or the Consultant</w:t>
      </w:r>
      <w:r w:rsidRPr="00FA2F45">
        <w:t xml:space="preserve"> of any of the provisions of this Agreement, or breach of any laws by the Client</w:t>
      </w:r>
      <w:r>
        <w:t xml:space="preserve"> or the Consultant</w:t>
      </w:r>
      <w:r w:rsidRPr="00FA2F45">
        <w:t xml:space="preserve"> or negligence, fraud or </w:t>
      </w:r>
      <w:r w:rsidR="00C85463" w:rsidRPr="00FA2F45">
        <w:t>willful</w:t>
      </w:r>
      <w:r w:rsidRPr="00FA2F45">
        <w:t xml:space="preserve"> misconduct of the Client</w:t>
      </w:r>
      <w:r>
        <w:t xml:space="preserve"> or the Consultant</w:t>
      </w:r>
      <w:r w:rsidRPr="00FA2F45">
        <w:t xml:space="preserve"> or its Affiliates and their respective officers, directors, shareholders, employees, contractors, subcontractors, agents and personnel. For the avoidance of doubt, it is further clarified that the right to indemnification to the extent of Rs. 1,00,000/- (Rupees One Lakh Only) in connection with any of the aforesaid claims of cause of action is independent and in addition to other rights and remedies of the Indemnified Person that may be available at law or in equity.</w:t>
      </w:r>
    </w:p>
    <w:p w14:paraId="6D279FEA" w14:textId="77777777" w:rsidR="003D4D7D" w:rsidRPr="00FA2F45" w:rsidRDefault="003D4D7D" w:rsidP="003D4D7D">
      <w:pPr>
        <w:pStyle w:val="BodyText"/>
        <w:ind w:left="635" w:right="-2"/>
        <w:jc w:val="both"/>
      </w:pPr>
    </w:p>
    <w:p w14:paraId="5A02AB6C" w14:textId="0B831FE4" w:rsidR="00487766" w:rsidRPr="00734F6E" w:rsidRDefault="00487766" w:rsidP="00F4773A">
      <w:pPr>
        <w:spacing w:before="360"/>
        <w:jc w:val="both"/>
        <w:rPr>
          <w:rFonts w:ascii="Calibri" w:hAnsi="Calibri" w:cs="Calibri"/>
          <w:b/>
          <w:bCs/>
          <w:sz w:val="26"/>
          <w:szCs w:val="26"/>
        </w:rPr>
      </w:pPr>
      <w:r w:rsidRPr="00734F6E">
        <w:rPr>
          <w:rFonts w:ascii="Calibri" w:hAnsi="Calibri" w:cs="Calibri"/>
          <w:b/>
          <w:bCs/>
          <w:sz w:val="26"/>
          <w:szCs w:val="26"/>
        </w:rPr>
        <w:t>2</w:t>
      </w:r>
      <w:r w:rsidR="002F307C" w:rsidRPr="00734F6E">
        <w:rPr>
          <w:rFonts w:ascii="Calibri" w:hAnsi="Calibri" w:cs="Calibri"/>
          <w:b/>
          <w:bCs/>
          <w:sz w:val="26"/>
          <w:szCs w:val="26"/>
        </w:rPr>
        <w:t>2</w:t>
      </w:r>
      <w:r w:rsidRPr="00734F6E">
        <w:rPr>
          <w:rFonts w:ascii="Calibri" w:hAnsi="Calibri" w:cs="Calibri"/>
          <w:b/>
          <w:bCs/>
          <w:sz w:val="26"/>
          <w:szCs w:val="26"/>
        </w:rPr>
        <w:t>. FORCE MAJEURE</w:t>
      </w:r>
    </w:p>
    <w:p w14:paraId="6B9C265A" w14:textId="2594A677"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Neither party shall be liable for any delay or failure in the performance of its obligations under this agreement if such failure or delay is caused by events beyond its reasonable control, including but not limited to natural disaster, acts of God, flood, fire, epidemic, pandemic, terrorism, war, strikes, labour disputes, governmental actions, or any other event that is unforeseeable and beyond the reasonable control of the affected party (</w:t>
      </w:r>
      <w:r w:rsidRPr="00734F6E">
        <w:rPr>
          <w:rFonts w:ascii="Calibri" w:hAnsi="Calibri" w:cs="Calibri"/>
          <w:b/>
          <w:bCs/>
          <w:sz w:val="26"/>
          <w:szCs w:val="26"/>
        </w:rPr>
        <w:t>"Force Majeure Event"</w:t>
      </w:r>
      <w:r w:rsidRPr="00734F6E">
        <w:rPr>
          <w:rFonts w:ascii="Calibri" w:hAnsi="Calibri" w:cs="Calibri"/>
          <w:sz w:val="26"/>
          <w:szCs w:val="26"/>
        </w:rPr>
        <w:t>).</w:t>
      </w:r>
      <w:r w:rsidR="0012747B">
        <w:rPr>
          <w:rFonts w:ascii="Calibri" w:hAnsi="Calibri" w:cs="Calibri"/>
          <w:sz w:val="26"/>
          <w:szCs w:val="26"/>
        </w:rPr>
        <w:t xml:space="preserve"> In case of termination of project under “Force Majeure Event” the Client agrees to pay the Consultant fees carried out on pro rata basis of the work done. </w:t>
      </w:r>
    </w:p>
    <w:p w14:paraId="17C9D3F7" w14:textId="77777777" w:rsidR="00E76D22" w:rsidRDefault="00E76D22" w:rsidP="00487766">
      <w:pPr>
        <w:jc w:val="both"/>
        <w:rPr>
          <w:rFonts w:ascii="Calibri" w:hAnsi="Calibri" w:cs="Calibri"/>
          <w:b/>
          <w:bCs/>
          <w:sz w:val="26"/>
          <w:szCs w:val="26"/>
        </w:rPr>
      </w:pPr>
    </w:p>
    <w:p w14:paraId="05F8A9B3" w14:textId="798A92CA" w:rsidR="00487766" w:rsidRPr="00734F6E" w:rsidRDefault="00AF6E8A" w:rsidP="00487766">
      <w:pPr>
        <w:jc w:val="both"/>
        <w:rPr>
          <w:rFonts w:ascii="Calibri" w:hAnsi="Calibri" w:cs="Calibri"/>
          <w:sz w:val="26"/>
          <w:szCs w:val="26"/>
        </w:rPr>
      </w:pPr>
      <w:r w:rsidRPr="00734F6E">
        <w:rPr>
          <w:rFonts w:ascii="Calibri" w:hAnsi="Calibri" w:cs="Calibri"/>
          <w:b/>
          <w:bCs/>
          <w:sz w:val="26"/>
          <w:szCs w:val="26"/>
        </w:rPr>
        <w:t>2</w:t>
      </w:r>
      <w:r w:rsidR="002F307C" w:rsidRPr="00734F6E">
        <w:rPr>
          <w:rFonts w:ascii="Calibri" w:hAnsi="Calibri" w:cs="Calibri"/>
          <w:b/>
          <w:bCs/>
          <w:sz w:val="26"/>
          <w:szCs w:val="26"/>
        </w:rPr>
        <w:t>3</w:t>
      </w:r>
      <w:r w:rsidR="00487766" w:rsidRPr="00734F6E">
        <w:rPr>
          <w:rFonts w:ascii="Calibri" w:hAnsi="Calibri" w:cs="Calibri"/>
          <w:b/>
          <w:bCs/>
          <w:sz w:val="26"/>
          <w:szCs w:val="26"/>
        </w:rPr>
        <w:t>.</w:t>
      </w:r>
      <w:r w:rsidR="00487766" w:rsidRPr="00734F6E">
        <w:rPr>
          <w:rFonts w:ascii="Calibri" w:hAnsi="Calibri" w:cs="Calibri"/>
          <w:sz w:val="26"/>
          <w:szCs w:val="26"/>
        </w:rPr>
        <w:t xml:space="preserve"> </w:t>
      </w:r>
      <w:r w:rsidR="00487766" w:rsidRPr="00734F6E">
        <w:rPr>
          <w:rFonts w:ascii="Calibri" w:hAnsi="Calibri" w:cs="Calibri"/>
          <w:b/>
          <w:bCs/>
          <w:sz w:val="26"/>
          <w:szCs w:val="26"/>
        </w:rPr>
        <w:t>GOVERNING LAW</w:t>
      </w:r>
    </w:p>
    <w:p w14:paraId="4C31F9BC" w14:textId="7447A1DD"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 xml:space="preserve">This Agreement shall be governed by the laws of India without giving effect to its principles of conflict of laws. The courts </w:t>
      </w:r>
      <w:r w:rsidR="00523FCB" w:rsidRPr="00734F6E">
        <w:rPr>
          <w:rFonts w:ascii="Calibri" w:hAnsi="Calibri" w:cs="Calibri"/>
          <w:sz w:val="26"/>
          <w:szCs w:val="26"/>
        </w:rPr>
        <w:t>located within the territorial jurisdiction of the Client</w:t>
      </w:r>
      <w:r w:rsidRPr="00734F6E">
        <w:rPr>
          <w:rFonts w:ascii="Calibri" w:hAnsi="Calibri" w:cs="Calibri"/>
          <w:sz w:val="26"/>
          <w:szCs w:val="26"/>
        </w:rPr>
        <w:t xml:space="preserve"> shall</w:t>
      </w:r>
      <w:r w:rsidR="00A45BF8">
        <w:rPr>
          <w:rFonts w:ascii="Calibri" w:hAnsi="Calibri" w:cs="Calibri"/>
          <w:sz w:val="26"/>
          <w:szCs w:val="26"/>
        </w:rPr>
        <w:t xml:space="preserve"> </w:t>
      </w:r>
      <w:r w:rsidRPr="00734F6E">
        <w:rPr>
          <w:rFonts w:ascii="Calibri" w:hAnsi="Calibri" w:cs="Calibri"/>
          <w:sz w:val="26"/>
          <w:szCs w:val="26"/>
        </w:rPr>
        <w:t>have the exclusive jurisdiction in respect of any matter or dispute under or connected with this Agreement,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w:t>
      </w:r>
      <w:r w:rsidR="009B5A79">
        <w:rPr>
          <w:rFonts w:ascii="Calibri" w:hAnsi="Calibri" w:cs="Calibri"/>
          <w:sz w:val="26"/>
          <w:szCs w:val="26"/>
        </w:rPr>
        <w:t xml:space="preserve"> </w:t>
      </w:r>
      <w:r w:rsidRPr="00734F6E">
        <w:rPr>
          <w:rFonts w:ascii="Calibri" w:hAnsi="Calibri" w:cs="Calibri"/>
          <w:sz w:val="26"/>
          <w:szCs w:val="26"/>
        </w:rPr>
        <w:t>proceeding may be served on the Client anywhere in the world, whether within or without the jurisdiction of any such court including on the designated electronic mail address.</w:t>
      </w:r>
    </w:p>
    <w:p w14:paraId="7D244D70" w14:textId="77777777" w:rsidR="00930EBC" w:rsidRDefault="00930EBC">
      <w:pPr>
        <w:spacing w:before="240" w:after="240" w:line="240" w:lineRule="auto"/>
        <w:jc w:val="both"/>
        <w:rPr>
          <w:rFonts w:ascii="Calibri" w:hAnsi="Calibri" w:cs="Calibri"/>
          <w:b/>
          <w:bCs/>
          <w:color w:val="000000"/>
          <w:sz w:val="26"/>
          <w:szCs w:val="26"/>
        </w:rPr>
      </w:pPr>
    </w:p>
    <w:p w14:paraId="4CC26E22" w14:textId="263AFBFC"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DISPUTES</w:t>
      </w:r>
    </w:p>
    <w:p w14:paraId="5A07EDE2" w14:textId="34A70AA2" w:rsidR="002F3062" w:rsidRPr="00A65AC9"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do hereby agree that any dispute arising out of or in relation to this agreement shall be settled in accordance with the provisions of the Arbitration and Conciliation Act, 1996 and/ or any statutory modification or re-enactment thereof for the</w:t>
      </w:r>
      <w:r w:rsidR="00BD6292">
        <w:rPr>
          <w:rFonts w:ascii="Calibri" w:hAnsi="Calibri" w:cs="Calibri"/>
          <w:color w:val="000000"/>
          <w:sz w:val="26"/>
          <w:szCs w:val="26"/>
        </w:rPr>
        <w:t xml:space="preserve"> </w:t>
      </w:r>
      <w:r w:rsidRPr="00734F6E">
        <w:rPr>
          <w:rFonts w:ascii="Calibri" w:hAnsi="Calibri" w:cs="Calibri"/>
          <w:color w:val="000000"/>
          <w:sz w:val="26"/>
          <w:szCs w:val="26"/>
        </w:rPr>
        <w:t>time being in force. The single Arbitrator shall be appointed mutually by the parties. Each</w:t>
      </w:r>
      <w:r w:rsidR="00A65AC9">
        <w:rPr>
          <w:rFonts w:ascii="Calibri" w:hAnsi="Calibri" w:cs="Calibri"/>
          <w:color w:val="000000"/>
          <w:sz w:val="26"/>
          <w:szCs w:val="26"/>
        </w:rPr>
        <w:t xml:space="preserve"> </w:t>
      </w:r>
      <w:r w:rsidRPr="00734F6E">
        <w:rPr>
          <w:rFonts w:ascii="Calibri" w:hAnsi="Calibri" w:cs="Calibri"/>
          <w:color w:val="000000"/>
          <w:sz w:val="26"/>
          <w:szCs w:val="26"/>
        </w:rPr>
        <w:t>party shall pay their own costs and fees of the arbitration and the cost of the arbitrator shall be borne equally. The seat or place of the arbitration shall be</w:t>
      </w:r>
      <w:r w:rsidR="003D6E4A" w:rsidRPr="00734F6E">
        <w:rPr>
          <w:rFonts w:ascii="Calibri" w:hAnsi="Calibri" w:cs="Calibri"/>
          <w:color w:val="000000"/>
          <w:sz w:val="26"/>
          <w:szCs w:val="26"/>
        </w:rPr>
        <w:t xml:space="preserve"> Kolkat</w:t>
      </w:r>
      <w:r w:rsidR="003244CB">
        <w:rPr>
          <w:rFonts w:ascii="Calibri" w:hAnsi="Calibri" w:cs="Calibri"/>
          <w:color w:val="000000"/>
          <w:sz w:val="26"/>
          <w:szCs w:val="26"/>
        </w:rPr>
        <w:t>a</w:t>
      </w:r>
      <w:r w:rsidR="00430FA6">
        <w:rPr>
          <w:rFonts w:ascii="Calibri" w:hAnsi="Calibri" w:cs="Calibri"/>
          <w:color w:val="000000"/>
          <w:sz w:val="26"/>
          <w:szCs w:val="26"/>
        </w:rPr>
        <w:t xml:space="preserve">/ </w:t>
      </w:r>
      <w:r w:rsidR="00C84BBB">
        <w:rPr>
          <w:rFonts w:ascii="Calibri" w:hAnsi="Calibri" w:cs="Calibri"/>
          <w:color w:val="000000"/>
          <w:sz w:val="26"/>
          <w:szCs w:val="26"/>
        </w:rPr>
        <w:t>____________</w:t>
      </w:r>
      <w:r w:rsidRPr="00734F6E">
        <w:rPr>
          <w:rFonts w:ascii="Calibri" w:hAnsi="Calibri" w:cs="Calibri"/>
          <w:color w:val="000000"/>
          <w:sz w:val="26"/>
          <w:szCs w:val="26"/>
        </w:rPr>
        <w:t>.</w:t>
      </w:r>
    </w:p>
    <w:p w14:paraId="7D3DE7A4" w14:textId="3743C8E8"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Agreement shall be governed in accordance with the laws of India and the courts </w:t>
      </w:r>
      <w:r w:rsidR="00523FCB" w:rsidRPr="00734F6E">
        <w:rPr>
          <w:rFonts w:ascii="Calibri" w:hAnsi="Calibri" w:cs="Calibri"/>
          <w:color w:val="000000"/>
          <w:sz w:val="26"/>
          <w:szCs w:val="26"/>
        </w:rPr>
        <w:t xml:space="preserve">located within the territorial jurisdiction of the Client </w:t>
      </w:r>
      <w:r w:rsidRPr="00734F6E">
        <w:rPr>
          <w:rFonts w:ascii="Calibri" w:hAnsi="Calibri" w:cs="Calibri"/>
          <w:color w:val="000000"/>
          <w:sz w:val="26"/>
          <w:szCs w:val="26"/>
        </w:rPr>
        <w:t>will have the exclusive jurisdiction.</w:t>
      </w:r>
    </w:p>
    <w:p w14:paraId="0A272728" w14:textId="77777777" w:rsidR="00A052A3" w:rsidRDefault="00A052A3">
      <w:pPr>
        <w:spacing w:before="240" w:after="240" w:line="240" w:lineRule="auto"/>
        <w:jc w:val="both"/>
        <w:rPr>
          <w:rFonts w:ascii="Calibri" w:hAnsi="Calibri" w:cs="Calibri"/>
          <w:b/>
          <w:bCs/>
          <w:color w:val="000000"/>
          <w:sz w:val="26"/>
          <w:szCs w:val="26"/>
        </w:rPr>
      </w:pPr>
    </w:p>
    <w:p w14:paraId="4AEC7809" w14:textId="4DAD3F7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5</w:t>
      </w:r>
      <w:r w:rsidRPr="00734F6E">
        <w:rPr>
          <w:rFonts w:ascii="Calibri" w:hAnsi="Calibri" w:cs="Calibri"/>
          <w:b/>
          <w:bCs/>
          <w:color w:val="000000"/>
          <w:sz w:val="26"/>
          <w:szCs w:val="26"/>
        </w:rPr>
        <w:t>. COUNTERPARTS</w:t>
      </w:r>
    </w:p>
    <w:p w14:paraId="6CC5DC0A"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This Agreement may be executed in two or more counterparts, each of which shall be deemed an original, but all of which together constitute one and the same instrument.</w:t>
      </w:r>
    </w:p>
    <w:p w14:paraId="1F190D7A" w14:textId="77777777" w:rsidR="00AA78CB" w:rsidRDefault="00AA78CB">
      <w:pPr>
        <w:spacing w:before="240" w:after="240" w:line="240" w:lineRule="auto"/>
        <w:jc w:val="both"/>
        <w:rPr>
          <w:rFonts w:ascii="Calibri" w:hAnsi="Calibri" w:cs="Calibri"/>
          <w:b/>
          <w:bCs/>
          <w:color w:val="000000"/>
          <w:sz w:val="26"/>
          <w:szCs w:val="26"/>
        </w:rPr>
      </w:pPr>
    </w:p>
    <w:p w14:paraId="7D97659D" w14:textId="5182E72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ENTIRE AGREEMENT</w:t>
      </w:r>
    </w:p>
    <w:p w14:paraId="34222D2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Both the parties represent and agree that they have read this Agreement, understand its terms and the fact that it releases all claims each might have entered into this Agreement without duress or coercion from any source. This Agreement supersedes all other Agreements entered into between the parties.</w:t>
      </w:r>
    </w:p>
    <w:p w14:paraId="1E2AE10D" w14:textId="751C5B5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r>
      <w:r w:rsidR="00523FCB" w:rsidRPr="00734F6E">
        <w:rPr>
          <w:rFonts w:ascii="Calibri" w:hAnsi="Calibri" w:cs="Calibri"/>
          <w:color w:val="000000"/>
          <w:sz w:val="26"/>
          <w:szCs w:val="26"/>
        </w:rPr>
        <w:t>T</w:t>
      </w:r>
      <w:r w:rsidRPr="00734F6E">
        <w:rPr>
          <w:rFonts w:ascii="Calibri" w:hAnsi="Calibri" w:cs="Calibri"/>
          <w:color w:val="000000"/>
          <w:sz w:val="26"/>
          <w:szCs w:val="26"/>
        </w:rPr>
        <w:t xml:space="preserve">he parties hereto have executed this agreement on </w:t>
      </w:r>
      <w:r w:rsidR="00434A98">
        <w:rPr>
          <w:rFonts w:ascii="Calibri" w:hAnsi="Calibri" w:cs="Calibri"/>
          <w:color w:val="000000"/>
          <w:sz w:val="26"/>
          <w:szCs w:val="26"/>
        </w:rPr>
        <w:t>___</w:t>
      </w:r>
      <w:r w:rsidR="005520A5" w:rsidRPr="00D93774">
        <w:rPr>
          <w:rFonts w:ascii="Calibri" w:hAnsi="Calibri" w:cs="Calibri"/>
          <w:color w:val="000000"/>
          <w:sz w:val="26"/>
          <w:szCs w:val="26"/>
        </w:rPr>
        <w:t>/</w:t>
      </w:r>
      <w:r w:rsidR="00434A98">
        <w:rPr>
          <w:rFonts w:ascii="Calibri" w:hAnsi="Calibri" w:cs="Calibri"/>
          <w:color w:val="000000"/>
          <w:sz w:val="26"/>
          <w:szCs w:val="26"/>
        </w:rPr>
        <w:t>___/</w:t>
      </w:r>
      <w:r w:rsidR="005520A5" w:rsidRPr="00D93774">
        <w:rPr>
          <w:rFonts w:ascii="Calibri" w:hAnsi="Calibri" w:cs="Calibri"/>
          <w:color w:val="000000"/>
          <w:sz w:val="26"/>
          <w:szCs w:val="26"/>
        </w:rPr>
        <w:t>20</w:t>
      </w:r>
      <w:r w:rsidR="00434A98">
        <w:rPr>
          <w:rFonts w:ascii="Calibri" w:hAnsi="Calibri" w:cs="Calibri"/>
          <w:color w:val="000000"/>
          <w:sz w:val="26"/>
          <w:szCs w:val="26"/>
        </w:rPr>
        <w:t>___</w:t>
      </w:r>
      <w:r w:rsidRPr="00734F6E">
        <w:rPr>
          <w:rFonts w:ascii="Calibri" w:hAnsi="Calibri" w:cs="Calibri"/>
          <w:color w:val="000000"/>
          <w:sz w:val="26"/>
          <w:szCs w:val="26"/>
        </w:rPr>
        <w:t>.</w:t>
      </w:r>
    </w:p>
    <w:p w14:paraId="5B92CF53" w14:textId="77777777" w:rsidR="00872CA2" w:rsidRDefault="00872CA2" w:rsidP="00872CA2">
      <w:pPr>
        <w:spacing w:after="0" w:line="240" w:lineRule="auto"/>
        <w:jc w:val="both"/>
        <w:rPr>
          <w:rFonts w:ascii="Calibri" w:hAnsi="Calibri" w:cs="Calibri"/>
          <w:b/>
          <w:bCs/>
          <w:color w:val="000000"/>
          <w:sz w:val="26"/>
          <w:szCs w:val="26"/>
        </w:rPr>
      </w:pPr>
    </w:p>
    <w:p w14:paraId="6E0865D2" w14:textId="1E00137C" w:rsidR="002F3062" w:rsidRPr="00734F6E" w:rsidRDefault="00697E2E" w:rsidP="00872CA2">
      <w:pPr>
        <w:spacing w:before="12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07DB0">
        <w:rPr>
          <w:rFonts w:ascii="Calibri" w:hAnsi="Calibri" w:cs="Calibri"/>
          <w:b/>
          <w:bCs/>
          <w:sz w:val="26"/>
          <w:szCs w:val="26"/>
        </w:rPr>
        <w:t>_____________________________</w:t>
      </w:r>
    </w:p>
    <w:p w14:paraId="533708AC"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 Aman__________</w:t>
      </w:r>
    </w:p>
    <w:p w14:paraId="0154912B"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Designation: KAPL/20/25-26________</w:t>
      </w:r>
    </w:p>
    <w:p w14:paraId="733AAC23" w14:textId="7F91E1CD"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Date: _____________________________</w:t>
      </w:r>
    </w:p>
    <w:p w14:paraId="33B17794" w14:textId="77777777" w:rsidR="00506CA0" w:rsidRPr="00734F6E" w:rsidRDefault="00506CA0">
      <w:pPr>
        <w:spacing w:before="240" w:after="240" w:line="240" w:lineRule="auto"/>
        <w:jc w:val="both"/>
        <w:rPr>
          <w:rFonts w:ascii="Calibri" w:hAnsi="Calibri" w:cs="Calibri"/>
          <w:sz w:val="26"/>
          <w:szCs w:val="26"/>
        </w:rPr>
      </w:pPr>
    </w:p>
    <w:p w14:paraId="1EDE714A" w14:textId="77777777" w:rsidR="009A6710" w:rsidRPr="00BB0B32" w:rsidRDefault="009A6710" w:rsidP="001E049B">
      <w:pPr>
        <w:spacing w:after="0" w:line="240" w:lineRule="auto"/>
        <w:jc w:val="both"/>
        <w:rPr>
          <w:rFonts w:ascii="Calibri" w:hAnsi="Calibri" w:cs="Calibri"/>
          <w:color w:val="000000"/>
          <w:sz w:val="10"/>
          <w:szCs w:val="10"/>
        </w:rPr>
      </w:pPr>
    </w:p>
    <w:p w14:paraId="2CEAC0A7" w14:textId="1740753D" w:rsidR="002F3062" w:rsidRPr="00734F6E" w:rsidRDefault="00F80260" w:rsidP="00DE6C51">
      <w:pPr>
        <w:spacing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756FAE">
        <w:rPr>
          <w:rFonts w:ascii="Calibri" w:hAnsi="Calibri" w:cs="Calibri"/>
          <w:color w:val="000000"/>
          <w:sz w:val="26"/>
          <w:szCs w:val="26"/>
        </w:rPr>
        <w:t xml:space="preserve"> &amp; </w:t>
      </w:r>
      <w:r w:rsidR="00F452A9" w:rsidRPr="00734F6E">
        <w:rPr>
          <w:rFonts w:ascii="Calibri" w:hAnsi="Calibri" w:cs="Calibri"/>
          <w:color w:val="000000"/>
          <w:sz w:val="26"/>
          <w:szCs w:val="26"/>
        </w:rPr>
        <w:t>Stamp</w:t>
      </w:r>
      <w:r w:rsidR="00506CA0" w:rsidRPr="00734F6E">
        <w:rPr>
          <w:rFonts w:ascii="Calibri" w:hAnsi="Calibri" w:cs="Calibri"/>
          <w:color w:val="000000"/>
          <w:sz w:val="26"/>
          <w:szCs w:val="26"/>
        </w:rPr>
        <w:t xml:space="preserve">: </w:t>
      </w:r>
    </w:p>
    <w:p w14:paraId="7FAD9E09" w14:textId="77777777" w:rsidR="005A59D9" w:rsidRDefault="005A59D9">
      <w:pPr>
        <w:spacing w:before="240" w:after="240" w:line="240" w:lineRule="auto"/>
        <w:jc w:val="both"/>
        <w:rPr>
          <w:rFonts w:ascii="Calibri" w:hAnsi="Calibri" w:cs="Calibri"/>
          <w:b/>
          <w:bCs/>
          <w:color w:val="000000"/>
          <w:sz w:val="26"/>
          <w:szCs w:val="26"/>
        </w:rPr>
      </w:pPr>
    </w:p>
    <w:p w14:paraId="4866F69F" w14:textId="77777777" w:rsidR="00047289" w:rsidRDefault="00047289" w:rsidP="00EB1F0D">
      <w:pPr>
        <w:spacing w:before="480" w:after="240" w:line="240" w:lineRule="auto"/>
        <w:jc w:val="both"/>
        <w:rPr>
          <w:rFonts w:ascii="Calibri" w:hAnsi="Calibri" w:cs="Calibri"/>
          <w:b/>
          <w:bCs/>
          <w:color w:val="000000"/>
          <w:sz w:val="26"/>
          <w:szCs w:val="26"/>
        </w:rPr>
      </w:pPr>
    </w:p>
    <w:p w14:paraId="0519E490" w14:textId="77777777" w:rsidR="00FD076E" w:rsidRDefault="00FD076E" w:rsidP="00EB1F0D">
      <w:pPr>
        <w:spacing w:before="480" w:after="240" w:line="240" w:lineRule="auto"/>
        <w:jc w:val="both"/>
        <w:rPr>
          <w:rFonts w:ascii="Calibri" w:hAnsi="Calibri" w:cs="Calibri"/>
          <w:b/>
          <w:bCs/>
          <w:color w:val="000000"/>
          <w:sz w:val="26"/>
          <w:szCs w:val="26"/>
        </w:rPr>
      </w:pPr>
    </w:p>
    <w:p w14:paraId="6681E2F4" w14:textId="4613EA8C" w:rsidR="002F3062" w:rsidRPr="00734F6E" w:rsidRDefault="00697E2E" w:rsidP="00EB1F0D">
      <w:pPr>
        <w:spacing w:before="48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81F17" w:rsidRPr="00734F6E">
        <w:rPr>
          <w:rFonts w:ascii="Calibri" w:hAnsi="Calibri" w:cs="Calibri"/>
          <w:b/>
          <w:bCs/>
          <w:color w:val="000000"/>
          <w:sz w:val="26"/>
          <w:szCs w:val="26"/>
        </w:rPr>
        <w:t xml:space="preserve">Kalolwala &amp; Associates Pvt. Ltd. </w:t>
      </w:r>
    </w:p>
    <w:p w14:paraId="1FECA6A6" w14:textId="0A620D9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w:t>
      </w:r>
      <w:r w:rsidR="002307B3" w:rsidRPr="002307B3">
        <w:rPr>
          <w:rFonts w:ascii="Calibri" w:eastAsia="Bookman Old Style" w:hAnsi="Calibri" w:cs="Calibri"/>
          <w:sz w:val="26"/>
          <w:szCs w:val="26"/>
        </w:rPr>
        <w:t xml:space="preserve"> </w:t>
      </w:r>
      <w:r w:rsidR="00F07DB0">
        <w:rPr>
          <w:rFonts w:ascii="Calibri" w:eastAsia="Bookman Old Style" w:hAnsi="Calibri" w:cs="Calibri"/>
          <w:sz w:val="26"/>
          <w:szCs w:val="26"/>
        </w:rPr>
        <w:t>___________________</w:t>
      </w:r>
    </w:p>
    <w:p w14:paraId="54C1F962" w14:textId="4B80304A"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 xml:space="preserve">Designation: </w:t>
      </w:r>
      <w:r w:rsidR="00F07DB0">
        <w:rPr>
          <w:rFonts w:ascii="Calibri" w:hAnsi="Calibri" w:cs="Calibri"/>
          <w:color w:val="000000"/>
          <w:sz w:val="26"/>
          <w:szCs w:val="26"/>
        </w:rPr>
        <w:t>________________</w:t>
      </w:r>
    </w:p>
    <w:p w14:paraId="3088FE97" w14:textId="1B2F994C" w:rsidR="002F3062" w:rsidRPr="00734F6E" w:rsidRDefault="00AB487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br/>
        <w:t>Date</w:t>
      </w:r>
      <w:r w:rsidR="00F81F17" w:rsidRPr="00734F6E">
        <w:rPr>
          <w:rFonts w:ascii="Calibri" w:hAnsi="Calibri" w:cs="Calibri"/>
          <w:color w:val="000000"/>
          <w:sz w:val="26"/>
          <w:szCs w:val="26"/>
        </w:rPr>
        <w:t>:</w:t>
      </w:r>
      <w:r w:rsidR="002307B3">
        <w:rPr>
          <w:rFonts w:ascii="Calibri" w:hAnsi="Calibri" w:cs="Calibri"/>
          <w:color w:val="000000"/>
          <w:sz w:val="26"/>
          <w:szCs w:val="26"/>
        </w:rPr>
        <w:t xml:space="preserve"> </w:t>
      </w:r>
      <w:r w:rsidR="00F07DB0">
        <w:rPr>
          <w:rFonts w:ascii="Calibri" w:hAnsi="Calibri" w:cs="Calibri"/>
          <w:color w:val="000000"/>
          <w:sz w:val="26"/>
          <w:szCs w:val="26"/>
        </w:rPr>
        <w:t>___</w:t>
      </w:r>
      <w:r w:rsidR="002307B3">
        <w:rPr>
          <w:rFonts w:ascii="Calibri" w:hAnsi="Calibri" w:cs="Calibri"/>
          <w:color w:val="000000"/>
          <w:sz w:val="26"/>
          <w:szCs w:val="26"/>
        </w:rPr>
        <w:t>/</w:t>
      </w:r>
      <w:r w:rsidR="00F07DB0">
        <w:rPr>
          <w:rFonts w:ascii="Calibri" w:hAnsi="Calibri" w:cs="Calibri"/>
          <w:color w:val="000000"/>
          <w:sz w:val="26"/>
          <w:szCs w:val="26"/>
        </w:rPr>
        <w:t>___</w:t>
      </w:r>
      <w:r w:rsidR="002307B3">
        <w:rPr>
          <w:rFonts w:ascii="Calibri" w:hAnsi="Calibri" w:cs="Calibri"/>
          <w:color w:val="000000"/>
          <w:sz w:val="26"/>
          <w:szCs w:val="26"/>
        </w:rPr>
        <w:t>/20</w:t>
      </w:r>
      <w:r w:rsidR="00F07DB0">
        <w:rPr>
          <w:rFonts w:ascii="Calibri" w:hAnsi="Calibri" w:cs="Calibri"/>
          <w:color w:val="000000"/>
          <w:sz w:val="26"/>
          <w:szCs w:val="26"/>
        </w:rPr>
        <w:t>___</w:t>
      </w:r>
    </w:p>
    <w:p w14:paraId="72C41F66" w14:textId="77777777" w:rsidR="009E5343" w:rsidRDefault="009E5343" w:rsidP="006C4121">
      <w:pPr>
        <w:tabs>
          <w:tab w:val="left" w:pos="6300"/>
        </w:tabs>
        <w:spacing w:before="240" w:after="240" w:line="240" w:lineRule="auto"/>
        <w:jc w:val="both"/>
        <w:rPr>
          <w:rFonts w:ascii="Calibri" w:hAnsi="Calibri" w:cs="Calibri"/>
          <w:color w:val="000000"/>
          <w:sz w:val="26"/>
          <w:szCs w:val="26"/>
        </w:rPr>
      </w:pPr>
    </w:p>
    <w:p w14:paraId="7D199460" w14:textId="3F39AB9D" w:rsidR="002F3062" w:rsidRPr="00734F6E" w:rsidRDefault="00F80260" w:rsidP="006C4121">
      <w:pPr>
        <w:tabs>
          <w:tab w:val="left" w:pos="6300"/>
        </w:tabs>
        <w:spacing w:before="240"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506CA0" w:rsidRPr="00734F6E">
        <w:rPr>
          <w:rFonts w:ascii="Calibri" w:hAnsi="Calibri" w:cs="Calibri"/>
          <w:color w:val="000000"/>
          <w:sz w:val="26"/>
          <w:szCs w:val="26"/>
        </w:rPr>
        <w:t>:</w:t>
      </w:r>
      <w:r w:rsidR="00AB487A" w:rsidRPr="00734F6E">
        <w:rPr>
          <w:rFonts w:ascii="Calibri" w:hAnsi="Calibri" w:cs="Calibri"/>
          <w:color w:val="000000"/>
          <w:sz w:val="26"/>
          <w:szCs w:val="26"/>
        </w:rPr>
        <w:t xml:space="preserve"> </w:t>
      </w:r>
    </w:p>
    <w:p w14:paraId="5C2F8114" w14:textId="037EFDBD" w:rsidR="002F3062" w:rsidRDefault="002F3062" w:rsidP="00523FCB">
      <w:pPr>
        <w:spacing w:before="240" w:after="240" w:line="240" w:lineRule="auto"/>
        <w:jc w:val="both"/>
        <w:rPr>
          <w:rFonts w:ascii="Calibri" w:hAnsi="Calibri" w:cs="Calibri"/>
          <w:sz w:val="26"/>
          <w:szCs w:val="26"/>
        </w:rPr>
      </w:pPr>
    </w:p>
    <w:p w14:paraId="17D0F64A" w14:textId="77777777" w:rsidR="007D2FEB" w:rsidRPr="007D2FEB" w:rsidRDefault="007D2FEB" w:rsidP="007D2FEB">
      <w:pPr>
        <w:rPr>
          <w:rFonts w:ascii="Calibri" w:hAnsi="Calibri" w:cs="Calibri"/>
          <w:sz w:val="26"/>
          <w:szCs w:val="26"/>
        </w:rPr>
      </w:pPr>
    </w:p>
    <w:p w14:paraId="7CEBA8C8" w14:textId="77777777" w:rsidR="007D2FEB" w:rsidRPr="007D2FEB" w:rsidRDefault="007D2FEB" w:rsidP="007D2FEB">
      <w:pPr>
        <w:rPr>
          <w:rFonts w:ascii="Calibri" w:hAnsi="Calibri" w:cs="Calibri"/>
          <w:sz w:val="26"/>
          <w:szCs w:val="26"/>
        </w:rPr>
      </w:pPr>
    </w:p>
    <w:p w14:paraId="41051C8D" w14:textId="77777777" w:rsidR="007D2FEB" w:rsidRPr="007D2FEB" w:rsidRDefault="007D2FEB" w:rsidP="007D2FEB">
      <w:pPr>
        <w:rPr>
          <w:rFonts w:ascii="Calibri" w:hAnsi="Calibri" w:cs="Calibri"/>
          <w:sz w:val="26"/>
          <w:szCs w:val="26"/>
        </w:rPr>
      </w:pPr>
    </w:p>
    <w:p w14:paraId="3783AC0E" w14:textId="77777777" w:rsidR="007D2FEB" w:rsidRPr="007D2FEB" w:rsidRDefault="007D2FEB" w:rsidP="007D2FEB">
      <w:pPr>
        <w:rPr>
          <w:rFonts w:ascii="Calibri" w:hAnsi="Calibri" w:cs="Calibri"/>
          <w:sz w:val="26"/>
          <w:szCs w:val="26"/>
        </w:rPr>
      </w:pPr>
    </w:p>
    <w:p w14:paraId="3C617FB7" w14:textId="77777777" w:rsidR="00B23A7E" w:rsidRDefault="00B23A7E" w:rsidP="00B23A7E">
      <w:pPr>
        <w:tabs>
          <w:tab w:val="left" w:pos="3900"/>
        </w:tabs>
        <w:spacing w:after="40"/>
        <w:jc w:val="center"/>
        <w:rPr>
          <w:rFonts w:ascii="Calibri" w:hAnsi="Calibri" w:cs="Calibri"/>
          <w:b/>
          <w:bCs/>
          <w:sz w:val="26"/>
          <w:szCs w:val="26"/>
          <w:u w:val="single"/>
        </w:rPr>
      </w:pPr>
    </w:p>
    <w:p w14:paraId="478C4FE8" w14:textId="77777777" w:rsidR="007D2FEB" w:rsidRPr="007D2FEB" w:rsidRDefault="007D2FEB" w:rsidP="007D2FEB">
      <w:pPr>
        <w:rPr>
          <w:rFonts w:ascii="Calibri" w:hAnsi="Calibri" w:cs="Calibri"/>
          <w:sz w:val="26"/>
          <w:szCs w:val="26"/>
        </w:rPr>
      </w:pPr>
    </w:p>
    <w:p w14:paraId="43C187BE" w14:textId="77777777" w:rsidR="007D2FEB" w:rsidRPr="007D2FEB" w:rsidRDefault="007D2FEB" w:rsidP="007D2FEB">
      <w:pPr>
        <w:rPr>
          <w:rFonts w:ascii="Calibri" w:hAnsi="Calibri" w:cs="Calibri"/>
          <w:sz w:val="26"/>
          <w:szCs w:val="26"/>
        </w:rPr>
      </w:pPr>
    </w:p>
    <w:p w14:paraId="65825568" w14:textId="77777777" w:rsidR="007D2FEB" w:rsidRPr="007D2FEB" w:rsidRDefault="007D2FEB" w:rsidP="007D2FEB">
      <w:pPr>
        <w:rPr>
          <w:rFonts w:ascii="Calibri" w:hAnsi="Calibri" w:cs="Calibri"/>
          <w:sz w:val="26"/>
          <w:szCs w:val="26"/>
        </w:rPr>
      </w:pPr>
    </w:p>
    <w:p w14:paraId="576F0827" w14:textId="5833C695" w:rsidR="001C159F" w:rsidRDefault="001C159F" w:rsidP="001C159F">
      <w:pPr>
        <w:tabs>
          <w:tab w:val="left" w:pos="3900"/>
        </w:tabs>
        <w:spacing w:after="40"/>
        <w:jc w:val="center"/>
        <w:rPr>
          <w:rFonts w:ascii="Calibri" w:hAnsi="Calibri" w:cs="Calibri"/>
          <w:b/>
          <w:bCs/>
          <w:sz w:val="26"/>
          <w:szCs w:val="26"/>
          <w:u w:val="single"/>
        </w:rPr>
      </w:pPr>
    </w:p>
    <w:p w14:paraId="07A08C0E" w14:textId="77777777" w:rsidR="007D2FEB" w:rsidRPr="007D2FEB" w:rsidRDefault="007D2FEB" w:rsidP="007D2FEB">
      <w:pPr>
        <w:rPr>
          <w:rFonts w:ascii="Calibri" w:hAnsi="Calibri" w:cs="Calibri"/>
          <w:sz w:val="26"/>
          <w:szCs w:val="26"/>
        </w:rPr>
      </w:pPr>
    </w:p>
    <w:p w14:paraId="278D1453" w14:textId="77777777" w:rsidR="00AF4ED8" w:rsidRDefault="00AF4ED8" w:rsidP="00282C0B">
      <w:pPr>
        <w:tabs>
          <w:tab w:val="left" w:pos="3900"/>
        </w:tabs>
        <w:spacing w:after="40"/>
        <w:jc w:val="center"/>
        <w:rPr>
          <w:rFonts w:ascii="Calibri" w:hAnsi="Calibri" w:cs="Calibri"/>
          <w:b/>
          <w:bCs/>
          <w:sz w:val="26"/>
          <w:szCs w:val="26"/>
          <w:u w:val="single"/>
        </w:rPr>
      </w:pPr>
    </w:p>
    <w:p w14:paraId="51998ACC" w14:textId="77777777" w:rsidR="00AF4ED8" w:rsidRDefault="00AF4ED8" w:rsidP="00282C0B">
      <w:pPr>
        <w:tabs>
          <w:tab w:val="left" w:pos="3900"/>
        </w:tabs>
        <w:spacing w:after="40"/>
        <w:jc w:val="center"/>
        <w:rPr>
          <w:rFonts w:ascii="Calibri" w:hAnsi="Calibri" w:cs="Calibri"/>
          <w:b/>
          <w:bCs/>
          <w:sz w:val="26"/>
          <w:szCs w:val="26"/>
          <w:u w:val="single"/>
        </w:rPr>
      </w:pPr>
    </w:p>
    <w:p w14:paraId="4CC18689" w14:textId="77777777" w:rsidR="00AF4ED8" w:rsidRDefault="00AF4ED8" w:rsidP="00282C0B">
      <w:pPr>
        <w:tabs>
          <w:tab w:val="left" w:pos="3900"/>
        </w:tabs>
        <w:spacing w:after="40"/>
        <w:jc w:val="center"/>
        <w:rPr>
          <w:rFonts w:ascii="Calibri" w:hAnsi="Calibri" w:cs="Calibri"/>
          <w:b/>
          <w:bCs/>
          <w:sz w:val="26"/>
          <w:szCs w:val="26"/>
          <w:u w:val="single"/>
        </w:rPr>
      </w:pPr>
    </w:p>
    <w:p w14:paraId="0BFA3DC6" w14:textId="77777777" w:rsidR="00AF4ED8" w:rsidRDefault="00AF4ED8" w:rsidP="00282C0B">
      <w:pPr>
        <w:tabs>
          <w:tab w:val="left" w:pos="3900"/>
        </w:tabs>
        <w:spacing w:after="40"/>
        <w:jc w:val="center"/>
        <w:rPr>
          <w:rFonts w:ascii="Calibri" w:hAnsi="Calibri" w:cs="Calibri"/>
          <w:b/>
          <w:bCs/>
          <w:sz w:val="26"/>
          <w:szCs w:val="26"/>
          <w:u w:val="single"/>
        </w:rPr>
      </w:pPr>
    </w:p>
    <w:p w14:paraId="6DCA47B1" w14:textId="77777777" w:rsidR="00AF4ED8" w:rsidRDefault="00AF4ED8" w:rsidP="00282C0B">
      <w:pPr>
        <w:tabs>
          <w:tab w:val="left" w:pos="3900"/>
        </w:tabs>
        <w:spacing w:after="40"/>
        <w:jc w:val="center"/>
        <w:rPr>
          <w:rFonts w:ascii="Calibri" w:hAnsi="Calibri" w:cs="Calibri"/>
          <w:b/>
          <w:bCs/>
          <w:sz w:val="26"/>
          <w:szCs w:val="26"/>
          <w:u w:val="single"/>
        </w:rPr>
      </w:pPr>
    </w:p>
    <w:p w14:paraId="56FBF1DF" w14:textId="77777777" w:rsidR="00AF4ED8" w:rsidRDefault="00AF4ED8" w:rsidP="00282C0B">
      <w:pPr>
        <w:tabs>
          <w:tab w:val="left" w:pos="3900"/>
        </w:tabs>
        <w:spacing w:after="40"/>
        <w:jc w:val="center"/>
        <w:rPr>
          <w:rFonts w:ascii="Calibri" w:hAnsi="Calibri" w:cs="Calibri"/>
          <w:b/>
          <w:bCs/>
          <w:sz w:val="26"/>
          <w:szCs w:val="26"/>
          <w:u w:val="single"/>
        </w:rPr>
      </w:pPr>
    </w:p>
    <w:p w14:paraId="7694B58F" w14:textId="77777777" w:rsidR="00AF4ED8" w:rsidRDefault="00AF4ED8" w:rsidP="00282C0B">
      <w:pPr>
        <w:tabs>
          <w:tab w:val="left" w:pos="3900"/>
        </w:tabs>
        <w:spacing w:after="40"/>
        <w:jc w:val="center"/>
        <w:rPr>
          <w:rFonts w:ascii="Calibri" w:hAnsi="Calibri" w:cs="Calibri"/>
          <w:b/>
          <w:bCs/>
          <w:sz w:val="26"/>
          <w:szCs w:val="26"/>
          <w:u w:val="single"/>
        </w:rPr>
      </w:pPr>
    </w:p>
    <w:p w14:paraId="0300D4D9" w14:textId="77777777" w:rsidR="00AF4ED8" w:rsidRDefault="00AF4ED8" w:rsidP="00282C0B">
      <w:pPr>
        <w:tabs>
          <w:tab w:val="left" w:pos="3900"/>
        </w:tabs>
        <w:spacing w:after="40"/>
        <w:jc w:val="center"/>
        <w:rPr>
          <w:rFonts w:ascii="Calibri" w:hAnsi="Calibri" w:cs="Calibri"/>
          <w:b/>
          <w:bCs/>
          <w:sz w:val="26"/>
          <w:szCs w:val="26"/>
          <w:u w:val="single"/>
        </w:rPr>
      </w:pPr>
    </w:p>
    <w:p w14:paraId="529C2FEB" w14:textId="77777777" w:rsidR="00AF4ED8" w:rsidRDefault="00AF4ED8" w:rsidP="00282C0B">
      <w:pPr>
        <w:tabs>
          <w:tab w:val="left" w:pos="3900"/>
        </w:tabs>
        <w:spacing w:after="40"/>
        <w:jc w:val="center"/>
        <w:rPr>
          <w:rFonts w:ascii="Calibri" w:hAnsi="Calibri" w:cs="Calibri"/>
          <w:b/>
          <w:bCs/>
          <w:sz w:val="26"/>
          <w:szCs w:val="26"/>
          <w:u w:val="single"/>
        </w:rPr>
      </w:pPr>
    </w:p>
    <w:p w14:paraId="5D16DE40" w14:textId="77777777" w:rsidR="00AF4ED8" w:rsidRDefault="00AF4ED8" w:rsidP="00282C0B">
      <w:pPr>
        <w:tabs>
          <w:tab w:val="left" w:pos="3900"/>
        </w:tabs>
        <w:spacing w:after="40"/>
        <w:jc w:val="center"/>
        <w:rPr>
          <w:rFonts w:ascii="Calibri" w:hAnsi="Calibri" w:cs="Calibri"/>
          <w:b/>
          <w:bCs/>
          <w:sz w:val="26"/>
          <w:szCs w:val="26"/>
          <w:u w:val="single"/>
        </w:rPr>
      </w:pPr>
    </w:p>
    <w:p w14:paraId="63085151" w14:textId="77777777" w:rsidR="00AF4ED8" w:rsidRDefault="00AF4ED8" w:rsidP="00282C0B">
      <w:pPr>
        <w:tabs>
          <w:tab w:val="left" w:pos="3900"/>
        </w:tabs>
        <w:spacing w:after="40"/>
        <w:jc w:val="center"/>
        <w:rPr>
          <w:rFonts w:ascii="Calibri" w:hAnsi="Calibri" w:cs="Calibri"/>
          <w:b/>
          <w:bCs/>
          <w:sz w:val="26"/>
          <w:szCs w:val="26"/>
          <w:u w:val="single"/>
        </w:rPr>
      </w:pPr>
    </w:p>
    <w:p w14:paraId="0082DC8C" w14:textId="77777777" w:rsidR="00AF4ED8" w:rsidRDefault="00AF4ED8" w:rsidP="00282C0B">
      <w:pPr>
        <w:tabs>
          <w:tab w:val="left" w:pos="3900"/>
        </w:tabs>
        <w:spacing w:after="40"/>
        <w:jc w:val="center"/>
        <w:rPr>
          <w:rFonts w:ascii="Calibri" w:hAnsi="Calibri" w:cs="Calibri"/>
          <w:b/>
          <w:bCs/>
          <w:sz w:val="26"/>
          <w:szCs w:val="26"/>
          <w:u w:val="single"/>
        </w:rPr>
      </w:pPr>
    </w:p>
    <w:p w14:paraId="1CC4ED62" w14:textId="77777777" w:rsidR="00AF4ED8" w:rsidRDefault="00AF4ED8" w:rsidP="00282C0B">
      <w:pPr>
        <w:tabs>
          <w:tab w:val="left" w:pos="3900"/>
        </w:tabs>
        <w:spacing w:after="40"/>
        <w:jc w:val="center"/>
        <w:rPr>
          <w:rFonts w:ascii="Calibri" w:hAnsi="Calibri" w:cs="Calibri"/>
          <w:b/>
          <w:bCs/>
          <w:sz w:val="26"/>
          <w:szCs w:val="26"/>
          <w:u w:val="single"/>
        </w:rPr>
      </w:pPr>
    </w:p>
    <w:p w14:paraId="4F7F02D7" w14:textId="55563598" w:rsidR="007D2FEB" w:rsidRPr="00282C0B" w:rsidRDefault="005F50DC" w:rsidP="00282C0B">
      <w:pPr>
        <w:tabs>
          <w:tab w:val="left" w:pos="3900"/>
        </w:tabs>
        <w:spacing w:after="40"/>
        <w:jc w:val="center"/>
        <w:rPr>
          <w:rFonts w:ascii="Calibri" w:hAnsi="Calibri" w:cs="Calibri"/>
          <w:b/>
          <w:bCs/>
          <w:sz w:val="26"/>
          <w:szCs w:val="26"/>
          <w:u w:val="single"/>
        </w:rPr>
      </w:pPr>
      <w:r w:rsidRPr="007D2FEB">
        <w:rPr>
          <w:rFonts w:ascii="Calibri" w:hAnsi="Calibri" w:cs="Calibri"/>
          <w:b/>
          <w:bCs/>
          <w:sz w:val="26"/>
          <w:szCs w:val="26"/>
          <w:u w:val="single"/>
        </w:rPr>
        <w:t xml:space="preserve">Annexure I : </w:t>
      </w:r>
      <w:r>
        <w:rPr>
          <w:rFonts w:ascii="Calibri" w:hAnsi="Calibri" w:cs="Calibri"/>
          <w:b/>
          <w:bCs/>
          <w:sz w:val="26"/>
          <w:szCs w:val="26"/>
          <w:u w:val="single"/>
        </w:rPr>
        <w:t>Cost of stock images</w:t>
      </w:r>
    </w:p>
    <w:tbl>
      <w:tblPr>
        <w:tblStyle w:val="TableGrid"/>
        <w:tblpPr w:leftFromText="180" w:rightFromText="180" w:vertAnchor="page" w:horzAnchor="margin" w:tblpY="3937"/>
        <w:tblW w:w="9355" w:type="dxa"/>
        <w:tblLook w:val="04A0" w:firstRow="1" w:lastRow="0" w:firstColumn="1" w:lastColumn="0" w:noHBand="0" w:noVBand="1"/>
      </w:tblPr>
      <w:tblGrid>
        <w:gridCol w:w="2875"/>
        <w:gridCol w:w="2340"/>
        <w:gridCol w:w="4140"/>
      </w:tblGrid>
      <w:tr w:rsidR="00BD332B" w14:paraId="26AEC939" w14:textId="77777777" w:rsidTr="00BD332B">
        <w:trPr>
          <w:trHeight w:val="355"/>
        </w:trPr>
        <w:tc>
          <w:tcPr>
            <w:tcW w:w="9355" w:type="dxa"/>
            <w:gridSpan w:val="3"/>
            <w:vAlign w:val="center"/>
          </w:tcPr>
          <w:p w14:paraId="7E3086C2" w14:textId="77777777" w:rsidR="00BD332B" w:rsidRPr="003D482C" w:rsidRDefault="00BD332B" w:rsidP="00BD332B">
            <w:pPr>
              <w:jc w:val="center"/>
              <w:rPr>
                <w:rFonts w:ascii="Calibri" w:hAnsi="Calibri" w:cs="Calibri"/>
                <w:b/>
                <w:bCs/>
              </w:rPr>
            </w:pPr>
            <w:r w:rsidRPr="003D482C">
              <w:rPr>
                <w:rFonts w:ascii="Calibri" w:hAnsi="Calibri" w:cs="Calibri"/>
                <w:b/>
                <w:bCs/>
              </w:rPr>
              <w:lastRenderedPageBreak/>
              <w:t>Shutterstock</w:t>
            </w:r>
          </w:p>
        </w:tc>
      </w:tr>
      <w:tr w:rsidR="00BD332B" w14:paraId="3831D719" w14:textId="77777777" w:rsidTr="00BD332B">
        <w:trPr>
          <w:trHeight w:val="445"/>
        </w:trPr>
        <w:tc>
          <w:tcPr>
            <w:tcW w:w="2875" w:type="dxa"/>
            <w:vAlign w:val="center"/>
          </w:tcPr>
          <w:p w14:paraId="1A6A5638" w14:textId="77777777" w:rsidR="00BD332B" w:rsidRPr="00F75044" w:rsidRDefault="00BD332B" w:rsidP="00BD332B">
            <w:pPr>
              <w:jc w:val="both"/>
              <w:rPr>
                <w:rFonts w:ascii="Calibri" w:hAnsi="Calibri" w:cs="Calibri"/>
              </w:rPr>
            </w:pPr>
            <w:r w:rsidRPr="00F75044">
              <w:rPr>
                <w:rFonts w:ascii="Calibri" w:hAnsi="Calibri" w:cs="Calibri"/>
              </w:rPr>
              <w:t>Upto 2 images</w:t>
            </w:r>
          </w:p>
        </w:tc>
        <w:tc>
          <w:tcPr>
            <w:tcW w:w="2340" w:type="dxa"/>
            <w:vAlign w:val="center"/>
          </w:tcPr>
          <w:p w14:paraId="7C7A52E5" w14:textId="77777777" w:rsidR="00BD332B" w:rsidRPr="00F75044" w:rsidRDefault="00BD332B" w:rsidP="00BD332B">
            <w:pPr>
              <w:jc w:val="both"/>
              <w:rPr>
                <w:rFonts w:ascii="Calibri" w:hAnsi="Calibri" w:cs="Calibri"/>
              </w:rPr>
            </w:pPr>
            <w:r w:rsidRPr="00F75044">
              <w:rPr>
                <w:rFonts w:ascii="Calibri" w:hAnsi="Calibri" w:cs="Calibri"/>
              </w:rPr>
              <w:t>Upto 5 images</w:t>
            </w:r>
          </w:p>
        </w:tc>
        <w:tc>
          <w:tcPr>
            <w:tcW w:w="4140" w:type="dxa"/>
            <w:vAlign w:val="center"/>
          </w:tcPr>
          <w:p w14:paraId="7BCB1000" w14:textId="77777777" w:rsidR="00BD332B" w:rsidRPr="00F75044" w:rsidRDefault="00BD332B" w:rsidP="00BD332B">
            <w:pPr>
              <w:jc w:val="both"/>
              <w:rPr>
                <w:rFonts w:ascii="Calibri" w:hAnsi="Calibri" w:cs="Calibri"/>
              </w:rPr>
            </w:pPr>
            <w:r w:rsidRPr="00F75044">
              <w:rPr>
                <w:rFonts w:ascii="Calibri" w:hAnsi="Calibri" w:cs="Calibri"/>
              </w:rPr>
              <w:t>Upto 25 images</w:t>
            </w:r>
          </w:p>
        </w:tc>
      </w:tr>
      <w:tr w:rsidR="00BD332B" w14:paraId="7163AB0A" w14:textId="77777777" w:rsidTr="00BD332B">
        <w:trPr>
          <w:trHeight w:val="535"/>
        </w:trPr>
        <w:tc>
          <w:tcPr>
            <w:tcW w:w="2875" w:type="dxa"/>
            <w:vAlign w:val="center"/>
          </w:tcPr>
          <w:p w14:paraId="6B15A0BD" w14:textId="77777777" w:rsidR="00BD332B" w:rsidRPr="004C68F4" w:rsidRDefault="00BD332B" w:rsidP="00BD332B">
            <w:pPr>
              <w:jc w:val="both"/>
              <w:rPr>
                <w:rFonts w:ascii="Calibri" w:hAnsi="Calibri" w:cs="Calibri"/>
              </w:rPr>
            </w:pPr>
            <w:r w:rsidRPr="004C68F4">
              <w:rPr>
                <w:rFonts w:ascii="Calibri" w:hAnsi="Calibri" w:cs="Calibri"/>
              </w:rPr>
              <w:t>USD 29</w:t>
            </w:r>
          </w:p>
        </w:tc>
        <w:tc>
          <w:tcPr>
            <w:tcW w:w="2340" w:type="dxa"/>
            <w:vAlign w:val="center"/>
          </w:tcPr>
          <w:p w14:paraId="37C45784" w14:textId="77777777" w:rsidR="00BD332B" w:rsidRPr="004C68F4" w:rsidRDefault="00BD332B" w:rsidP="00BD332B">
            <w:pPr>
              <w:jc w:val="both"/>
              <w:rPr>
                <w:rFonts w:ascii="Calibri" w:hAnsi="Calibri" w:cs="Calibri"/>
              </w:rPr>
            </w:pPr>
            <w:r w:rsidRPr="004C68F4">
              <w:rPr>
                <w:rFonts w:ascii="Calibri" w:hAnsi="Calibri" w:cs="Calibri"/>
              </w:rPr>
              <w:t>USD 49</w:t>
            </w:r>
          </w:p>
        </w:tc>
        <w:tc>
          <w:tcPr>
            <w:tcW w:w="4140" w:type="dxa"/>
            <w:vAlign w:val="center"/>
          </w:tcPr>
          <w:p w14:paraId="025E2951" w14:textId="77777777" w:rsidR="00BD332B" w:rsidRPr="004C68F4" w:rsidRDefault="00BD332B" w:rsidP="00BD332B">
            <w:pPr>
              <w:jc w:val="both"/>
              <w:rPr>
                <w:rFonts w:ascii="Calibri" w:hAnsi="Calibri" w:cs="Calibri"/>
              </w:rPr>
            </w:pPr>
            <w:r w:rsidRPr="004C68F4">
              <w:rPr>
                <w:rFonts w:ascii="Calibri" w:hAnsi="Calibri" w:cs="Calibri"/>
              </w:rPr>
              <w:t>USD 229</w:t>
            </w:r>
          </w:p>
        </w:tc>
      </w:tr>
      <w:tr w:rsidR="00BD332B" w14:paraId="4752A5D9" w14:textId="77777777" w:rsidTr="00BD332B">
        <w:trPr>
          <w:trHeight w:val="355"/>
        </w:trPr>
        <w:tc>
          <w:tcPr>
            <w:tcW w:w="9355" w:type="dxa"/>
            <w:gridSpan w:val="3"/>
            <w:vAlign w:val="center"/>
          </w:tcPr>
          <w:p w14:paraId="17A59BB1" w14:textId="77777777" w:rsidR="00BD332B" w:rsidRPr="003D482C" w:rsidRDefault="00BD332B" w:rsidP="00BD332B">
            <w:pPr>
              <w:jc w:val="center"/>
              <w:rPr>
                <w:rFonts w:ascii="Calibri" w:hAnsi="Calibri" w:cs="Calibri"/>
                <w:b/>
                <w:bCs/>
              </w:rPr>
            </w:pPr>
            <w:r w:rsidRPr="003D482C">
              <w:rPr>
                <w:rFonts w:ascii="Calibri" w:hAnsi="Calibri" w:cs="Calibri"/>
                <w:b/>
                <w:bCs/>
              </w:rPr>
              <w:t>iStock</w:t>
            </w:r>
          </w:p>
        </w:tc>
      </w:tr>
      <w:tr w:rsidR="00BD332B" w14:paraId="3FE47555" w14:textId="77777777" w:rsidTr="00BD332B">
        <w:tc>
          <w:tcPr>
            <w:tcW w:w="2875" w:type="dxa"/>
            <w:vAlign w:val="center"/>
          </w:tcPr>
          <w:p w14:paraId="48B159C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10</w:t>
            </w:r>
            <w:r w:rsidRPr="00F75044">
              <w:rPr>
                <w:rFonts w:ascii="Calibri" w:hAnsi="Calibri" w:cs="Calibri"/>
              </w:rPr>
              <w:t xml:space="preserve"> images</w:t>
            </w:r>
          </w:p>
        </w:tc>
        <w:tc>
          <w:tcPr>
            <w:tcW w:w="2340" w:type="dxa"/>
            <w:vAlign w:val="center"/>
          </w:tcPr>
          <w:p w14:paraId="56CE59B2"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25</w:t>
            </w:r>
            <w:r w:rsidRPr="00F75044">
              <w:rPr>
                <w:rFonts w:ascii="Calibri" w:hAnsi="Calibri" w:cs="Calibri"/>
              </w:rPr>
              <w:t xml:space="preserve"> images</w:t>
            </w:r>
          </w:p>
        </w:tc>
        <w:tc>
          <w:tcPr>
            <w:tcW w:w="4140" w:type="dxa"/>
            <w:vAlign w:val="center"/>
          </w:tcPr>
          <w:p w14:paraId="4553EE2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50</w:t>
            </w:r>
            <w:r w:rsidRPr="00F75044">
              <w:rPr>
                <w:rFonts w:ascii="Calibri" w:hAnsi="Calibri" w:cs="Calibri"/>
              </w:rPr>
              <w:t xml:space="preserve"> images</w:t>
            </w:r>
          </w:p>
        </w:tc>
      </w:tr>
      <w:tr w:rsidR="00BD332B" w14:paraId="7F55FB21" w14:textId="77777777" w:rsidTr="00BD332B">
        <w:trPr>
          <w:trHeight w:val="517"/>
        </w:trPr>
        <w:tc>
          <w:tcPr>
            <w:tcW w:w="2875" w:type="dxa"/>
            <w:vAlign w:val="center"/>
          </w:tcPr>
          <w:p w14:paraId="3A7620EF" w14:textId="77777777" w:rsidR="00BD332B" w:rsidRPr="00F75044" w:rsidRDefault="00BD332B" w:rsidP="00BD332B">
            <w:pPr>
              <w:jc w:val="both"/>
              <w:rPr>
                <w:rFonts w:ascii="Calibri" w:hAnsi="Calibri" w:cs="Calibri"/>
              </w:rPr>
            </w:pPr>
            <w:r>
              <w:rPr>
                <w:rFonts w:ascii="Calibri" w:hAnsi="Calibri" w:cs="Calibri"/>
              </w:rPr>
              <w:t xml:space="preserve">INR </w:t>
            </w:r>
            <w:r w:rsidRPr="00F75044">
              <w:rPr>
                <w:rFonts w:ascii="Calibri" w:hAnsi="Calibri" w:cs="Calibri"/>
              </w:rPr>
              <w:t>1,700</w:t>
            </w:r>
          </w:p>
        </w:tc>
        <w:tc>
          <w:tcPr>
            <w:tcW w:w="2340" w:type="dxa"/>
            <w:vAlign w:val="center"/>
          </w:tcPr>
          <w:p w14:paraId="60DA4F9B" w14:textId="77777777" w:rsidR="00BD332B" w:rsidRPr="00F75044" w:rsidRDefault="00BD332B" w:rsidP="00BD332B">
            <w:pPr>
              <w:jc w:val="both"/>
              <w:rPr>
                <w:rFonts w:ascii="Calibri" w:hAnsi="Calibri" w:cs="Calibri"/>
              </w:rPr>
            </w:pPr>
            <w:r>
              <w:rPr>
                <w:rFonts w:ascii="Calibri" w:hAnsi="Calibri" w:cs="Calibri"/>
              </w:rPr>
              <w:t xml:space="preserve">INR </w:t>
            </w:r>
            <w:r w:rsidRPr="00443DC8">
              <w:rPr>
                <w:rFonts w:ascii="Calibri" w:hAnsi="Calibri" w:cs="Calibri"/>
              </w:rPr>
              <w:t>4,250</w:t>
            </w:r>
          </w:p>
        </w:tc>
        <w:tc>
          <w:tcPr>
            <w:tcW w:w="4140" w:type="dxa"/>
            <w:vAlign w:val="center"/>
          </w:tcPr>
          <w:p w14:paraId="322CE4E5" w14:textId="77777777" w:rsidR="00BD332B" w:rsidRPr="00F75044" w:rsidRDefault="00BD332B" w:rsidP="00BD332B">
            <w:pPr>
              <w:jc w:val="both"/>
              <w:rPr>
                <w:rFonts w:ascii="Calibri" w:hAnsi="Calibri" w:cs="Calibri"/>
              </w:rPr>
            </w:pPr>
            <w:r>
              <w:rPr>
                <w:rFonts w:ascii="Calibri" w:hAnsi="Calibri" w:cs="Calibri"/>
              </w:rPr>
              <w:t xml:space="preserve">INR </w:t>
            </w:r>
            <w:r w:rsidRPr="00802580">
              <w:rPr>
                <w:rFonts w:ascii="Calibri" w:hAnsi="Calibri" w:cs="Calibri"/>
              </w:rPr>
              <w:t>6,750</w:t>
            </w:r>
          </w:p>
        </w:tc>
      </w:tr>
      <w:tr w:rsidR="00BD332B" w14:paraId="564D2FFD" w14:textId="77777777" w:rsidTr="00BD332B">
        <w:tc>
          <w:tcPr>
            <w:tcW w:w="9355" w:type="dxa"/>
            <w:gridSpan w:val="3"/>
            <w:vAlign w:val="center"/>
          </w:tcPr>
          <w:p w14:paraId="20902E4E" w14:textId="77777777" w:rsidR="00BD332B" w:rsidRPr="003D482C" w:rsidRDefault="00BD332B" w:rsidP="00BD332B">
            <w:pPr>
              <w:jc w:val="center"/>
              <w:rPr>
                <w:rFonts w:ascii="Calibri" w:hAnsi="Calibri" w:cs="Calibri"/>
                <w:b/>
                <w:bCs/>
              </w:rPr>
            </w:pPr>
            <w:r w:rsidRPr="003D482C">
              <w:rPr>
                <w:rFonts w:ascii="Calibri" w:hAnsi="Calibri" w:cs="Calibri"/>
                <w:b/>
                <w:bCs/>
              </w:rPr>
              <w:t>Getty</w:t>
            </w:r>
          </w:p>
        </w:tc>
      </w:tr>
      <w:tr w:rsidR="00BD332B" w14:paraId="5806D0D2" w14:textId="77777777" w:rsidTr="00BD332B">
        <w:trPr>
          <w:trHeight w:val="454"/>
        </w:trPr>
        <w:tc>
          <w:tcPr>
            <w:tcW w:w="9355" w:type="dxa"/>
            <w:gridSpan w:val="3"/>
            <w:vAlign w:val="center"/>
          </w:tcPr>
          <w:p w14:paraId="6A36EBF4" w14:textId="77777777" w:rsidR="00BD332B" w:rsidRPr="004C68F4" w:rsidRDefault="00BD332B" w:rsidP="00BD332B">
            <w:pPr>
              <w:ind w:left="1872"/>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r w:rsidR="00BD332B" w14:paraId="66A216BB" w14:textId="77777777" w:rsidTr="00BD332B">
        <w:trPr>
          <w:trHeight w:val="454"/>
        </w:trPr>
        <w:tc>
          <w:tcPr>
            <w:tcW w:w="9355" w:type="dxa"/>
            <w:gridSpan w:val="3"/>
            <w:vAlign w:val="center"/>
          </w:tcPr>
          <w:p w14:paraId="1885F8AF" w14:textId="77777777" w:rsidR="00BD332B" w:rsidRPr="003D482C" w:rsidRDefault="00BD332B" w:rsidP="00BD332B">
            <w:pPr>
              <w:jc w:val="center"/>
              <w:rPr>
                <w:rFonts w:ascii="Calibri" w:hAnsi="Calibri" w:cs="Calibri"/>
                <w:b/>
                <w:bCs/>
              </w:rPr>
            </w:pPr>
            <w:r w:rsidRPr="003D482C">
              <w:rPr>
                <w:rFonts w:ascii="Calibri" w:hAnsi="Calibri" w:cs="Calibri"/>
                <w:b/>
                <w:bCs/>
              </w:rPr>
              <w:t>Images Bazaar</w:t>
            </w:r>
          </w:p>
        </w:tc>
      </w:tr>
      <w:tr w:rsidR="00BD332B" w14:paraId="3761BB47" w14:textId="77777777" w:rsidTr="00BD332B">
        <w:trPr>
          <w:trHeight w:val="436"/>
        </w:trPr>
        <w:tc>
          <w:tcPr>
            <w:tcW w:w="9355" w:type="dxa"/>
            <w:gridSpan w:val="3"/>
            <w:vAlign w:val="center"/>
          </w:tcPr>
          <w:p w14:paraId="734EF6DF" w14:textId="77777777" w:rsidR="00BD332B" w:rsidRPr="004C68F4" w:rsidRDefault="00BD332B" w:rsidP="00BD332B">
            <w:pPr>
              <w:jc w:val="center"/>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bl>
    <w:p w14:paraId="6C3B7B57" w14:textId="77777777" w:rsidR="007D2FEB" w:rsidRPr="007D2FEB" w:rsidRDefault="007D2FEB" w:rsidP="007D2FEB">
      <w:pPr>
        <w:rPr>
          <w:rFonts w:ascii="Calibri" w:hAnsi="Calibri" w:cs="Calibri"/>
          <w:sz w:val="26"/>
          <w:szCs w:val="26"/>
        </w:rPr>
      </w:pPr>
    </w:p>
    <w:p w14:paraId="7AE6EA07" w14:textId="77777777" w:rsidR="007D2FEB" w:rsidRPr="007D2FEB" w:rsidRDefault="007D2FEB" w:rsidP="007D2FEB">
      <w:pPr>
        <w:rPr>
          <w:rFonts w:ascii="Calibri" w:hAnsi="Calibri" w:cs="Calibri"/>
          <w:sz w:val="26"/>
          <w:szCs w:val="26"/>
        </w:rPr>
      </w:pPr>
    </w:p>
    <w:p w14:paraId="159CE13E" w14:textId="77777777" w:rsidR="007D2FEB" w:rsidRPr="007D2FEB" w:rsidRDefault="007D2FEB" w:rsidP="007D2FEB">
      <w:pPr>
        <w:rPr>
          <w:rFonts w:ascii="Calibri" w:hAnsi="Calibri" w:cs="Calibri"/>
          <w:sz w:val="26"/>
          <w:szCs w:val="26"/>
        </w:rPr>
      </w:pPr>
    </w:p>
    <w:p w14:paraId="5FEAD674" w14:textId="77777777" w:rsidR="007D2FEB" w:rsidRDefault="007D2FEB" w:rsidP="007D2FEB">
      <w:pPr>
        <w:rPr>
          <w:rFonts w:ascii="Calibri" w:hAnsi="Calibri" w:cs="Calibri"/>
          <w:sz w:val="26"/>
          <w:szCs w:val="26"/>
        </w:rPr>
      </w:pPr>
    </w:p>
    <w:p w14:paraId="4E32A29E" w14:textId="07956FDA" w:rsidR="007D2FEB" w:rsidRDefault="007D2FEB" w:rsidP="007D2FEB">
      <w:pPr>
        <w:tabs>
          <w:tab w:val="left" w:pos="3900"/>
        </w:tabs>
        <w:rPr>
          <w:rFonts w:ascii="Calibri" w:hAnsi="Calibri" w:cs="Calibri"/>
          <w:sz w:val="26"/>
          <w:szCs w:val="26"/>
        </w:rPr>
      </w:pPr>
      <w:r>
        <w:rPr>
          <w:rFonts w:ascii="Calibri" w:hAnsi="Calibri" w:cs="Calibri"/>
          <w:sz w:val="26"/>
          <w:szCs w:val="26"/>
        </w:rPr>
        <w:tab/>
      </w:r>
    </w:p>
    <w:sectPr w:rsidR="007D2FEB" w:rsidSect="00A66DA8">
      <w:headerReference w:type="default" r:id="rId8"/>
      <w:footerReference w:type="default" r:id="rId9"/>
      <w:pgSz w:w="12240" w:h="20160" w:code="5"/>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7B0E6" w14:textId="77777777" w:rsidR="00E34CAD" w:rsidRDefault="00E34CAD" w:rsidP="006E0FDA">
      <w:pPr>
        <w:spacing w:after="0" w:line="240" w:lineRule="auto"/>
      </w:pPr>
      <w:r>
        <w:separator/>
      </w:r>
    </w:p>
  </w:endnote>
  <w:endnote w:type="continuationSeparator" w:id="0">
    <w:p w14:paraId="60A15D68" w14:textId="77777777" w:rsidR="00E34CAD" w:rsidRDefault="00E34CAD"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925886"/>
      <w:docPartObj>
        <w:docPartGallery w:val="Page Numbers (Bottom of Page)"/>
        <w:docPartUnique/>
      </w:docPartObj>
    </w:sdtPr>
    <w:sdtContent>
      <w:sdt>
        <w:sdtPr>
          <w:id w:val="320303763"/>
          <w:docPartObj>
            <w:docPartGallery w:val="Page Numbers (Top of Page)"/>
            <w:docPartUnique/>
          </w:docPartObj>
        </w:sdtPr>
        <w:sdtContent>
          <w:p w14:paraId="7047C400" w14:textId="77777777" w:rsidR="004A5673" w:rsidRDefault="00F8026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3CF09" w14:textId="77777777" w:rsidR="00E34CAD" w:rsidRDefault="00E34CAD" w:rsidP="006E0FDA">
      <w:pPr>
        <w:spacing w:after="0" w:line="240" w:lineRule="auto"/>
      </w:pPr>
      <w:r>
        <w:separator/>
      </w:r>
    </w:p>
  </w:footnote>
  <w:footnote w:type="continuationSeparator" w:id="0">
    <w:p w14:paraId="58C42EED" w14:textId="77777777" w:rsidR="00E34CAD" w:rsidRDefault="00E34CAD"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C1694" w14:textId="6106F70C" w:rsidR="007D394F" w:rsidRDefault="007D394F" w:rsidP="007D394F">
    <w:pPr>
      <w:pStyle w:val="Header"/>
      <w:ind w:left="-432"/>
    </w:pPr>
    <w:r>
      <w:rPr>
        <w:noProof/>
      </w:rPr>
      <w:drawing>
        <wp:inline distT="0" distB="0" distL="0" distR="0" wp14:anchorId="63407BDF" wp14:editId="260543CE">
          <wp:extent cx="6574436" cy="1249045"/>
          <wp:effectExtent l="0" t="0" r="0" b="0"/>
          <wp:docPr id="1713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8485" name="Picture 1713778485"/>
                  <pic:cNvPicPr/>
                </pic:nvPicPr>
                <pic:blipFill>
                  <a:blip r:embed="rId1">
                    <a:extLst>
                      <a:ext uri="{28A0092B-C50C-407E-A947-70E740481C1C}">
                        <a14:useLocalDpi xmlns:a14="http://schemas.microsoft.com/office/drawing/2010/main" val="0"/>
                      </a:ext>
                    </a:extLst>
                  </a:blip>
                  <a:stretch>
                    <a:fillRect/>
                  </a:stretch>
                </pic:blipFill>
                <pic:spPr>
                  <a:xfrm>
                    <a:off x="0" y="0"/>
                    <a:ext cx="6575985" cy="12493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EFE"/>
    <w:multiLevelType w:val="hybridMultilevel"/>
    <w:tmpl w:val="0480E3F2"/>
    <w:lvl w:ilvl="0" w:tplc="01B2425A">
      <w:start w:val="8"/>
      <w:numFmt w:val="bullet"/>
      <w:lvlText w:val="-"/>
      <w:lvlJc w:val="left"/>
      <w:pPr>
        <w:ind w:left="474" w:hanging="360"/>
      </w:pPr>
      <w:rPr>
        <w:rFonts w:ascii="Calibri" w:eastAsia="Calibri" w:hAnsi="Calibri" w:cs="Calibri"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0BA97ACA"/>
    <w:multiLevelType w:val="hybridMultilevel"/>
    <w:tmpl w:val="E59ACECE"/>
    <w:lvl w:ilvl="0" w:tplc="4CFCE342">
      <w:numFmt w:val="bullet"/>
      <w:lvlText w:val="-"/>
      <w:lvlJc w:val="left"/>
      <w:pPr>
        <w:ind w:left="474" w:hanging="360"/>
      </w:pPr>
      <w:rPr>
        <w:rFonts w:ascii="Calibri" w:eastAsia="Calibri" w:hAnsi="Calibri" w:cs="Calibri" w:hint="default"/>
        <w:w w:val="100"/>
        <w:sz w:val="22"/>
        <w:szCs w:val="22"/>
        <w:lang w:val="en-US" w:eastAsia="en-US" w:bidi="ar-SA"/>
      </w:rPr>
    </w:lvl>
    <w:lvl w:ilvl="1" w:tplc="E76E23EA">
      <w:numFmt w:val="bullet"/>
      <w:lvlText w:val="•"/>
      <w:lvlJc w:val="left"/>
      <w:pPr>
        <w:ind w:left="1066" w:hanging="360"/>
      </w:pPr>
      <w:rPr>
        <w:lang w:val="en-US" w:eastAsia="en-US" w:bidi="ar-SA"/>
      </w:rPr>
    </w:lvl>
    <w:lvl w:ilvl="2" w:tplc="1D0EEC44">
      <w:numFmt w:val="bullet"/>
      <w:lvlText w:val="•"/>
      <w:lvlJc w:val="left"/>
      <w:pPr>
        <w:ind w:left="1652" w:hanging="360"/>
      </w:pPr>
      <w:rPr>
        <w:lang w:val="en-US" w:eastAsia="en-US" w:bidi="ar-SA"/>
      </w:rPr>
    </w:lvl>
    <w:lvl w:ilvl="3" w:tplc="A8925298">
      <w:numFmt w:val="bullet"/>
      <w:lvlText w:val="•"/>
      <w:lvlJc w:val="left"/>
      <w:pPr>
        <w:ind w:left="2238" w:hanging="360"/>
      </w:pPr>
      <w:rPr>
        <w:lang w:val="en-US" w:eastAsia="en-US" w:bidi="ar-SA"/>
      </w:rPr>
    </w:lvl>
    <w:lvl w:ilvl="4" w:tplc="11429732">
      <w:numFmt w:val="bullet"/>
      <w:lvlText w:val="•"/>
      <w:lvlJc w:val="left"/>
      <w:pPr>
        <w:ind w:left="2824" w:hanging="360"/>
      </w:pPr>
      <w:rPr>
        <w:lang w:val="en-US" w:eastAsia="en-US" w:bidi="ar-SA"/>
      </w:rPr>
    </w:lvl>
    <w:lvl w:ilvl="5" w:tplc="E4DC905A">
      <w:numFmt w:val="bullet"/>
      <w:lvlText w:val="•"/>
      <w:lvlJc w:val="left"/>
      <w:pPr>
        <w:ind w:left="3410" w:hanging="360"/>
      </w:pPr>
      <w:rPr>
        <w:lang w:val="en-US" w:eastAsia="en-US" w:bidi="ar-SA"/>
      </w:rPr>
    </w:lvl>
    <w:lvl w:ilvl="6" w:tplc="6518DD58">
      <w:numFmt w:val="bullet"/>
      <w:lvlText w:val="•"/>
      <w:lvlJc w:val="left"/>
      <w:pPr>
        <w:ind w:left="3996" w:hanging="360"/>
      </w:pPr>
      <w:rPr>
        <w:lang w:val="en-US" w:eastAsia="en-US" w:bidi="ar-SA"/>
      </w:rPr>
    </w:lvl>
    <w:lvl w:ilvl="7" w:tplc="24E6D0CA">
      <w:numFmt w:val="bullet"/>
      <w:lvlText w:val="•"/>
      <w:lvlJc w:val="left"/>
      <w:pPr>
        <w:ind w:left="4582" w:hanging="360"/>
      </w:pPr>
      <w:rPr>
        <w:lang w:val="en-US" w:eastAsia="en-US" w:bidi="ar-SA"/>
      </w:rPr>
    </w:lvl>
    <w:lvl w:ilvl="8" w:tplc="5CE67BBA">
      <w:numFmt w:val="bullet"/>
      <w:lvlText w:val="•"/>
      <w:lvlJc w:val="left"/>
      <w:pPr>
        <w:ind w:left="5168" w:hanging="360"/>
      </w:pPr>
      <w:rPr>
        <w:lang w:val="en-US" w:eastAsia="en-US" w:bidi="ar-SA"/>
      </w:rPr>
    </w:lvl>
  </w:abstractNum>
  <w:abstractNum w:abstractNumId="2" w15:restartNumberingAfterBreak="0">
    <w:nsid w:val="0C054242"/>
    <w:multiLevelType w:val="hybridMultilevel"/>
    <w:tmpl w:val="38127CE4"/>
    <w:lvl w:ilvl="0" w:tplc="CDC6AC38">
      <w:numFmt w:val="bullet"/>
      <w:lvlText w:val="-"/>
      <w:lvlJc w:val="left"/>
      <w:pPr>
        <w:ind w:left="474" w:hanging="360"/>
      </w:pPr>
      <w:rPr>
        <w:rFonts w:ascii="Calibri" w:eastAsia="Calibri" w:hAnsi="Calibri" w:cs="Calibri" w:hint="default"/>
        <w:w w:val="100"/>
        <w:sz w:val="22"/>
        <w:szCs w:val="22"/>
        <w:lang w:val="en-US" w:eastAsia="en-US" w:bidi="ar-SA"/>
      </w:rPr>
    </w:lvl>
    <w:lvl w:ilvl="1" w:tplc="877C11BA">
      <w:numFmt w:val="bullet"/>
      <w:lvlText w:val="•"/>
      <w:lvlJc w:val="left"/>
      <w:pPr>
        <w:ind w:left="1082" w:hanging="360"/>
      </w:pPr>
      <w:rPr>
        <w:rFonts w:hint="default"/>
        <w:lang w:val="en-US" w:eastAsia="en-US" w:bidi="ar-SA"/>
      </w:rPr>
    </w:lvl>
    <w:lvl w:ilvl="2" w:tplc="7A021C00">
      <w:numFmt w:val="bullet"/>
      <w:lvlText w:val="•"/>
      <w:lvlJc w:val="left"/>
      <w:pPr>
        <w:ind w:left="1684" w:hanging="360"/>
      </w:pPr>
      <w:rPr>
        <w:rFonts w:hint="default"/>
        <w:lang w:val="en-US" w:eastAsia="en-US" w:bidi="ar-SA"/>
      </w:rPr>
    </w:lvl>
    <w:lvl w:ilvl="3" w:tplc="81B44C84">
      <w:numFmt w:val="bullet"/>
      <w:lvlText w:val="•"/>
      <w:lvlJc w:val="left"/>
      <w:pPr>
        <w:ind w:left="2286" w:hanging="360"/>
      </w:pPr>
      <w:rPr>
        <w:rFonts w:hint="default"/>
        <w:lang w:val="en-US" w:eastAsia="en-US" w:bidi="ar-SA"/>
      </w:rPr>
    </w:lvl>
    <w:lvl w:ilvl="4" w:tplc="DED4F072">
      <w:numFmt w:val="bullet"/>
      <w:lvlText w:val="•"/>
      <w:lvlJc w:val="left"/>
      <w:pPr>
        <w:ind w:left="2888" w:hanging="360"/>
      </w:pPr>
      <w:rPr>
        <w:rFonts w:hint="default"/>
        <w:lang w:val="en-US" w:eastAsia="en-US" w:bidi="ar-SA"/>
      </w:rPr>
    </w:lvl>
    <w:lvl w:ilvl="5" w:tplc="C97E84A2">
      <w:numFmt w:val="bullet"/>
      <w:lvlText w:val="•"/>
      <w:lvlJc w:val="left"/>
      <w:pPr>
        <w:ind w:left="3490" w:hanging="360"/>
      </w:pPr>
      <w:rPr>
        <w:rFonts w:hint="default"/>
        <w:lang w:val="en-US" w:eastAsia="en-US" w:bidi="ar-SA"/>
      </w:rPr>
    </w:lvl>
    <w:lvl w:ilvl="6" w:tplc="B3AC7060">
      <w:numFmt w:val="bullet"/>
      <w:lvlText w:val="•"/>
      <w:lvlJc w:val="left"/>
      <w:pPr>
        <w:ind w:left="4092" w:hanging="360"/>
      </w:pPr>
      <w:rPr>
        <w:rFonts w:hint="default"/>
        <w:lang w:val="en-US" w:eastAsia="en-US" w:bidi="ar-SA"/>
      </w:rPr>
    </w:lvl>
    <w:lvl w:ilvl="7" w:tplc="98CC666E">
      <w:numFmt w:val="bullet"/>
      <w:lvlText w:val="•"/>
      <w:lvlJc w:val="left"/>
      <w:pPr>
        <w:ind w:left="4694" w:hanging="360"/>
      </w:pPr>
      <w:rPr>
        <w:rFonts w:hint="default"/>
        <w:lang w:val="en-US" w:eastAsia="en-US" w:bidi="ar-SA"/>
      </w:rPr>
    </w:lvl>
    <w:lvl w:ilvl="8" w:tplc="E222E8D8">
      <w:numFmt w:val="bullet"/>
      <w:lvlText w:val="•"/>
      <w:lvlJc w:val="left"/>
      <w:pPr>
        <w:ind w:left="5296" w:hanging="360"/>
      </w:pPr>
      <w:rPr>
        <w:rFonts w:hint="default"/>
        <w:lang w:val="en-US" w:eastAsia="en-US" w:bidi="ar-SA"/>
      </w:rPr>
    </w:lvl>
  </w:abstractNum>
  <w:abstractNum w:abstractNumId="3" w15:restartNumberingAfterBreak="0">
    <w:nsid w:val="0FDC207D"/>
    <w:multiLevelType w:val="hybridMultilevel"/>
    <w:tmpl w:val="4B6E0882"/>
    <w:lvl w:ilvl="0" w:tplc="D090BCDC">
      <w:start w:val="1"/>
      <w:numFmt w:val="bullet"/>
      <w:lvlText w:val="-"/>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741B78">
      <w:start w:val="1"/>
      <w:numFmt w:val="bullet"/>
      <w:lvlText w:val="o"/>
      <w:lvlJc w:val="left"/>
      <w:pPr>
        <w:ind w:left="1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C2804">
      <w:start w:val="1"/>
      <w:numFmt w:val="bullet"/>
      <w:lvlText w:val="▪"/>
      <w:lvlJc w:val="left"/>
      <w:pPr>
        <w:ind w:left="2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2C4FC">
      <w:start w:val="1"/>
      <w:numFmt w:val="bullet"/>
      <w:lvlText w:val="•"/>
      <w:lvlJc w:val="left"/>
      <w:pPr>
        <w:ind w:left="2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83112">
      <w:start w:val="1"/>
      <w:numFmt w:val="bullet"/>
      <w:lvlText w:val="o"/>
      <w:lvlJc w:val="left"/>
      <w:pPr>
        <w:ind w:left="3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E9E16">
      <w:start w:val="1"/>
      <w:numFmt w:val="bullet"/>
      <w:lvlText w:val="▪"/>
      <w:lvlJc w:val="left"/>
      <w:pPr>
        <w:ind w:left="4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386CE2">
      <w:start w:val="1"/>
      <w:numFmt w:val="bullet"/>
      <w:lvlText w:val="•"/>
      <w:lvlJc w:val="left"/>
      <w:pPr>
        <w:ind w:left="4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45276">
      <w:start w:val="1"/>
      <w:numFmt w:val="bullet"/>
      <w:lvlText w:val="o"/>
      <w:lvlJc w:val="left"/>
      <w:pPr>
        <w:ind w:left="5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EA62B0">
      <w:start w:val="1"/>
      <w:numFmt w:val="bullet"/>
      <w:lvlText w:val="▪"/>
      <w:lvlJc w:val="left"/>
      <w:pPr>
        <w:ind w:left="6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23C3E"/>
    <w:multiLevelType w:val="hybridMultilevel"/>
    <w:tmpl w:val="6A943D52"/>
    <w:lvl w:ilvl="0" w:tplc="9D28B746">
      <w:start w:val="24"/>
      <w:numFmt w:val="bullet"/>
      <w:lvlText w:val="-"/>
      <w:lvlJc w:val="left"/>
      <w:pPr>
        <w:ind w:left="882" w:hanging="360"/>
      </w:pPr>
      <w:rPr>
        <w:rFonts w:ascii="Calibri" w:eastAsia="Calibri" w:hAnsi="Calibri" w:cs="Calibri"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 w15:restartNumberingAfterBreak="0">
    <w:nsid w:val="20907176"/>
    <w:multiLevelType w:val="hybridMultilevel"/>
    <w:tmpl w:val="507C0238"/>
    <w:lvl w:ilvl="0" w:tplc="04090003">
      <w:start w:val="1"/>
      <w:numFmt w:val="bullet"/>
      <w:lvlText w:val="o"/>
      <w:lvlJc w:val="left"/>
      <w:pPr>
        <w:ind w:left="522" w:hanging="360"/>
      </w:pPr>
      <w:rPr>
        <w:rFonts w:ascii="Courier New" w:hAnsi="Courier New" w:cs="Courier New" w:hint="default"/>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6" w15:restartNumberingAfterBreak="0">
    <w:nsid w:val="23C91137"/>
    <w:multiLevelType w:val="hybridMultilevel"/>
    <w:tmpl w:val="B2D4F972"/>
    <w:lvl w:ilvl="0" w:tplc="36BC3E8A">
      <w:start w:val="1"/>
      <w:numFmt w:val="lowerLetter"/>
      <w:lvlText w:val="%1."/>
      <w:lvlJc w:val="left"/>
      <w:pPr>
        <w:ind w:left="720" w:hanging="360"/>
      </w:pPr>
      <w:rPr>
        <w:rFonts w:ascii="Palatino Linotype" w:eastAsiaTheme="minorHAnsi" w:hAnsi="Palatino Linotype"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50849"/>
    <w:multiLevelType w:val="hybridMultilevel"/>
    <w:tmpl w:val="78CA5AE2"/>
    <w:lvl w:ilvl="0" w:tplc="A692A3B2">
      <w:numFmt w:val="bullet"/>
      <w:lvlText w:val="-"/>
      <w:lvlJc w:val="left"/>
      <w:pPr>
        <w:ind w:left="474" w:hanging="360"/>
      </w:pPr>
      <w:rPr>
        <w:rFonts w:ascii="Calibri" w:eastAsia="Calibri" w:hAnsi="Calibri" w:cs="Calibri" w:hint="default"/>
      </w:rPr>
    </w:lvl>
    <w:lvl w:ilvl="1" w:tplc="04090003">
      <w:start w:val="1"/>
      <w:numFmt w:val="bullet"/>
      <w:lvlText w:val="o"/>
      <w:lvlJc w:val="left"/>
      <w:pPr>
        <w:ind w:left="1194" w:hanging="360"/>
      </w:pPr>
      <w:rPr>
        <w:rFonts w:ascii="Courier New" w:hAnsi="Courier New" w:cs="Courier New" w:hint="default"/>
      </w:rPr>
    </w:lvl>
    <w:lvl w:ilvl="2" w:tplc="04090005">
      <w:start w:val="1"/>
      <w:numFmt w:val="bullet"/>
      <w:lvlText w:val=""/>
      <w:lvlJc w:val="left"/>
      <w:pPr>
        <w:ind w:left="1914" w:hanging="360"/>
      </w:pPr>
      <w:rPr>
        <w:rFonts w:ascii="Wingdings" w:hAnsi="Wingdings" w:hint="default"/>
      </w:rPr>
    </w:lvl>
    <w:lvl w:ilvl="3" w:tplc="04090001">
      <w:start w:val="1"/>
      <w:numFmt w:val="bullet"/>
      <w:lvlText w:val=""/>
      <w:lvlJc w:val="left"/>
      <w:pPr>
        <w:ind w:left="2634" w:hanging="360"/>
      </w:pPr>
      <w:rPr>
        <w:rFonts w:ascii="Symbol" w:hAnsi="Symbol" w:hint="default"/>
      </w:rPr>
    </w:lvl>
    <w:lvl w:ilvl="4" w:tplc="04090003">
      <w:start w:val="1"/>
      <w:numFmt w:val="bullet"/>
      <w:lvlText w:val="o"/>
      <w:lvlJc w:val="left"/>
      <w:pPr>
        <w:ind w:left="3354" w:hanging="360"/>
      </w:pPr>
      <w:rPr>
        <w:rFonts w:ascii="Courier New" w:hAnsi="Courier New" w:cs="Courier New" w:hint="default"/>
      </w:rPr>
    </w:lvl>
    <w:lvl w:ilvl="5" w:tplc="04090005">
      <w:start w:val="1"/>
      <w:numFmt w:val="bullet"/>
      <w:lvlText w:val=""/>
      <w:lvlJc w:val="left"/>
      <w:pPr>
        <w:ind w:left="4074" w:hanging="360"/>
      </w:pPr>
      <w:rPr>
        <w:rFonts w:ascii="Wingdings" w:hAnsi="Wingdings" w:hint="default"/>
      </w:rPr>
    </w:lvl>
    <w:lvl w:ilvl="6" w:tplc="04090001">
      <w:start w:val="1"/>
      <w:numFmt w:val="bullet"/>
      <w:lvlText w:val=""/>
      <w:lvlJc w:val="left"/>
      <w:pPr>
        <w:ind w:left="4794" w:hanging="360"/>
      </w:pPr>
      <w:rPr>
        <w:rFonts w:ascii="Symbol" w:hAnsi="Symbol" w:hint="default"/>
      </w:rPr>
    </w:lvl>
    <w:lvl w:ilvl="7" w:tplc="04090003">
      <w:start w:val="1"/>
      <w:numFmt w:val="bullet"/>
      <w:lvlText w:val="o"/>
      <w:lvlJc w:val="left"/>
      <w:pPr>
        <w:ind w:left="5514" w:hanging="360"/>
      </w:pPr>
      <w:rPr>
        <w:rFonts w:ascii="Courier New" w:hAnsi="Courier New" w:cs="Courier New" w:hint="default"/>
      </w:rPr>
    </w:lvl>
    <w:lvl w:ilvl="8" w:tplc="04090005">
      <w:start w:val="1"/>
      <w:numFmt w:val="bullet"/>
      <w:lvlText w:val=""/>
      <w:lvlJc w:val="left"/>
      <w:pPr>
        <w:ind w:left="6234" w:hanging="360"/>
      </w:pPr>
      <w:rPr>
        <w:rFonts w:ascii="Wingdings" w:hAnsi="Wingdings" w:hint="default"/>
      </w:rPr>
    </w:lvl>
  </w:abstractNum>
  <w:abstractNum w:abstractNumId="8" w15:restartNumberingAfterBreak="0">
    <w:nsid w:val="25E904E6"/>
    <w:multiLevelType w:val="hybridMultilevel"/>
    <w:tmpl w:val="4180556A"/>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495444"/>
    <w:multiLevelType w:val="hybridMultilevel"/>
    <w:tmpl w:val="CC243C98"/>
    <w:lvl w:ilvl="0" w:tplc="53C66706">
      <w:start w:val="24"/>
      <w:numFmt w:val="bullet"/>
      <w:lvlText w:val="-"/>
      <w:lvlJc w:val="left"/>
      <w:pPr>
        <w:ind w:left="467" w:hanging="360"/>
      </w:pPr>
      <w:rPr>
        <w:rFonts w:ascii="Calibri" w:eastAsia="Calibri" w:hAnsi="Calibri" w:cs="Calibri" w:hint="default"/>
        <w:i/>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1" w15:restartNumberingAfterBreak="0">
    <w:nsid w:val="2DAE2D98"/>
    <w:multiLevelType w:val="hybridMultilevel"/>
    <w:tmpl w:val="BA1E97EE"/>
    <w:lvl w:ilvl="0" w:tplc="4CFCE342">
      <w:numFmt w:val="bullet"/>
      <w:lvlText w:val="-"/>
      <w:lvlJc w:val="left"/>
      <w:pPr>
        <w:ind w:left="522" w:hanging="360"/>
      </w:pPr>
      <w:rPr>
        <w:rFonts w:ascii="Calibri" w:eastAsia="Calibri" w:hAnsi="Calibri" w:cs="Calibri" w:hint="default"/>
        <w:w w:val="100"/>
        <w:sz w:val="22"/>
        <w:szCs w:val="22"/>
        <w:lang w:val="en-US" w:eastAsia="en-US" w:bidi="ar-SA"/>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751576"/>
    <w:multiLevelType w:val="hybridMultilevel"/>
    <w:tmpl w:val="2DA2EEF6"/>
    <w:lvl w:ilvl="0" w:tplc="56F467D8">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4" w15:restartNumberingAfterBreak="0">
    <w:nsid w:val="34AB5048"/>
    <w:multiLevelType w:val="hybridMultilevel"/>
    <w:tmpl w:val="22267D0C"/>
    <w:lvl w:ilvl="0" w:tplc="15276031">
      <w:start w:val="1"/>
      <w:numFmt w:val="decimal"/>
      <w:lvlText w:val="%1."/>
      <w:lvlJc w:val="left"/>
      <w:pPr>
        <w:ind w:left="720" w:hanging="360"/>
      </w:pPr>
    </w:lvl>
    <w:lvl w:ilvl="1" w:tplc="15276031" w:tentative="1">
      <w:start w:val="1"/>
      <w:numFmt w:val="lowerLetter"/>
      <w:lvlText w:val="%2."/>
      <w:lvlJc w:val="left"/>
      <w:pPr>
        <w:ind w:left="1440" w:hanging="360"/>
      </w:pPr>
    </w:lvl>
    <w:lvl w:ilvl="2" w:tplc="15276031" w:tentative="1">
      <w:start w:val="1"/>
      <w:numFmt w:val="lowerRoman"/>
      <w:lvlText w:val="%3."/>
      <w:lvlJc w:val="right"/>
      <w:pPr>
        <w:ind w:left="2160" w:hanging="180"/>
      </w:pPr>
    </w:lvl>
    <w:lvl w:ilvl="3" w:tplc="15276031" w:tentative="1">
      <w:start w:val="1"/>
      <w:numFmt w:val="decimal"/>
      <w:lvlText w:val="%4."/>
      <w:lvlJc w:val="left"/>
      <w:pPr>
        <w:ind w:left="2880" w:hanging="360"/>
      </w:pPr>
    </w:lvl>
    <w:lvl w:ilvl="4" w:tplc="15276031" w:tentative="1">
      <w:start w:val="1"/>
      <w:numFmt w:val="lowerLetter"/>
      <w:lvlText w:val="%5."/>
      <w:lvlJc w:val="left"/>
      <w:pPr>
        <w:ind w:left="3600" w:hanging="360"/>
      </w:pPr>
    </w:lvl>
    <w:lvl w:ilvl="5" w:tplc="15276031" w:tentative="1">
      <w:start w:val="1"/>
      <w:numFmt w:val="lowerRoman"/>
      <w:lvlText w:val="%6."/>
      <w:lvlJc w:val="right"/>
      <w:pPr>
        <w:ind w:left="4320" w:hanging="180"/>
      </w:pPr>
    </w:lvl>
    <w:lvl w:ilvl="6" w:tplc="15276031" w:tentative="1">
      <w:start w:val="1"/>
      <w:numFmt w:val="decimal"/>
      <w:lvlText w:val="%7."/>
      <w:lvlJc w:val="left"/>
      <w:pPr>
        <w:ind w:left="5040" w:hanging="360"/>
      </w:pPr>
    </w:lvl>
    <w:lvl w:ilvl="7" w:tplc="15276031" w:tentative="1">
      <w:start w:val="1"/>
      <w:numFmt w:val="lowerLetter"/>
      <w:lvlText w:val="%8."/>
      <w:lvlJc w:val="left"/>
      <w:pPr>
        <w:ind w:left="5760" w:hanging="360"/>
      </w:pPr>
    </w:lvl>
    <w:lvl w:ilvl="8" w:tplc="15276031" w:tentative="1">
      <w:start w:val="1"/>
      <w:numFmt w:val="lowerRoman"/>
      <w:lvlText w:val="%9."/>
      <w:lvlJc w:val="right"/>
      <w:pPr>
        <w:ind w:left="6480" w:hanging="180"/>
      </w:pPr>
    </w:lvl>
  </w:abstractNum>
  <w:abstractNum w:abstractNumId="15" w15:restartNumberingAfterBreak="0">
    <w:nsid w:val="3CC35588"/>
    <w:multiLevelType w:val="hybridMultilevel"/>
    <w:tmpl w:val="CEE23C6A"/>
    <w:lvl w:ilvl="0" w:tplc="4A8E9B00">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6" w15:restartNumberingAfterBreak="0">
    <w:nsid w:val="40F36AB5"/>
    <w:multiLevelType w:val="hybridMultilevel"/>
    <w:tmpl w:val="D1D46AD8"/>
    <w:lvl w:ilvl="0" w:tplc="39696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6128C6"/>
    <w:multiLevelType w:val="hybridMultilevel"/>
    <w:tmpl w:val="DA6C03F8"/>
    <w:lvl w:ilvl="0" w:tplc="A2A4D724">
      <w:numFmt w:val="bullet"/>
      <w:lvlText w:val="-"/>
      <w:lvlJc w:val="left"/>
      <w:pPr>
        <w:ind w:left="651" w:hanging="360"/>
      </w:pPr>
      <w:rPr>
        <w:rFonts w:ascii="Calibri" w:eastAsia="Calibri" w:hAnsi="Calibri" w:cs="Calibri" w:hint="default"/>
        <w:w w:val="100"/>
        <w:sz w:val="22"/>
        <w:szCs w:val="22"/>
        <w:lang w:val="en-US" w:eastAsia="en-US" w:bidi="ar-SA"/>
      </w:rPr>
    </w:lvl>
    <w:lvl w:ilvl="1" w:tplc="383A7A52">
      <w:numFmt w:val="bullet"/>
      <w:lvlText w:val="•"/>
      <w:lvlJc w:val="left"/>
      <w:pPr>
        <w:ind w:left="1244" w:hanging="360"/>
      </w:pPr>
      <w:rPr>
        <w:rFonts w:hint="default"/>
        <w:lang w:val="en-US" w:eastAsia="en-US" w:bidi="ar-SA"/>
      </w:rPr>
    </w:lvl>
    <w:lvl w:ilvl="2" w:tplc="30F480AE">
      <w:numFmt w:val="bullet"/>
      <w:lvlText w:val="•"/>
      <w:lvlJc w:val="left"/>
      <w:pPr>
        <w:ind w:left="1828" w:hanging="360"/>
      </w:pPr>
      <w:rPr>
        <w:rFonts w:hint="default"/>
        <w:lang w:val="en-US" w:eastAsia="en-US" w:bidi="ar-SA"/>
      </w:rPr>
    </w:lvl>
    <w:lvl w:ilvl="3" w:tplc="FC3644FA">
      <w:numFmt w:val="bullet"/>
      <w:lvlText w:val="•"/>
      <w:lvlJc w:val="left"/>
      <w:pPr>
        <w:ind w:left="2412" w:hanging="360"/>
      </w:pPr>
      <w:rPr>
        <w:rFonts w:hint="default"/>
        <w:lang w:val="en-US" w:eastAsia="en-US" w:bidi="ar-SA"/>
      </w:rPr>
    </w:lvl>
    <w:lvl w:ilvl="4" w:tplc="97D0717E">
      <w:numFmt w:val="bullet"/>
      <w:lvlText w:val="•"/>
      <w:lvlJc w:val="left"/>
      <w:pPr>
        <w:ind w:left="2996" w:hanging="360"/>
      </w:pPr>
      <w:rPr>
        <w:rFonts w:hint="default"/>
        <w:lang w:val="en-US" w:eastAsia="en-US" w:bidi="ar-SA"/>
      </w:rPr>
    </w:lvl>
    <w:lvl w:ilvl="5" w:tplc="5178EF92">
      <w:numFmt w:val="bullet"/>
      <w:lvlText w:val="•"/>
      <w:lvlJc w:val="left"/>
      <w:pPr>
        <w:ind w:left="3580" w:hanging="360"/>
      </w:pPr>
      <w:rPr>
        <w:rFonts w:hint="default"/>
        <w:lang w:val="en-US" w:eastAsia="en-US" w:bidi="ar-SA"/>
      </w:rPr>
    </w:lvl>
    <w:lvl w:ilvl="6" w:tplc="61FC7320">
      <w:numFmt w:val="bullet"/>
      <w:lvlText w:val="•"/>
      <w:lvlJc w:val="left"/>
      <w:pPr>
        <w:ind w:left="4164" w:hanging="360"/>
      </w:pPr>
      <w:rPr>
        <w:rFonts w:hint="default"/>
        <w:lang w:val="en-US" w:eastAsia="en-US" w:bidi="ar-SA"/>
      </w:rPr>
    </w:lvl>
    <w:lvl w:ilvl="7" w:tplc="14405CD8">
      <w:numFmt w:val="bullet"/>
      <w:lvlText w:val="•"/>
      <w:lvlJc w:val="left"/>
      <w:pPr>
        <w:ind w:left="4748" w:hanging="360"/>
      </w:pPr>
      <w:rPr>
        <w:rFonts w:hint="default"/>
        <w:lang w:val="en-US" w:eastAsia="en-US" w:bidi="ar-SA"/>
      </w:rPr>
    </w:lvl>
    <w:lvl w:ilvl="8" w:tplc="67965556">
      <w:numFmt w:val="bullet"/>
      <w:lvlText w:val="•"/>
      <w:lvlJc w:val="left"/>
      <w:pPr>
        <w:ind w:left="5332" w:hanging="360"/>
      </w:pPr>
      <w:rPr>
        <w:rFonts w:hint="default"/>
        <w:lang w:val="en-US" w:eastAsia="en-US" w:bidi="ar-SA"/>
      </w:rPr>
    </w:lvl>
  </w:abstractNum>
  <w:abstractNum w:abstractNumId="18" w15:restartNumberingAfterBreak="0">
    <w:nsid w:val="4D5A49B0"/>
    <w:multiLevelType w:val="hybridMultilevel"/>
    <w:tmpl w:val="0F92D448"/>
    <w:lvl w:ilvl="0" w:tplc="04090003">
      <w:start w:val="1"/>
      <w:numFmt w:val="bullet"/>
      <w:lvlText w:val="o"/>
      <w:lvlJc w:val="left"/>
      <w:pPr>
        <w:ind w:left="474" w:hanging="360"/>
      </w:pPr>
      <w:rPr>
        <w:rFonts w:ascii="Courier New" w:hAnsi="Courier New" w:cs="Courier New" w:hint="default"/>
        <w:w w:val="100"/>
        <w:sz w:val="22"/>
        <w:szCs w:val="22"/>
        <w:lang w:val="en-US" w:eastAsia="en-US" w:bidi="ar-SA"/>
      </w:rPr>
    </w:lvl>
    <w:lvl w:ilvl="1" w:tplc="FFFFFFFF">
      <w:numFmt w:val="bullet"/>
      <w:lvlText w:val="•"/>
      <w:lvlJc w:val="left"/>
      <w:pPr>
        <w:ind w:left="1066" w:hanging="360"/>
      </w:pPr>
      <w:rPr>
        <w:lang w:val="en-US" w:eastAsia="en-US" w:bidi="ar-SA"/>
      </w:rPr>
    </w:lvl>
    <w:lvl w:ilvl="2" w:tplc="FFFFFFFF">
      <w:numFmt w:val="bullet"/>
      <w:lvlText w:val="•"/>
      <w:lvlJc w:val="left"/>
      <w:pPr>
        <w:ind w:left="1652" w:hanging="360"/>
      </w:pPr>
      <w:rPr>
        <w:lang w:val="en-US" w:eastAsia="en-US" w:bidi="ar-SA"/>
      </w:rPr>
    </w:lvl>
    <w:lvl w:ilvl="3" w:tplc="FFFFFFFF">
      <w:numFmt w:val="bullet"/>
      <w:lvlText w:val="•"/>
      <w:lvlJc w:val="left"/>
      <w:pPr>
        <w:ind w:left="2238" w:hanging="360"/>
      </w:pPr>
      <w:rPr>
        <w:lang w:val="en-US" w:eastAsia="en-US" w:bidi="ar-SA"/>
      </w:rPr>
    </w:lvl>
    <w:lvl w:ilvl="4" w:tplc="FFFFFFFF">
      <w:numFmt w:val="bullet"/>
      <w:lvlText w:val="•"/>
      <w:lvlJc w:val="left"/>
      <w:pPr>
        <w:ind w:left="2824" w:hanging="360"/>
      </w:pPr>
      <w:rPr>
        <w:lang w:val="en-US" w:eastAsia="en-US" w:bidi="ar-SA"/>
      </w:rPr>
    </w:lvl>
    <w:lvl w:ilvl="5" w:tplc="FFFFFFFF">
      <w:numFmt w:val="bullet"/>
      <w:lvlText w:val="•"/>
      <w:lvlJc w:val="left"/>
      <w:pPr>
        <w:ind w:left="3410" w:hanging="360"/>
      </w:pPr>
      <w:rPr>
        <w:lang w:val="en-US" w:eastAsia="en-US" w:bidi="ar-SA"/>
      </w:rPr>
    </w:lvl>
    <w:lvl w:ilvl="6" w:tplc="FFFFFFFF">
      <w:numFmt w:val="bullet"/>
      <w:lvlText w:val="•"/>
      <w:lvlJc w:val="left"/>
      <w:pPr>
        <w:ind w:left="3996" w:hanging="360"/>
      </w:pPr>
      <w:rPr>
        <w:lang w:val="en-US" w:eastAsia="en-US" w:bidi="ar-SA"/>
      </w:rPr>
    </w:lvl>
    <w:lvl w:ilvl="7" w:tplc="FFFFFFFF">
      <w:numFmt w:val="bullet"/>
      <w:lvlText w:val="•"/>
      <w:lvlJc w:val="left"/>
      <w:pPr>
        <w:ind w:left="4582" w:hanging="360"/>
      </w:pPr>
      <w:rPr>
        <w:lang w:val="en-US" w:eastAsia="en-US" w:bidi="ar-SA"/>
      </w:rPr>
    </w:lvl>
    <w:lvl w:ilvl="8" w:tplc="FFFFFFFF">
      <w:numFmt w:val="bullet"/>
      <w:lvlText w:val="•"/>
      <w:lvlJc w:val="left"/>
      <w:pPr>
        <w:ind w:left="5168" w:hanging="360"/>
      </w:pPr>
      <w:rPr>
        <w:lang w:val="en-US" w:eastAsia="en-US" w:bidi="ar-SA"/>
      </w:rPr>
    </w:lvl>
  </w:abstractNum>
  <w:abstractNum w:abstractNumId="19"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634120"/>
    <w:multiLevelType w:val="hybridMultilevel"/>
    <w:tmpl w:val="3E62C39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4"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56898"/>
    <w:multiLevelType w:val="hybridMultilevel"/>
    <w:tmpl w:val="C2EC5D28"/>
    <w:lvl w:ilvl="0" w:tplc="04090003">
      <w:start w:val="1"/>
      <w:numFmt w:val="bullet"/>
      <w:lvlText w:val="o"/>
      <w:lvlJc w:val="left"/>
      <w:pPr>
        <w:ind w:left="2016" w:hanging="360"/>
      </w:pPr>
      <w:rPr>
        <w:rFonts w:ascii="Courier New" w:hAnsi="Courier New" w:cs="Courier New"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26" w15:restartNumberingAfterBreak="0">
    <w:nsid w:val="63DC45FD"/>
    <w:multiLevelType w:val="hybridMultilevel"/>
    <w:tmpl w:val="FD08A598"/>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B3EF6"/>
    <w:multiLevelType w:val="hybridMultilevel"/>
    <w:tmpl w:val="8494AC72"/>
    <w:lvl w:ilvl="0" w:tplc="119E29DE">
      <w:numFmt w:val="bullet"/>
      <w:lvlText w:val=""/>
      <w:lvlJc w:val="left"/>
      <w:pPr>
        <w:ind w:left="-72" w:hanging="360"/>
      </w:pPr>
      <w:rPr>
        <w:rFonts w:ascii="Symbol" w:eastAsia="Calibri" w:hAnsi="Symbol" w:cs="Calibr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8" w15:restartNumberingAfterBreak="0">
    <w:nsid w:val="7CC90087"/>
    <w:multiLevelType w:val="hybridMultilevel"/>
    <w:tmpl w:val="9886F6EE"/>
    <w:lvl w:ilvl="0" w:tplc="01B2425A">
      <w:start w:val="8"/>
      <w:numFmt w:val="bullet"/>
      <w:lvlText w:val="-"/>
      <w:lvlJc w:val="left"/>
      <w:pPr>
        <w:ind w:left="2016" w:hanging="360"/>
      </w:pPr>
      <w:rPr>
        <w:rFonts w:ascii="Calibri" w:eastAsia="Calibri" w:hAnsi="Calibri" w:cs="Calibri"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num w:numId="1" w16cid:durableId="343554677">
    <w:abstractNumId w:val="20"/>
  </w:num>
  <w:num w:numId="2" w16cid:durableId="674915027">
    <w:abstractNumId w:val="22"/>
  </w:num>
  <w:num w:numId="3" w16cid:durableId="945844699">
    <w:abstractNumId w:val="24"/>
  </w:num>
  <w:num w:numId="4" w16cid:durableId="494152656">
    <w:abstractNumId w:val="21"/>
  </w:num>
  <w:num w:numId="5" w16cid:durableId="1024601872">
    <w:abstractNumId w:val="12"/>
  </w:num>
  <w:num w:numId="6" w16cid:durableId="588999659">
    <w:abstractNumId w:val="9"/>
  </w:num>
  <w:num w:numId="7" w16cid:durableId="1589341333">
    <w:abstractNumId w:val="19"/>
  </w:num>
  <w:num w:numId="8" w16cid:durableId="172688297">
    <w:abstractNumId w:val="16"/>
  </w:num>
  <w:num w:numId="9" w16cid:durableId="1597246686">
    <w:abstractNumId w:val="14"/>
  </w:num>
  <w:num w:numId="10" w16cid:durableId="108547589">
    <w:abstractNumId w:val="6"/>
  </w:num>
  <w:num w:numId="11" w16cid:durableId="1106120740">
    <w:abstractNumId w:val="1"/>
  </w:num>
  <w:num w:numId="12" w16cid:durableId="883372989">
    <w:abstractNumId w:val="8"/>
  </w:num>
  <w:num w:numId="13" w16cid:durableId="1854764275">
    <w:abstractNumId w:val="2"/>
  </w:num>
  <w:num w:numId="14" w16cid:durableId="960722364">
    <w:abstractNumId w:val="17"/>
  </w:num>
  <w:num w:numId="15" w16cid:durableId="842817741">
    <w:abstractNumId w:val="18"/>
  </w:num>
  <w:num w:numId="16" w16cid:durableId="1056589797">
    <w:abstractNumId w:val="10"/>
  </w:num>
  <w:num w:numId="17" w16cid:durableId="722211732">
    <w:abstractNumId w:val="1"/>
  </w:num>
  <w:num w:numId="18" w16cid:durableId="1575972624">
    <w:abstractNumId w:val="1"/>
  </w:num>
  <w:num w:numId="19" w16cid:durableId="284968534">
    <w:abstractNumId w:val="0"/>
  </w:num>
  <w:num w:numId="20" w16cid:durableId="163861814">
    <w:abstractNumId w:val="23"/>
  </w:num>
  <w:num w:numId="21" w16cid:durableId="713770555">
    <w:abstractNumId w:val="28"/>
  </w:num>
  <w:num w:numId="22" w16cid:durableId="1747996206">
    <w:abstractNumId w:val="25"/>
  </w:num>
  <w:num w:numId="23" w16cid:durableId="1279332672">
    <w:abstractNumId w:val="7"/>
  </w:num>
  <w:num w:numId="24" w16cid:durableId="777917768">
    <w:abstractNumId w:val="15"/>
  </w:num>
  <w:num w:numId="25" w16cid:durableId="74865356">
    <w:abstractNumId w:val="27"/>
  </w:num>
  <w:num w:numId="26" w16cid:durableId="186261319">
    <w:abstractNumId w:val="13"/>
  </w:num>
  <w:num w:numId="27" w16cid:durableId="1592617532">
    <w:abstractNumId w:val="3"/>
  </w:num>
  <w:num w:numId="28" w16cid:durableId="1514538109">
    <w:abstractNumId w:val="26"/>
  </w:num>
  <w:num w:numId="29" w16cid:durableId="862091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835385">
    <w:abstractNumId w:val="5"/>
  </w:num>
  <w:num w:numId="31" w16cid:durableId="1874808962">
    <w:abstractNumId w:val="4"/>
  </w:num>
  <w:num w:numId="32" w16cid:durableId="1611354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00357"/>
    <w:rsid w:val="000003F3"/>
    <w:rsid w:val="00000A09"/>
    <w:rsid w:val="00000C71"/>
    <w:rsid w:val="00001CFC"/>
    <w:rsid w:val="00001E73"/>
    <w:rsid w:val="00004831"/>
    <w:rsid w:val="00005057"/>
    <w:rsid w:val="000053AC"/>
    <w:rsid w:val="00011D9A"/>
    <w:rsid w:val="000120BD"/>
    <w:rsid w:val="0001288E"/>
    <w:rsid w:val="00013B63"/>
    <w:rsid w:val="0001541B"/>
    <w:rsid w:val="000154DF"/>
    <w:rsid w:val="000168A5"/>
    <w:rsid w:val="00017D10"/>
    <w:rsid w:val="00020638"/>
    <w:rsid w:val="000226E0"/>
    <w:rsid w:val="00023893"/>
    <w:rsid w:val="00023C24"/>
    <w:rsid w:val="00024038"/>
    <w:rsid w:val="00024B17"/>
    <w:rsid w:val="00025B15"/>
    <w:rsid w:val="00027492"/>
    <w:rsid w:val="00027BAB"/>
    <w:rsid w:val="000319DE"/>
    <w:rsid w:val="00033C0A"/>
    <w:rsid w:val="00034D52"/>
    <w:rsid w:val="00037D20"/>
    <w:rsid w:val="00040395"/>
    <w:rsid w:val="00041040"/>
    <w:rsid w:val="00043A20"/>
    <w:rsid w:val="00046D6E"/>
    <w:rsid w:val="00047289"/>
    <w:rsid w:val="000473D2"/>
    <w:rsid w:val="00050075"/>
    <w:rsid w:val="00050345"/>
    <w:rsid w:val="0005129C"/>
    <w:rsid w:val="0005225D"/>
    <w:rsid w:val="000538C6"/>
    <w:rsid w:val="00053A4C"/>
    <w:rsid w:val="000546ED"/>
    <w:rsid w:val="00054D62"/>
    <w:rsid w:val="0005546B"/>
    <w:rsid w:val="0005586F"/>
    <w:rsid w:val="000563E8"/>
    <w:rsid w:val="00057DE6"/>
    <w:rsid w:val="00060BBB"/>
    <w:rsid w:val="000612FD"/>
    <w:rsid w:val="00062777"/>
    <w:rsid w:val="00063298"/>
    <w:rsid w:val="00065049"/>
    <w:rsid w:val="00065F9C"/>
    <w:rsid w:val="0006607F"/>
    <w:rsid w:val="000669A1"/>
    <w:rsid w:val="000706BD"/>
    <w:rsid w:val="00071CFC"/>
    <w:rsid w:val="00072323"/>
    <w:rsid w:val="00072539"/>
    <w:rsid w:val="000729A2"/>
    <w:rsid w:val="000729E2"/>
    <w:rsid w:val="00073548"/>
    <w:rsid w:val="00073E17"/>
    <w:rsid w:val="0007465A"/>
    <w:rsid w:val="00075E1B"/>
    <w:rsid w:val="00080BE8"/>
    <w:rsid w:val="00080CE7"/>
    <w:rsid w:val="0008193B"/>
    <w:rsid w:val="0008234D"/>
    <w:rsid w:val="00082D89"/>
    <w:rsid w:val="00083A25"/>
    <w:rsid w:val="00084E72"/>
    <w:rsid w:val="00085735"/>
    <w:rsid w:val="00090887"/>
    <w:rsid w:val="00091ECD"/>
    <w:rsid w:val="000A4A6B"/>
    <w:rsid w:val="000A5315"/>
    <w:rsid w:val="000A58DE"/>
    <w:rsid w:val="000A595A"/>
    <w:rsid w:val="000A6063"/>
    <w:rsid w:val="000A748E"/>
    <w:rsid w:val="000A7A07"/>
    <w:rsid w:val="000B01A5"/>
    <w:rsid w:val="000B0E40"/>
    <w:rsid w:val="000B15BF"/>
    <w:rsid w:val="000B2236"/>
    <w:rsid w:val="000B4FA4"/>
    <w:rsid w:val="000B546F"/>
    <w:rsid w:val="000C0D7E"/>
    <w:rsid w:val="000C0D8B"/>
    <w:rsid w:val="000C1D21"/>
    <w:rsid w:val="000C2633"/>
    <w:rsid w:val="000C32D1"/>
    <w:rsid w:val="000C3CE5"/>
    <w:rsid w:val="000C4C0A"/>
    <w:rsid w:val="000C7273"/>
    <w:rsid w:val="000C72A0"/>
    <w:rsid w:val="000D2985"/>
    <w:rsid w:val="000D38C5"/>
    <w:rsid w:val="000D42B1"/>
    <w:rsid w:val="000D5070"/>
    <w:rsid w:val="000D5E8D"/>
    <w:rsid w:val="000E0626"/>
    <w:rsid w:val="000E1E4D"/>
    <w:rsid w:val="000E4B4D"/>
    <w:rsid w:val="000E4E37"/>
    <w:rsid w:val="000E534D"/>
    <w:rsid w:val="000E6732"/>
    <w:rsid w:val="000E7FAA"/>
    <w:rsid w:val="000F37DA"/>
    <w:rsid w:val="000F3FBE"/>
    <w:rsid w:val="000F53FE"/>
    <w:rsid w:val="000F5E02"/>
    <w:rsid w:val="000F6147"/>
    <w:rsid w:val="000F6D98"/>
    <w:rsid w:val="000F7E39"/>
    <w:rsid w:val="001002BA"/>
    <w:rsid w:val="00101AB7"/>
    <w:rsid w:val="001024DB"/>
    <w:rsid w:val="00104786"/>
    <w:rsid w:val="00107175"/>
    <w:rsid w:val="001077AC"/>
    <w:rsid w:val="001109F0"/>
    <w:rsid w:val="00111A71"/>
    <w:rsid w:val="00112029"/>
    <w:rsid w:val="00113340"/>
    <w:rsid w:val="00113418"/>
    <w:rsid w:val="00115D55"/>
    <w:rsid w:val="001166C2"/>
    <w:rsid w:val="00116C29"/>
    <w:rsid w:val="00121BF7"/>
    <w:rsid w:val="00121D4A"/>
    <w:rsid w:val="00121EDA"/>
    <w:rsid w:val="0012352B"/>
    <w:rsid w:val="00124963"/>
    <w:rsid w:val="00124D8E"/>
    <w:rsid w:val="00125ECE"/>
    <w:rsid w:val="0012747B"/>
    <w:rsid w:val="00130013"/>
    <w:rsid w:val="00131DA0"/>
    <w:rsid w:val="00131F64"/>
    <w:rsid w:val="001331E2"/>
    <w:rsid w:val="00133AF6"/>
    <w:rsid w:val="00133E51"/>
    <w:rsid w:val="00135412"/>
    <w:rsid w:val="001354C5"/>
    <w:rsid w:val="00136BBA"/>
    <w:rsid w:val="001402C0"/>
    <w:rsid w:val="00143001"/>
    <w:rsid w:val="00146018"/>
    <w:rsid w:val="001477F2"/>
    <w:rsid w:val="00151AD7"/>
    <w:rsid w:val="001520E6"/>
    <w:rsid w:val="0015316C"/>
    <w:rsid w:val="001537AA"/>
    <w:rsid w:val="001537F8"/>
    <w:rsid w:val="00153FEE"/>
    <w:rsid w:val="00156054"/>
    <w:rsid w:val="001572A6"/>
    <w:rsid w:val="0016143C"/>
    <w:rsid w:val="0016197C"/>
    <w:rsid w:val="00163745"/>
    <w:rsid w:val="0016570D"/>
    <w:rsid w:val="00165B2F"/>
    <w:rsid w:val="00172E92"/>
    <w:rsid w:val="001737C3"/>
    <w:rsid w:val="0017464A"/>
    <w:rsid w:val="00175795"/>
    <w:rsid w:val="00176136"/>
    <w:rsid w:val="0017692D"/>
    <w:rsid w:val="00176C76"/>
    <w:rsid w:val="001800CF"/>
    <w:rsid w:val="00181AF9"/>
    <w:rsid w:val="00184340"/>
    <w:rsid w:val="001857E4"/>
    <w:rsid w:val="001879B1"/>
    <w:rsid w:val="0019079D"/>
    <w:rsid w:val="001907A3"/>
    <w:rsid w:val="001918F3"/>
    <w:rsid w:val="001966E4"/>
    <w:rsid w:val="00197C83"/>
    <w:rsid w:val="001A182E"/>
    <w:rsid w:val="001B0AA8"/>
    <w:rsid w:val="001B3D6A"/>
    <w:rsid w:val="001B62EF"/>
    <w:rsid w:val="001B6CF3"/>
    <w:rsid w:val="001C1507"/>
    <w:rsid w:val="001C159F"/>
    <w:rsid w:val="001C1717"/>
    <w:rsid w:val="001C241E"/>
    <w:rsid w:val="001C60DB"/>
    <w:rsid w:val="001C666D"/>
    <w:rsid w:val="001C6712"/>
    <w:rsid w:val="001D1392"/>
    <w:rsid w:val="001D1F6B"/>
    <w:rsid w:val="001D2CC1"/>
    <w:rsid w:val="001D4156"/>
    <w:rsid w:val="001D454D"/>
    <w:rsid w:val="001D4E52"/>
    <w:rsid w:val="001D651C"/>
    <w:rsid w:val="001E049B"/>
    <w:rsid w:val="001E4B49"/>
    <w:rsid w:val="001E516B"/>
    <w:rsid w:val="001E7A29"/>
    <w:rsid w:val="001F0249"/>
    <w:rsid w:val="001F1291"/>
    <w:rsid w:val="001F3430"/>
    <w:rsid w:val="001F38A7"/>
    <w:rsid w:val="001F55E3"/>
    <w:rsid w:val="001F6EC8"/>
    <w:rsid w:val="002010AD"/>
    <w:rsid w:val="0020186E"/>
    <w:rsid w:val="002051D9"/>
    <w:rsid w:val="00206F4A"/>
    <w:rsid w:val="002070AF"/>
    <w:rsid w:val="00210390"/>
    <w:rsid w:val="00210B81"/>
    <w:rsid w:val="00210B8E"/>
    <w:rsid w:val="00210D6B"/>
    <w:rsid w:val="00212C65"/>
    <w:rsid w:val="0021309B"/>
    <w:rsid w:val="00213B51"/>
    <w:rsid w:val="00213D8A"/>
    <w:rsid w:val="002162AA"/>
    <w:rsid w:val="00223078"/>
    <w:rsid w:val="00223A71"/>
    <w:rsid w:val="002244AE"/>
    <w:rsid w:val="0022562E"/>
    <w:rsid w:val="002258A5"/>
    <w:rsid w:val="00227A32"/>
    <w:rsid w:val="002307B3"/>
    <w:rsid w:val="002329E3"/>
    <w:rsid w:val="00234C3F"/>
    <w:rsid w:val="00235DE5"/>
    <w:rsid w:val="0023720F"/>
    <w:rsid w:val="00241AA3"/>
    <w:rsid w:val="0024219F"/>
    <w:rsid w:val="002424DA"/>
    <w:rsid w:val="00243E6B"/>
    <w:rsid w:val="00244B1F"/>
    <w:rsid w:val="00244E0B"/>
    <w:rsid w:val="002452CD"/>
    <w:rsid w:val="00245BD6"/>
    <w:rsid w:val="00246721"/>
    <w:rsid w:val="00250DA1"/>
    <w:rsid w:val="0025526A"/>
    <w:rsid w:val="00256E91"/>
    <w:rsid w:val="002601FD"/>
    <w:rsid w:val="00260708"/>
    <w:rsid w:val="00260DAB"/>
    <w:rsid w:val="00262653"/>
    <w:rsid w:val="002635C9"/>
    <w:rsid w:val="00263DD6"/>
    <w:rsid w:val="0026419B"/>
    <w:rsid w:val="002651E3"/>
    <w:rsid w:val="002654A4"/>
    <w:rsid w:val="00271C5D"/>
    <w:rsid w:val="00273BBB"/>
    <w:rsid w:val="00275316"/>
    <w:rsid w:val="00275F42"/>
    <w:rsid w:val="00276A5C"/>
    <w:rsid w:val="00276CA6"/>
    <w:rsid w:val="00277814"/>
    <w:rsid w:val="0027787C"/>
    <w:rsid w:val="00280110"/>
    <w:rsid w:val="00280F15"/>
    <w:rsid w:val="00281CBD"/>
    <w:rsid w:val="002825FA"/>
    <w:rsid w:val="00282C0B"/>
    <w:rsid w:val="0028497B"/>
    <w:rsid w:val="002849DB"/>
    <w:rsid w:val="00284E63"/>
    <w:rsid w:val="002904A1"/>
    <w:rsid w:val="00290F43"/>
    <w:rsid w:val="00291041"/>
    <w:rsid w:val="00293F43"/>
    <w:rsid w:val="00295142"/>
    <w:rsid w:val="002954B7"/>
    <w:rsid w:val="00295AD0"/>
    <w:rsid w:val="00296344"/>
    <w:rsid w:val="002A048E"/>
    <w:rsid w:val="002A1546"/>
    <w:rsid w:val="002A1723"/>
    <w:rsid w:val="002A2D7D"/>
    <w:rsid w:val="002A3F44"/>
    <w:rsid w:val="002A3F5A"/>
    <w:rsid w:val="002A4B14"/>
    <w:rsid w:val="002A4B29"/>
    <w:rsid w:val="002A59F2"/>
    <w:rsid w:val="002A5C41"/>
    <w:rsid w:val="002A6183"/>
    <w:rsid w:val="002A6E34"/>
    <w:rsid w:val="002B0367"/>
    <w:rsid w:val="002B494A"/>
    <w:rsid w:val="002B7574"/>
    <w:rsid w:val="002C00BC"/>
    <w:rsid w:val="002C2BC7"/>
    <w:rsid w:val="002C2CDB"/>
    <w:rsid w:val="002C6E8E"/>
    <w:rsid w:val="002C72B0"/>
    <w:rsid w:val="002C75B8"/>
    <w:rsid w:val="002D1171"/>
    <w:rsid w:val="002E09BB"/>
    <w:rsid w:val="002E171F"/>
    <w:rsid w:val="002E432B"/>
    <w:rsid w:val="002E60E3"/>
    <w:rsid w:val="002F01D7"/>
    <w:rsid w:val="002F01E1"/>
    <w:rsid w:val="002F204B"/>
    <w:rsid w:val="002F3062"/>
    <w:rsid w:val="002F307C"/>
    <w:rsid w:val="002F3EA8"/>
    <w:rsid w:val="002F7EDF"/>
    <w:rsid w:val="00305001"/>
    <w:rsid w:val="003051F1"/>
    <w:rsid w:val="00305C50"/>
    <w:rsid w:val="00307078"/>
    <w:rsid w:val="003070E0"/>
    <w:rsid w:val="00310570"/>
    <w:rsid w:val="003136AB"/>
    <w:rsid w:val="003138D4"/>
    <w:rsid w:val="00313F86"/>
    <w:rsid w:val="00314E76"/>
    <w:rsid w:val="0031710E"/>
    <w:rsid w:val="00323045"/>
    <w:rsid w:val="003237B9"/>
    <w:rsid w:val="003244CB"/>
    <w:rsid w:val="003246C0"/>
    <w:rsid w:val="00325043"/>
    <w:rsid w:val="00327335"/>
    <w:rsid w:val="00330B33"/>
    <w:rsid w:val="00332216"/>
    <w:rsid w:val="00332E56"/>
    <w:rsid w:val="00333594"/>
    <w:rsid w:val="0033359F"/>
    <w:rsid w:val="003341BF"/>
    <w:rsid w:val="00336D69"/>
    <w:rsid w:val="003375DE"/>
    <w:rsid w:val="00341E93"/>
    <w:rsid w:val="003428DC"/>
    <w:rsid w:val="0034305C"/>
    <w:rsid w:val="00343CAD"/>
    <w:rsid w:val="003440BB"/>
    <w:rsid w:val="003442EE"/>
    <w:rsid w:val="00344915"/>
    <w:rsid w:val="00346CF6"/>
    <w:rsid w:val="00346FAA"/>
    <w:rsid w:val="00351912"/>
    <w:rsid w:val="00351E36"/>
    <w:rsid w:val="0035217D"/>
    <w:rsid w:val="00360AB0"/>
    <w:rsid w:val="00361FF4"/>
    <w:rsid w:val="003625AD"/>
    <w:rsid w:val="003631CD"/>
    <w:rsid w:val="003639B2"/>
    <w:rsid w:val="00365789"/>
    <w:rsid w:val="00370589"/>
    <w:rsid w:val="003711F7"/>
    <w:rsid w:val="0037296E"/>
    <w:rsid w:val="00372A43"/>
    <w:rsid w:val="00374A4A"/>
    <w:rsid w:val="0037504E"/>
    <w:rsid w:val="003771C1"/>
    <w:rsid w:val="0038136C"/>
    <w:rsid w:val="00382418"/>
    <w:rsid w:val="00383156"/>
    <w:rsid w:val="003844B0"/>
    <w:rsid w:val="00384604"/>
    <w:rsid w:val="00391128"/>
    <w:rsid w:val="00392293"/>
    <w:rsid w:val="0039329E"/>
    <w:rsid w:val="00393A99"/>
    <w:rsid w:val="00394A69"/>
    <w:rsid w:val="00395230"/>
    <w:rsid w:val="003953CD"/>
    <w:rsid w:val="0039623F"/>
    <w:rsid w:val="00396737"/>
    <w:rsid w:val="00397B87"/>
    <w:rsid w:val="003A0A78"/>
    <w:rsid w:val="003A2662"/>
    <w:rsid w:val="003A3D48"/>
    <w:rsid w:val="003A3F5D"/>
    <w:rsid w:val="003A5CDC"/>
    <w:rsid w:val="003A722F"/>
    <w:rsid w:val="003B10D0"/>
    <w:rsid w:val="003B1EFB"/>
    <w:rsid w:val="003B3967"/>
    <w:rsid w:val="003B3E72"/>
    <w:rsid w:val="003B488E"/>
    <w:rsid w:val="003B5299"/>
    <w:rsid w:val="003B5E56"/>
    <w:rsid w:val="003C3186"/>
    <w:rsid w:val="003C31CC"/>
    <w:rsid w:val="003C3A99"/>
    <w:rsid w:val="003C6C9D"/>
    <w:rsid w:val="003C6DE3"/>
    <w:rsid w:val="003D1D4B"/>
    <w:rsid w:val="003D1E2D"/>
    <w:rsid w:val="003D2B8D"/>
    <w:rsid w:val="003D482C"/>
    <w:rsid w:val="003D4D7D"/>
    <w:rsid w:val="003D4E10"/>
    <w:rsid w:val="003D5A77"/>
    <w:rsid w:val="003D6E4A"/>
    <w:rsid w:val="003D7015"/>
    <w:rsid w:val="003D7260"/>
    <w:rsid w:val="003E1504"/>
    <w:rsid w:val="003E50B8"/>
    <w:rsid w:val="003F14C9"/>
    <w:rsid w:val="003F4435"/>
    <w:rsid w:val="003F65B9"/>
    <w:rsid w:val="00400FBC"/>
    <w:rsid w:val="004011FF"/>
    <w:rsid w:val="00401A3D"/>
    <w:rsid w:val="00402D11"/>
    <w:rsid w:val="0040375B"/>
    <w:rsid w:val="00405132"/>
    <w:rsid w:val="00405226"/>
    <w:rsid w:val="00405F6C"/>
    <w:rsid w:val="00407C74"/>
    <w:rsid w:val="004104A9"/>
    <w:rsid w:val="0041133B"/>
    <w:rsid w:val="00412189"/>
    <w:rsid w:val="00412C6A"/>
    <w:rsid w:val="004141B8"/>
    <w:rsid w:val="00420B40"/>
    <w:rsid w:val="00421370"/>
    <w:rsid w:val="00421B6C"/>
    <w:rsid w:val="00422856"/>
    <w:rsid w:val="00424D43"/>
    <w:rsid w:val="004263B9"/>
    <w:rsid w:val="00427F51"/>
    <w:rsid w:val="00430464"/>
    <w:rsid w:val="00430CF8"/>
    <w:rsid w:val="00430FA6"/>
    <w:rsid w:val="00430FF9"/>
    <w:rsid w:val="00434959"/>
    <w:rsid w:val="00434A98"/>
    <w:rsid w:val="00435E59"/>
    <w:rsid w:val="004369C1"/>
    <w:rsid w:val="00437226"/>
    <w:rsid w:val="0044024D"/>
    <w:rsid w:val="004439DD"/>
    <w:rsid w:val="00443DC8"/>
    <w:rsid w:val="004443D4"/>
    <w:rsid w:val="00445C5A"/>
    <w:rsid w:val="0044693F"/>
    <w:rsid w:val="0045009C"/>
    <w:rsid w:val="004502FD"/>
    <w:rsid w:val="00450427"/>
    <w:rsid w:val="00452F72"/>
    <w:rsid w:val="00457C2F"/>
    <w:rsid w:val="0046171C"/>
    <w:rsid w:val="00461E6B"/>
    <w:rsid w:val="0046306F"/>
    <w:rsid w:val="00463C04"/>
    <w:rsid w:val="0046694E"/>
    <w:rsid w:val="00467135"/>
    <w:rsid w:val="004709CE"/>
    <w:rsid w:val="0047153A"/>
    <w:rsid w:val="00472F14"/>
    <w:rsid w:val="004731DF"/>
    <w:rsid w:val="00475521"/>
    <w:rsid w:val="00475AEC"/>
    <w:rsid w:val="0047630C"/>
    <w:rsid w:val="00477485"/>
    <w:rsid w:val="00480890"/>
    <w:rsid w:val="004810CE"/>
    <w:rsid w:val="00484ABB"/>
    <w:rsid w:val="00484AF5"/>
    <w:rsid w:val="00484B72"/>
    <w:rsid w:val="0048614A"/>
    <w:rsid w:val="00487766"/>
    <w:rsid w:val="0048778C"/>
    <w:rsid w:val="0049030F"/>
    <w:rsid w:val="0049152E"/>
    <w:rsid w:val="004915E6"/>
    <w:rsid w:val="004930D8"/>
    <w:rsid w:val="00493A0C"/>
    <w:rsid w:val="00493B1F"/>
    <w:rsid w:val="00494B8F"/>
    <w:rsid w:val="00494D4A"/>
    <w:rsid w:val="004956EF"/>
    <w:rsid w:val="00496645"/>
    <w:rsid w:val="0049768F"/>
    <w:rsid w:val="004977AF"/>
    <w:rsid w:val="00497864"/>
    <w:rsid w:val="004978DA"/>
    <w:rsid w:val="00497A93"/>
    <w:rsid w:val="004A03BB"/>
    <w:rsid w:val="004A08C8"/>
    <w:rsid w:val="004A27ED"/>
    <w:rsid w:val="004A3A5A"/>
    <w:rsid w:val="004A3BC0"/>
    <w:rsid w:val="004A4CD9"/>
    <w:rsid w:val="004A5673"/>
    <w:rsid w:val="004A58B6"/>
    <w:rsid w:val="004A5E95"/>
    <w:rsid w:val="004A67A5"/>
    <w:rsid w:val="004A767D"/>
    <w:rsid w:val="004B09A7"/>
    <w:rsid w:val="004B106B"/>
    <w:rsid w:val="004B2920"/>
    <w:rsid w:val="004B3EF9"/>
    <w:rsid w:val="004B7F11"/>
    <w:rsid w:val="004C0EF1"/>
    <w:rsid w:val="004C0F37"/>
    <w:rsid w:val="004C1222"/>
    <w:rsid w:val="004C5969"/>
    <w:rsid w:val="004C68F4"/>
    <w:rsid w:val="004D15C0"/>
    <w:rsid w:val="004D29A9"/>
    <w:rsid w:val="004D3F8A"/>
    <w:rsid w:val="004D48D6"/>
    <w:rsid w:val="004D5EE5"/>
    <w:rsid w:val="004D6229"/>
    <w:rsid w:val="004D678E"/>
    <w:rsid w:val="004D6B48"/>
    <w:rsid w:val="004E38AF"/>
    <w:rsid w:val="004E7D22"/>
    <w:rsid w:val="004E7FEA"/>
    <w:rsid w:val="004F265A"/>
    <w:rsid w:val="004F370C"/>
    <w:rsid w:val="004F54B5"/>
    <w:rsid w:val="004F5889"/>
    <w:rsid w:val="004F620F"/>
    <w:rsid w:val="004F69EA"/>
    <w:rsid w:val="00502C87"/>
    <w:rsid w:val="00503DB4"/>
    <w:rsid w:val="005052EB"/>
    <w:rsid w:val="00506CA0"/>
    <w:rsid w:val="00507388"/>
    <w:rsid w:val="00507A59"/>
    <w:rsid w:val="00507CED"/>
    <w:rsid w:val="00510210"/>
    <w:rsid w:val="005109F5"/>
    <w:rsid w:val="00511804"/>
    <w:rsid w:val="0051281D"/>
    <w:rsid w:val="0051418F"/>
    <w:rsid w:val="00514FD0"/>
    <w:rsid w:val="0051727F"/>
    <w:rsid w:val="00523E21"/>
    <w:rsid w:val="00523FCB"/>
    <w:rsid w:val="00527A39"/>
    <w:rsid w:val="00530192"/>
    <w:rsid w:val="00531A4E"/>
    <w:rsid w:val="00532F0B"/>
    <w:rsid w:val="0053334C"/>
    <w:rsid w:val="005351DB"/>
    <w:rsid w:val="0053555E"/>
    <w:rsid w:val="00535F5A"/>
    <w:rsid w:val="005362D3"/>
    <w:rsid w:val="00536B89"/>
    <w:rsid w:val="005413F8"/>
    <w:rsid w:val="0054192D"/>
    <w:rsid w:val="00541F1C"/>
    <w:rsid w:val="005425DC"/>
    <w:rsid w:val="005426AB"/>
    <w:rsid w:val="00543B77"/>
    <w:rsid w:val="00544BFE"/>
    <w:rsid w:val="00545821"/>
    <w:rsid w:val="00545F92"/>
    <w:rsid w:val="00546FF9"/>
    <w:rsid w:val="0054763C"/>
    <w:rsid w:val="00551C56"/>
    <w:rsid w:val="005520A5"/>
    <w:rsid w:val="005535F7"/>
    <w:rsid w:val="00553D75"/>
    <w:rsid w:val="00553F2C"/>
    <w:rsid w:val="0055444F"/>
    <w:rsid w:val="005552F6"/>
    <w:rsid w:val="00555F58"/>
    <w:rsid w:val="00556E77"/>
    <w:rsid w:val="0056141E"/>
    <w:rsid w:val="0056194D"/>
    <w:rsid w:val="005629C3"/>
    <w:rsid w:val="00563AA5"/>
    <w:rsid w:val="00563D9F"/>
    <w:rsid w:val="00563EFA"/>
    <w:rsid w:val="00564DDA"/>
    <w:rsid w:val="0056577F"/>
    <w:rsid w:val="0057356A"/>
    <w:rsid w:val="00574205"/>
    <w:rsid w:val="00574BF8"/>
    <w:rsid w:val="00575F0F"/>
    <w:rsid w:val="00576BE8"/>
    <w:rsid w:val="005817DA"/>
    <w:rsid w:val="00584AB0"/>
    <w:rsid w:val="00585069"/>
    <w:rsid w:val="00585931"/>
    <w:rsid w:val="00585F51"/>
    <w:rsid w:val="00586E8D"/>
    <w:rsid w:val="00592C62"/>
    <w:rsid w:val="00595380"/>
    <w:rsid w:val="005965CF"/>
    <w:rsid w:val="005967A6"/>
    <w:rsid w:val="005968F9"/>
    <w:rsid w:val="00596FB2"/>
    <w:rsid w:val="0059785A"/>
    <w:rsid w:val="00597CCE"/>
    <w:rsid w:val="005A0ADF"/>
    <w:rsid w:val="005A0E3F"/>
    <w:rsid w:val="005A2698"/>
    <w:rsid w:val="005A2733"/>
    <w:rsid w:val="005A2FA2"/>
    <w:rsid w:val="005A30F2"/>
    <w:rsid w:val="005A3A4C"/>
    <w:rsid w:val="005A41A3"/>
    <w:rsid w:val="005A59D9"/>
    <w:rsid w:val="005A667F"/>
    <w:rsid w:val="005A7F01"/>
    <w:rsid w:val="005B04FE"/>
    <w:rsid w:val="005B124A"/>
    <w:rsid w:val="005B2866"/>
    <w:rsid w:val="005B2BC4"/>
    <w:rsid w:val="005B531C"/>
    <w:rsid w:val="005B75D0"/>
    <w:rsid w:val="005B7C8E"/>
    <w:rsid w:val="005C1FE8"/>
    <w:rsid w:val="005C3590"/>
    <w:rsid w:val="005C44DB"/>
    <w:rsid w:val="005C4A49"/>
    <w:rsid w:val="005C63D5"/>
    <w:rsid w:val="005D0610"/>
    <w:rsid w:val="005D2574"/>
    <w:rsid w:val="005D3A83"/>
    <w:rsid w:val="005D4CF0"/>
    <w:rsid w:val="005D5C7D"/>
    <w:rsid w:val="005D75C7"/>
    <w:rsid w:val="005E0201"/>
    <w:rsid w:val="005E3B3D"/>
    <w:rsid w:val="005E7FEB"/>
    <w:rsid w:val="005F1005"/>
    <w:rsid w:val="005F1A37"/>
    <w:rsid w:val="005F2D98"/>
    <w:rsid w:val="005F2DCB"/>
    <w:rsid w:val="005F33EA"/>
    <w:rsid w:val="005F41AE"/>
    <w:rsid w:val="005F50DC"/>
    <w:rsid w:val="005F73D3"/>
    <w:rsid w:val="00600343"/>
    <w:rsid w:val="006009B6"/>
    <w:rsid w:val="0060263C"/>
    <w:rsid w:val="00606F85"/>
    <w:rsid w:val="006100CB"/>
    <w:rsid w:val="00610B5A"/>
    <w:rsid w:val="00614FC3"/>
    <w:rsid w:val="006200D5"/>
    <w:rsid w:val="0062187E"/>
    <w:rsid w:val="00623494"/>
    <w:rsid w:val="00623811"/>
    <w:rsid w:val="00630037"/>
    <w:rsid w:val="006310C4"/>
    <w:rsid w:val="00632DF1"/>
    <w:rsid w:val="00633A9A"/>
    <w:rsid w:val="00635CC5"/>
    <w:rsid w:val="006368AF"/>
    <w:rsid w:val="006368D3"/>
    <w:rsid w:val="00641110"/>
    <w:rsid w:val="006418F5"/>
    <w:rsid w:val="00641945"/>
    <w:rsid w:val="00641DAA"/>
    <w:rsid w:val="0064214F"/>
    <w:rsid w:val="006430AA"/>
    <w:rsid w:val="00643EC9"/>
    <w:rsid w:val="00644342"/>
    <w:rsid w:val="0064524A"/>
    <w:rsid w:val="006464B3"/>
    <w:rsid w:val="0065648D"/>
    <w:rsid w:val="006572B2"/>
    <w:rsid w:val="00660F6C"/>
    <w:rsid w:val="006619D3"/>
    <w:rsid w:val="0066584D"/>
    <w:rsid w:val="006701B8"/>
    <w:rsid w:val="00670352"/>
    <w:rsid w:val="00672188"/>
    <w:rsid w:val="006724AD"/>
    <w:rsid w:val="006756CC"/>
    <w:rsid w:val="00683A44"/>
    <w:rsid w:val="00684889"/>
    <w:rsid w:val="00684F43"/>
    <w:rsid w:val="00685268"/>
    <w:rsid w:val="00686E4E"/>
    <w:rsid w:val="00691C54"/>
    <w:rsid w:val="00691E73"/>
    <w:rsid w:val="00692902"/>
    <w:rsid w:val="006948B6"/>
    <w:rsid w:val="00694D32"/>
    <w:rsid w:val="00695428"/>
    <w:rsid w:val="006957B8"/>
    <w:rsid w:val="00695947"/>
    <w:rsid w:val="0069744B"/>
    <w:rsid w:val="006976EE"/>
    <w:rsid w:val="00697E2E"/>
    <w:rsid w:val="006A1F65"/>
    <w:rsid w:val="006A24CC"/>
    <w:rsid w:val="006A2997"/>
    <w:rsid w:val="006A4416"/>
    <w:rsid w:val="006A6CC9"/>
    <w:rsid w:val="006A7F35"/>
    <w:rsid w:val="006B106B"/>
    <w:rsid w:val="006B160F"/>
    <w:rsid w:val="006C24F1"/>
    <w:rsid w:val="006C2EAA"/>
    <w:rsid w:val="006C32E4"/>
    <w:rsid w:val="006C4121"/>
    <w:rsid w:val="006C5144"/>
    <w:rsid w:val="006D049F"/>
    <w:rsid w:val="006D054B"/>
    <w:rsid w:val="006D0675"/>
    <w:rsid w:val="006D22EA"/>
    <w:rsid w:val="006D284C"/>
    <w:rsid w:val="006D59D7"/>
    <w:rsid w:val="006D5E8B"/>
    <w:rsid w:val="006D61E3"/>
    <w:rsid w:val="006E06CB"/>
    <w:rsid w:val="006E0C2B"/>
    <w:rsid w:val="006E4579"/>
    <w:rsid w:val="006E4B8B"/>
    <w:rsid w:val="006E605F"/>
    <w:rsid w:val="006E6663"/>
    <w:rsid w:val="006E70EA"/>
    <w:rsid w:val="006F0B28"/>
    <w:rsid w:val="006F26B6"/>
    <w:rsid w:val="006F275F"/>
    <w:rsid w:val="006F4B93"/>
    <w:rsid w:val="006F7BD7"/>
    <w:rsid w:val="006F7C7F"/>
    <w:rsid w:val="007003A1"/>
    <w:rsid w:val="0070160F"/>
    <w:rsid w:val="00703772"/>
    <w:rsid w:val="007039B5"/>
    <w:rsid w:val="00707249"/>
    <w:rsid w:val="00710DAB"/>
    <w:rsid w:val="00711E29"/>
    <w:rsid w:val="00712158"/>
    <w:rsid w:val="0071293A"/>
    <w:rsid w:val="00713C26"/>
    <w:rsid w:val="007140BD"/>
    <w:rsid w:val="007143DB"/>
    <w:rsid w:val="0071440A"/>
    <w:rsid w:val="007158BC"/>
    <w:rsid w:val="00715CE0"/>
    <w:rsid w:val="007164E4"/>
    <w:rsid w:val="00720057"/>
    <w:rsid w:val="007206C9"/>
    <w:rsid w:val="0072314F"/>
    <w:rsid w:val="00723D72"/>
    <w:rsid w:val="00724A9E"/>
    <w:rsid w:val="00727A29"/>
    <w:rsid w:val="00730CA1"/>
    <w:rsid w:val="007329E9"/>
    <w:rsid w:val="00732E9B"/>
    <w:rsid w:val="00733B44"/>
    <w:rsid w:val="00734129"/>
    <w:rsid w:val="00734F6E"/>
    <w:rsid w:val="0073555C"/>
    <w:rsid w:val="00735785"/>
    <w:rsid w:val="00735861"/>
    <w:rsid w:val="007367EA"/>
    <w:rsid w:val="00736C23"/>
    <w:rsid w:val="00737DA2"/>
    <w:rsid w:val="0074046C"/>
    <w:rsid w:val="00741A60"/>
    <w:rsid w:val="00742939"/>
    <w:rsid w:val="00742960"/>
    <w:rsid w:val="00745180"/>
    <w:rsid w:val="007466E8"/>
    <w:rsid w:val="00746BEB"/>
    <w:rsid w:val="00747D8C"/>
    <w:rsid w:val="00747F83"/>
    <w:rsid w:val="00751D65"/>
    <w:rsid w:val="00754D45"/>
    <w:rsid w:val="00755997"/>
    <w:rsid w:val="007569A1"/>
    <w:rsid w:val="00756CEC"/>
    <w:rsid w:val="00756FAE"/>
    <w:rsid w:val="00760DCD"/>
    <w:rsid w:val="00762453"/>
    <w:rsid w:val="00762E42"/>
    <w:rsid w:val="00764284"/>
    <w:rsid w:val="007647B2"/>
    <w:rsid w:val="00765445"/>
    <w:rsid w:val="00765634"/>
    <w:rsid w:val="007664F7"/>
    <w:rsid w:val="00767050"/>
    <w:rsid w:val="007673D3"/>
    <w:rsid w:val="00770C80"/>
    <w:rsid w:val="007725A5"/>
    <w:rsid w:val="00773ED9"/>
    <w:rsid w:val="00774C5F"/>
    <w:rsid w:val="0077613D"/>
    <w:rsid w:val="007765D7"/>
    <w:rsid w:val="0077685F"/>
    <w:rsid w:val="007774B1"/>
    <w:rsid w:val="00780874"/>
    <w:rsid w:val="007818D8"/>
    <w:rsid w:val="00781954"/>
    <w:rsid w:val="0078384F"/>
    <w:rsid w:val="0078506F"/>
    <w:rsid w:val="007853B8"/>
    <w:rsid w:val="007853C2"/>
    <w:rsid w:val="00785C16"/>
    <w:rsid w:val="00786B9C"/>
    <w:rsid w:val="0079200A"/>
    <w:rsid w:val="00792A37"/>
    <w:rsid w:val="0079300E"/>
    <w:rsid w:val="007932DB"/>
    <w:rsid w:val="00794317"/>
    <w:rsid w:val="00794378"/>
    <w:rsid w:val="00795B79"/>
    <w:rsid w:val="007967A4"/>
    <w:rsid w:val="007A0C86"/>
    <w:rsid w:val="007A11F9"/>
    <w:rsid w:val="007A14DD"/>
    <w:rsid w:val="007A1F9E"/>
    <w:rsid w:val="007A6DE1"/>
    <w:rsid w:val="007B2B61"/>
    <w:rsid w:val="007B2C0E"/>
    <w:rsid w:val="007B5601"/>
    <w:rsid w:val="007B6E69"/>
    <w:rsid w:val="007B71D2"/>
    <w:rsid w:val="007C133F"/>
    <w:rsid w:val="007C15AE"/>
    <w:rsid w:val="007C16C9"/>
    <w:rsid w:val="007C4C15"/>
    <w:rsid w:val="007C4D53"/>
    <w:rsid w:val="007C50F6"/>
    <w:rsid w:val="007C6598"/>
    <w:rsid w:val="007D054E"/>
    <w:rsid w:val="007D0E85"/>
    <w:rsid w:val="007D2FEB"/>
    <w:rsid w:val="007D394F"/>
    <w:rsid w:val="007D465A"/>
    <w:rsid w:val="007D736A"/>
    <w:rsid w:val="007D7445"/>
    <w:rsid w:val="007E1C0B"/>
    <w:rsid w:val="007E2817"/>
    <w:rsid w:val="007E3451"/>
    <w:rsid w:val="007E382E"/>
    <w:rsid w:val="007E638E"/>
    <w:rsid w:val="007E6DCF"/>
    <w:rsid w:val="007E769E"/>
    <w:rsid w:val="007F01FA"/>
    <w:rsid w:val="007F12E8"/>
    <w:rsid w:val="007F239C"/>
    <w:rsid w:val="007F3C67"/>
    <w:rsid w:val="007F6243"/>
    <w:rsid w:val="007F66DA"/>
    <w:rsid w:val="00802580"/>
    <w:rsid w:val="00802EBC"/>
    <w:rsid w:val="008033FB"/>
    <w:rsid w:val="008043E8"/>
    <w:rsid w:val="00804C5C"/>
    <w:rsid w:val="008123F3"/>
    <w:rsid w:val="008148D6"/>
    <w:rsid w:val="00815E66"/>
    <w:rsid w:val="00820515"/>
    <w:rsid w:val="00820AB8"/>
    <w:rsid w:val="00821E1F"/>
    <w:rsid w:val="00822314"/>
    <w:rsid w:val="00822CC2"/>
    <w:rsid w:val="0082678E"/>
    <w:rsid w:val="00826EFA"/>
    <w:rsid w:val="00831813"/>
    <w:rsid w:val="00831D87"/>
    <w:rsid w:val="008324B0"/>
    <w:rsid w:val="00832D2E"/>
    <w:rsid w:val="00833D03"/>
    <w:rsid w:val="00834982"/>
    <w:rsid w:val="00834BE4"/>
    <w:rsid w:val="00835A84"/>
    <w:rsid w:val="008366FE"/>
    <w:rsid w:val="00836ED7"/>
    <w:rsid w:val="008379BC"/>
    <w:rsid w:val="0084237B"/>
    <w:rsid w:val="00842444"/>
    <w:rsid w:val="0084400B"/>
    <w:rsid w:val="008458D7"/>
    <w:rsid w:val="008465E1"/>
    <w:rsid w:val="00851FE4"/>
    <w:rsid w:val="00852C2A"/>
    <w:rsid w:val="00854B83"/>
    <w:rsid w:val="00857054"/>
    <w:rsid w:val="00857EB1"/>
    <w:rsid w:val="008601C2"/>
    <w:rsid w:val="008607DE"/>
    <w:rsid w:val="00860A92"/>
    <w:rsid w:val="008618B6"/>
    <w:rsid w:val="00862734"/>
    <w:rsid w:val="00863218"/>
    <w:rsid w:val="00872CA2"/>
    <w:rsid w:val="00874DEC"/>
    <w:rsid w:val="008760C8"/>
    <w:rsid w:val="0087666E"/>
    <w:rsid w:val="008806FD"/>
    <w:rsid w:val="00880FCD"/>
    <w:rsid w:val="00882316"/>
    <w:rsid w:val="008823E1"/>
    <w:rsid w:val="00883351"/>
    <w:rsid w:val="00883776"/>
    <w:rsid w:val="008845AC"/>
    <w:rsid w:val="00885248"/>
    <w:rsid w:val="008852CB"/>
    <w:rsid w:val="00885CFF"/>
    <w:rsid w:val="00885F9F"/>
    <w:rsid w:val="0089088B"/>
    <w:rsid w:val="008909F0"/>
    <w:rsid w:val="00890D97"/>
    <w:rsid w:val="00892C1F"/>
    <w:rsid w:val="00897F3A"/>
    <w:rsid w:val="008A1E69"/>
    <w:rsid w:val="008A1EB5"/>
    <w:rsid w:val="008A2BA3"/>
    <w:rsid w:val="008A3B34"/>
    <w:rsid w:val="008A5F5B"/>
    <w:rsid w:val="008A6E6D"/>
    <w:rsid w:val="008B2E79"/>
    <w:rsid w:val="008B3491"/>
    <w:rsid w:val="008B3AC2"/>
    <w:rsid w:val="008B3F7E"/>
    <w:rsid w:val="008B5A5B"/>
    <w:rsid w:val="008C5CAE"/>
    <w:rsid w:val="008C60BD"/>
    <w:rsid w:val="008C758C"/>
    <w:rsid w:val="008D1323"/>
    <w:rsid w:val="008D183C"/>
    <w:rsid w:val="008D45F4"/>
    <w:rsid w:val="008D5DA0"/>
    <w:rsid w:val="008D7106"/>
    <w:rsid w:val="008D76CF"/>
    <w:rsid w:val="008D785F"/>
    <w:rsid w:val="008E09FE"/>
    <w:rsid w:val="008E0F6A"/>
    <w:rsid w:val="008E1D21"/>
    <w:rsid w:val="008E38D7"/>
    <w:rsid w:val="008E3C37"/>
    <w:rsid w:val="008E5DBC"/>
    <w:rsid w:val="008E5E9F"/>
    <w:rsid w:val="008E62EB"/>
    <w:rsid w:val="008F17B6"/>
    <w:rsid w:val="008F496B"/>
    <w:rsid w:val="008F4EE5"/>
    <w:rsid w:val="008F540A"/>
    <w:rsid w:val="008F680D"/>
    <w:rsid w:val="008F6CD3"/>
    <w:rsid w:val="008F78B2"/>
    <w:rsid w:val="00900BE9"/>
    <w:rsid w:val="009018F3"/>
    <w:rsid w:val="00904E76"/>
    <w:rsid w:val="009107E6"/>
    <w:rsid w:val="0091083C"/>
    <w:rsid w:val="0091266E"/>
    <w:rsid w:val="00912F6E"/>
    <w:rsid w:val="00913C3A"/>
    <w:rsid w:val="009150F8"/>
    <w:rsid w:val="0091738D"/>
    <w:rsid w:val="00917BA4"/>
    <w:rsid w:val="00917F7D"/>
    <w:rsid w:val="00920739"/>
    <w:rsid w:val="00921021"/>
    <w:rsid w:val="009218B4"/>
    <w:rsid w:val="0092241C"/>
    <w:rsid w:val="00924E0B"/>
    <w:rsid w:val="00925D8B"/>
    <w:rsid w:val="00926176"/>
    <w:rsid w:val="00926A68"/>
    <w:rsid w:val="0092770A"/>
    <w:rsid w:val="00930EBC"/>
    <w:rsid w:val="00931B3D"/>
    <w:rsid w:val="00935EC4"/>
    <w:rsid w:val="00935F4F"/>
    <w:rsid w:val="00936533"/>
    <w:rsid w:val="0093791D"/>
    <w:rsid w:val="00937A1A"/>
    <w:rsid w:val="00942B3C"/>
    <w:rsid w:val="00943B94"/>
    <w:rsid w:val="00945FB8"/>
    <w:rsid w:val="00947CA8"/>
    <w:rsid w:val="0095386B"/>
    <w:rsid w:val="00954CBB"/>
    <w:rsid w:val="009562B0"/>
    <w:rsid w:val="00956807"/>
    <w:rsid w:val="00960EF5"/>
    <w:rsid w:val="00962ACC"/>
    <w:rsid w:val="00962F9B"/>
    <w:rsid w:val="00963038"/>
    <w:rsid w:val="00963609"/>
    <w:rsid w:val="00963764"/>
    <w:rsid w:val="00967184"/>
    <w:rsid w:val="0097210D"/>
    <w:rsid w:val="00974B44"/>
    <w:rsid w:val="0097539B"/>
    <w:rsid w:val="00975E97"/>
    <w:rsid w:val="009769AA"/>
    <w:rsid w:val="00977381"/>
    <w:rsid w:val="00977752"/>
    <w:rsid w:val="0098142E"/>
    <w:rsid w:val="00982267"/>
    <w:rsid w:val="009838AB"/>
    <w:rsid w:val="009845CF"/>
    <w:rsid w:val="00985AF5"/>
    <w:rsid w:val="00985C90"/>
    <w:rsid w:val="009865F3"/>
    <w:rsid w:val="00990372"/>
    <w:rsid w:val="00990627"/>
    <w:rsid w:val="00990F4E"/>
    <w:rsid w:val="0099520B"/>
    <w:rsid w:val="009956FA"/>
    <w:rsid w:val="00995FFC"/>
    <w:rsid w:val="009A08F7"/>
    <w:rsid w:val="009A274E"/>
    <w:rsid w:val="009A47D3"/>
    <w:rsid w:val="009A539E"/>
    <w:rsid w:val="009A6710"/>
    <w:rsid w:val="009B1801"/>
    <w:rsid w:val="009B19AE"/>
    <w:rsid w:val="009B1E5A"/>
    <w:rsid w:val="009B3EED"/>
    <w:rsid w:val="009B4CFF"/>
    <w:rsid w:val="009B5600"/>
    <w:rsid w:val="009B5A79"/>
    <w:rsid w:val="009B7F7A"/>
    <w:rsid w:val="009C07C5"/>
    <w:rsid w:val="009C168F"/>
    <w:rsid w:val="009C3475"/>
    <w:rsid w:val="009C5C56"/>
    <w:rsid w:val="009C67A5"/>
    <w:rsid w:val="009C6B37"/>
    <w:rsid w:val="009D0417"/>
    <w:rsid w:val="009D1F74"/>
    <w:rsid w:val="009D3E29"/>
    <w:rsid w:val="009D7DF8"/>
    <w:rsid w:val="009D7FC7"/>
    <w:rsid w:val="009E1012"/>
    <w:rsid w:val="009E201A"/>
    <w:rsid w:val="009E2A23"/>
    <w:rsid w:val="009E35F6"/>
    <w:rsid w:val="009E4E69"/>
    <w:rsid w:val="009E5343"/>
    <w:rsid w:val="009F1622"/>
    <w:rsid w:val="009F3619"/>
    <w:rsid w:val="009F64AC"/>
    <w:rsid w:val="00A011AA"/>
    <w:rsid w:val="00A02BFC"/>
    <w:rsid w:val="00A02C00"/>
    <w:rsid w:val="00A04467"/>
    <w:rsid w:val="00A04565"/>
    <w:rsid w:val="00A052A3"/>
    <w:rsid w:val="00A123BF"/>
    <w:rsid w:val="00A12B9B"/>
    <w:rsid w:val="00A12D0D"/>
    <w:rsid w:val="00A1381A"/>
    <w:rsid w:val="00A14864"/>
    <w:rsid w:val="00A1488C"/>
    <w:rsid w:val="00A15E61"/>
    <w:rsid w:val="00A17A0A"/>
    <w:rsid w:val="00A20206"/>
    <w:rsid w:val="00A234BC"/>
    <w:rsid w:val="00A239B1"/>
    <w:rsid w:val="00A23FE5"/>
    <w:rsid w:val="00A27DA0"/>
    <w:rsid w:val="00A308BD"/>
    <w:rsid w:val="00A31024"/>
    <w:rsid w:val="00A3140C"/>
    <w:rsid w:val="00A31D6C"/>
    <w:rsid w:val="00A31D91"/>
    <w:rsid w:val="00A32E10"/>
    <w:rsid w:val="00A32F28"/>
    <w:rsid w:val="00A33CA6"/>
    <w:rsid w:val="00A3481E"/>
    <w:rsid w:val="00A34D28"/>
    <w:rsid w:val="00A36FB0"/>
    <w:rsid w:val="00A3728E"/>
    <w:rsid w:val="00A422A2"/>
    <w:rsid w:val="00A43985"/>
    <w:rsid w:val="00A45BF8"/>
    <w:rsid w:val="00A461AC"/>
    <w:rsid w:val="00A461D3"/>
    <w:rsid w:val="00A46EBA"/>
    <w:rsid w:val="00A472BC"/>
    <w:rsid w:val="00A5020F"/>
    <w:rsid w:val="00A5236F"/>
    <w:rsid w:val="00A539B4"/>
    <w:rsid w:val="00A55F98"/>
    <w:rsid w:val="00A57FDF"/>
    <w:rsid w:val="00A602C6"/>
    <w:rsid w:val="00A61E0B"/>
    <w:rsid w:val="00A63171"/>
    <w:rsid w:val="00A635B4"/>
    <w:rsid w:val="00A63B9E"/>
    <w:rsid w:val="00A6541F"/>
    <w:rsid w:val="00A6599B"/>
    <w:rsid w:val="00A65AC9"/>
    <w:rsid w:val="00A66DA8"/>
    <w:rsid w:val="00A679A5"/>
    <w:rsid w:val="00A72975"/>
    <w:rsid w:val="00A73644"/>
    <w:rsid w:val="00A73D3E"/>
    <w:rsid w:val="00A756AF"/>
    <w:rsid w:val="00A768AE"/>
    <w:rsid w:val="00A77AA8"/>
    <w:rsid w:val="00A8125A"/>
    <w:rsid w:val="00A81A30"/>
    <w:rsid w:val="00A8337D"/>
    <w:rsid w:val="00A83E15"/>
    <w:rsid w:val="00A83E54"/>
    <w:rsid w:val="00A86182"/>
    <w:rsid w:val="00A86E7D"/>
    <w:rsid w:val="00A913E1"/>
    <w:rsid w:val="00A92344"/>
    <w:rsid w:val="00A947DE"/>
    <w:rsid w:val="00A94864"/>
    <w:rsid w:val="00A95ABE"/>
    <w:rsid w:val="00A96ACD"/>
    <w:rsid w:val="00AA0ADD"/>
    <w:rsid w:val="00AA12A9"/>
    <w:rsid w:val="00AA1D8A"/>
    <w:rsid w:val="00AA2238"/>
    <w:rsid w:val="00AA2AFF"/>
    <w:rsid w:val="00AA4E9D"/>
    <w:rsid w:val="00AA6854"/>
    <w:rsid w:val="00AA78CB"/>
    <w:rsid w:val="00AB0886"/>
    <w:rsid w:val="00AB3C93"/>
    <w:rsid w:val="00AB487A"/>
    <w:rsid w:val="00AB587C"/>
    <w:rsid w:val="00AB67FC"/>
    <w:rsid w:val="00AC068B"/>
    <w:rsid w:val="00AC197E"/>
    <w:rsid w:val="00AC2051"/>
    <w:rsid w:val="00AC31DA"/>
    <w:rsid w:val="00AC32D4"/>
    <w:rsid w:val="00AC3C48"/>
    <w:rsid w:val="00AC5687"/>
    <w:rsid w:val="00AC5C49"/>
    <w:rsid w:val="00AC6499"/>
    <w:rsid w:val="00AC6BD0"/>
    <w:rsid w:val="00AD2090"/>
    <w:rsid w:val="00AD2981"/>
    <w:rsid w:val="00AD2B31"/>
    <w:rsid w:val="00AD35D7"/>
    <w:rsid w:val="00AD3A1E"/>
    <w:rsid w:val="00AD48FD"/>
    <w:rsid w:val="00AD5261"/>
    <w:rsid w:val="00AD5D23"/>
    <w:rsid w:val="00AD5D65"/>
    <w:rsid w:val="00AE1C4D"/>
    <w:rsid w:val="00AE21E8"/>
    <w:rsid w:val="00AE405B"/>
    <w:rsid w:val="00AE4AB3"/>
    <w:rsid w:val="00AE58C9"/>
    <w:rsid w:val="00AE62A9"/>
    <w:rsid w:val="00AE6870"/>
    <w:rsid w:val="00AE7ED3"/>
    <w:rsid w:val="00AF226D"/>
    <w:rsid w:val="00AF43E4"/>
    <w:rsid w:val="00AF4CE3"/>
    <w:rsid w:val="00AF4ED8"/>
    <w:rsid w:val="00AF4FEF"/>
    <w:rsid w:val="00AF58B1"/>
    <w:rsid w:val="00AF5FD6"/>
    <w:rsid w:val="00AF6E8A"/>
    <w:rsid w:val="00AF72F8"/>
    <w:rsid w:val="00B05C91"/>
    <w:rsid w:val="00B06662"/>
    <w:rsid w:val="00B076C0"/>
    <w:rsid w:val="00B10C43"/>
    <w:rsid w:val="00B14BCD"/>
    <w:rsid w:val="00B15A22"/>
    <w:rsid w:val="00B160C4"/>
    <w:rsid w:val="00B16BAC"/>
    <w:rsid w:val="00B17790"/>
    <w:rsid w:val="00B21D59"/>
    <w:rsid w:val="00B22058"/>
    <w:rsid w:val="00B2275B"/>
    <w:rsid w:val="00B23A7E"/>
    <w:rsid w:val="00B2499A"/>
    <w:rsid w:val="00B27E0A"/>
    <w:rsid w:val="00B31D73"/>
    <w:rsid w:val="00B3408F"/>
    <w:rsid w:val="00B3740C"/>
    <w:rsid w:val="00B41966"/>
    <w:rsid w:val="00B42464"/>
    <w:rsid w:val="00B42B1E"/>
    <w:rsid w:val="00B451A4"/>
    <w:rsid w:val="00B4672A"/>
    <w:rsid w:val="00B46D5B"/>
    <w:rsid w:val="00B50368"/>
    <w:rsid w:val="00B503FD"/>
    <w:rsid w:val="00B511A6"/>
    <w:rsid w:val="00B551BB"/>
    <w:rsid w:val="00B5563C"/>
    <w:rsid w:val="00B56281"/>
    <w:rsid w:val="00B56EFF"/>
    <w:rsid w:val="00B578A6"/>
    <w:rsid w:val="00B6059C"/>
    <w:rsid w:val="00B63A29"/>
    <w:rsid w:val="00B6646C"/>
    <w:rsid w:val="00B67B24"/>
    <w:rsid w:val="00B70629"/>
    <w:rsid w:val="00B71932"/>
    <w:rsid w:val="00B71BB9"/>
    <w:rsid w:val="00B80666"/>
    <w:rsid w:val="00B8252D"/>
    <w:rsid w:val="00B830CD"/>
    <w:rsid w:val="00B833FF"/>
    <w:rsid w:val="00B86B16"/>
    <w:rsid w:val="00B8783D"/>
    <w:rsid w:val="00B87F43"/>
    <w:rsid w:val="00B91214"/>
    <w:rsid w:val="00B9143C"/>
    <w:rsid w:val="00B91B19"/>
    <w:rsid w:val="00B93F63"/>
    <w:rsid w:val="00B944D5"/>
    <w:rsid w:val="00B94DD5"/>
    <w:rsid w:val="00B94FC4"/>
    <w:rsid w:val="00B96EE1"/>
    <w:rsid w:val="00BA30A8"/>
    <w:rsid w:val="00BA32B3"/>
    <w:rsid w:val="00BA355F"/>
    <w:rsid w:val="00BA3767"/>
    <w:rsid w:val="00BA3F4A"/>
    <w:rsid w:val="00BA4FE4"/>
    <w:rsid w:val="00BA6331"/>
    <w:rsid w:val="00BA7505"/>
    <w:rsid w:val="00BB07F0"/>
    <w:rsid w:val="00BB0B32"/>
    <w:rsid w:val="00BB3DA3"/>
    <w:rsid w:val="00BB6651"/>
    <w:rsid w:val="00BB70F2"/>
    <w:rsid w:val="00BB7C45"/>
    <w:rsid w:val="00BC15FA"/>
    <w:rsid w:val="00BC1DCE"/>
    <w:rsid w:val="00BC3122"/>
    <w:rsid w:val="00BC4A8A"/>
    <w:rsid w:val="00BC5082"/>
    <w:rsid w:val="00BC5DF9"/>
    <w:rsid w:val="00BD104E"/>
    <w:rsid w:val="00BD29C0"/>
    <w:rsid w:val="00BD332B"/>
    <w:rsid w:val="00BD419F"/>
    <w:rsid w:val="00BD60E6"/>
    <w:rsid w:val="00BD6292"/>
    <w:rsid w:val="00BE0C84"/>
    <w:rsid w:val="00BE2F15"/>
    <w:rsid w:val="00BE39D3"/>
    <w:rsid w:val="00BE3A8F"/>
    <w:rsid w:val="00BE5113"/>
    <w:rsid w:val="00BE6114"/>
    <w:rsid w:val="00BE76F3"/>
    <w:rsid w:val="00BF30F8"/>
    <w:rsid w:val="00BF366E"/>
    <w:rsid w:val="00BF47D6"/>
    <w:rsid w:val="00BF63D8"/>
    <w:rsid w:val="00BF6995"/>
    <w:rsid w:val="00C00260"/>
    <w:rsid w:val="00C006EF"/>
    <w:rsid w:val="00C01C9F"/>
    <w:rsid w:val="00C02D2D"/>
    <w:rsid w:val="00C03591"/>
    <w:rsid w:val="00C05354"/>
    <w:rsid w:val="00C05C83"/>
    <w:rsid w:val="00C0649E"/>
    <w:rsid w:val="00C07632"/>
    <w:rsid w:val="00C12862"/>
    <w:rsid w:val="00C13FD3"/>
    <w:rsid w:val="00C179A3"/>
    <w:rsid w:val="00C206D9"/>
    <w:rsid w:val="00C234E8"/>
    <w:rsid w:val="00C24709"/>
    <w:rsid w:val="00C2614D"/>
    <w:rsid w:val="00C30DF9"/>
    <w:rsid w:val="00C32E93"/>
    <w:rsid w:val="00C34956"/>
    <w:rsid w:val="00C35C06"/>
    <w:rsid w:val="00C361CB"/>
    <w:rsid w:val="00C40DDD"/>
    <w:rsid w:val="00C41329"/>
    <w:rsid w:val="00C42739"/>
    <w:rsid w:val="00C42DDB"/>
    <w:rsid w:val="00C43556"/>
    <w:rsid w:val="00C43B53"/>
    <w:rsid w:val="00C46397"/>
    <w:rsid w:val="00C469F6"/>
    <w:rsid w:val="00C47EE6"/>
    <w:rsid w:val="00C506D8"/>
    <w:rsid w:val="00C5311B"/>
    <w:rsid w:val="00C53D91"/>
    <w:rsid w:val="00C560A0"/>
    <w:rsid w:val="00C5741C"/>
    <w:rsid w:val="00C57A61"/>
    <w:rsid w:val="00C57A88"/>
    <w:rsid w:val="00C57BE2"/>
    <w:rsid w:val="00C57FAF"/>
    <w:rsid w:val="00C61EFA"/>
    <w:rsid w:val="00C6241E"/>
    <w:rsid w:val="00C65286"/>
    <w:rsid w:val="00C70A67"/>
    <w:rsid w:val="00C71DF9"/>
    <w:rsid w:val="00C73366"/>
    <w:rsid w:val="00C74946"/>
    <w:rsid w:val="00C7520F"/>
    <w:rsid w:val="00C76A85"/>
    <w:rsid w:val="00C7766C"/>
    <w:rsid w:val="00C8494A"/>
    <w:rsid w:val="00C84BBB"/>
    <w:rsid w:val="00C85463"/>
    <w:rsid w:val="00C905E3"/>
    <w:rsid w:val="00C91FA2"/>
    <w:rsid w:val="00C92CC1"/>
    <w:rsid w:val="00C93920"/>
    <w:rsid w:val="00C94C8A"/>
    <w:rsid w:val="00C94CD7"/>
    <w:rsid w:val="00C96151"/>
    <w:rsid w:val="00C96329"/>
    <w:rsid w:val="00C97317"/>
    <w:rsid w:val="00CA02D1"/>
    <w:rsid w:val="00CA05E0"/>
    <w:rsid w:val="00CA0AB2"/>
    <w:rsid w:val="00CA164E"/>
    <w:rsid w:val="00CA1A59"/>
    <w:rsid w:val="00CA2CD5"/>
    <w:rsid w:val="00CA3631"/>
    <w:rsid w:val="00CA661D"/>
    <w:rsid w:val="00CA69F9"/>
    <w:rsid w:val="00CA6C46"/>
    <w:rsid w:val="00CA6D3A"/>
    <w:rsid w:val="00CA7563"/>
    <w:rsid w:val="00CA7EF3"/>
    <w:rsid w:val="00CB0DE6"/>
    <w:rsid w:val="00CB17AD"/>
    <w:rsid w:val="00CB25E2"/>
    <w:rsid w:val="00CB3269"/>
    <w:rsid w:val="00CB39AC"/>
    <w:rsid w:val="00CB4CFA"/>
    <w:rsid w:val="00CB63FF"/>
    <w:rsid w:val="00CB661A"/>
    <w:rsid w:val="00CB7325"/>
    <w:rsid w:val="00CB73A4"/>
    <w:rsid w:val="00CC0C5D"/>
    <w:rsid w:val="00CC1CBA"/>
    <w:rsid w:val="00CC301B"/>
    <w:rsid w:val="00CC411D"/>
    <w:rsid w:val="00CC501C"/>
    <w:rsid w:val="00CC5341"/>
    <w:rsid w:val="00CD0574"/>
    <w:rsid w:val="00CD0E42"/>
    <w:rsid w:val="00CD0E90"/>
    <w:rsid w:val="00CD2A93"/>
    <w:rsid w:val="00CD4038"/>
    <w:rsid w:val="00CD48C0"/>
    <w:rsid w:val="00CD5329"/>
    <w:rsid w:val="00CD63DD"/>
    <w:rsid w:val="00CD6755"/>
    <w:rsid w:val="00CE0409"/>
    <w:rsid w:val="00CE29DA"/>
    <w:rsid w:val="00CE5F3E"/>
    <w:rsid w:val="00CE790C"/>
    <w:rsid w:val="00CF0D05"/>
    <w:rsid w:val="00CF246B"/>
    <w:rsid w:val="00CF257B"/>
    <w:rsid w:val="00CF3724"/>
    <w:rsid w:val="00CF4382"/>
    <w:rsid w:val="00CF4978"/>
    <w:rsid w:val="00CF57E7"/>
    <w:rsid w:val="00D0189F"/>
    <w:rsid w:val="00D03273"/>
    <w:rsid w:val="00D0375D"/>
    <w:rsid w:val="00D0381D"/>
    <w:rsid w:val="00D07744"/>
    <w:rsid w:val="00D079BD"/>
    <w:rsid w:val="00D1124E"/>
    <w:rsid w:val="00D11968"/>
    <w:rsid w:val="00D13C50"/>
    <w:rsid w:val="00D14DC6"/>
    <w:rsid w:val="00D161B0"/>
    <w:rsid w:val="00D16EAC"/>
    <w:rsid w:val="00D20560"/>
    <w:rsid w:val="00D21919"/>
    <w:rsid w:val="00D22A40"/>
    <w:rsid w:val="00D256C0"/>
    <w:rsid w:val="00D26694"/>
    <w:rsid w:val="00D266D3"/>
    <w:rsid w:val="00D27586"/>
    <w:rsid w:val="00D328E4"/>
    <w:rsid w:val="00D33653"/>
    <w:rsid w:val="00D3612F"/>
    <w:rsid w:val="00D37D2F"/>
    <w:rsid w:val="00D411A8"/>
    <w:rsid w:val="00D41647"/>
    <w:rsid w:val="00D41ABE"/>
    <w:rsid w:val="00D4244F"/>
    <w:rsid w:val="00D42B68"/>
    <w:rsid w:val="00D45BC8"/>
    <w:rsid w:val="00D45BDD"/>
    <w:rsid w:val="00D46D9F"/>
    <w:rsid w:val="00D51CE6"/>
    <w:rsid w:val="00D5231E"/>
    <w:rsid w:val="00D55815"/>
    <w:rsid w:val="00D56534"/>
    <w:rsid w:val="00D614C9"/>
    <w:rsid w:val="00D626C9"/>
    <w:rsid w:val="00D62A7B"/>
    <w:rsid w:val="00D62D0E"/>
    <w:rsid w:val="00D64EDE"/>
    <w:rsid w:val="00D64FDB"/>
    <w:rsid w:val="00D70870"/>
    <w:rsid w:val="00D717BE"/>
    <w:rsid w:val="00D73B88"/>
    <w:rsid w:val="00D74F8C"/>
    <w:rsid w:val="00D7522A"/>
    <w:rsid w:val="00D804C9"/>
    <w:rsid w:val="00D8153D"/>
    <w:rsid w:val="00D82C77"/>
    <w:rsid w:val="00D84A72"/>
    <w:rsid w:val="00D85175"/>
    <w:rsid w:val="00D8660E"/>
    <w:rsid w:val="00D90BD1"/>
    <w:rsid w:val="00D90F93"/>
    <w:rsid w:val="00D915AB"/>
    <w:rsid w:val="00D91ACD"/>
    <w:rsid w:val="00D93061"/>
    <w:rsid w:val="00D93774"/>
    <w:rsid w:val="00D93DAA"/>
    <w:rsid w:val="00D941E7"/>
    <w:rsid w:val="00D95304"/>
    <w:rsid w:val="00D96BCB"/>
    <w:rsid w:val="00D976B0"/>
    <w:rsid w:val="00DA19F1"/>
    <w:rsid w:val="00DA26BB"/>
    <w:rsid w:val="00DA6082"/>
    <w:rsid w:val="00DA63BB"/>
    <w:rsid w:val="00DA6D7A"/>
    <w:rsid w:val="00DA72EF"/>
    <w:rsid w:val="00DB1684"/>
    <w:rsid w:val="00DB2DF6"/>
    <w:rsid w:val="00DB3AC5"/>
    <w:rsid w:val="00DB7569"/>
    <w:rsid w:val="00DB7D14"/>
    <w:rsid w:val="00DC015F"/>
    <w:rsid w:val="00DC22A3"/>
    <w:rsid w:val="00DC23CE"/>
    <w:rsid w:val="00DC53C3"/>
    <w:rsid w:val="00DC5C25"/>
    <w:rsid w:val="00DC6FE8"/>
    <w:rsid w:val="00DD04CE"/>
    <w:rsid w:val="00DD0A1C"/>
    <w:rsid w:val="00DD1F48"/>
    <w:rsid w:val="00DD2220"/>
    <w:rsid w:val="00DD51B3"/>
    <w:rsid w:val="00DD68D6"/>
    <w:rsid w:val="00DE0747"/>
    <w:rsid w:val="00DE1B55"/>
    <w:rsid w:val="00DE3300"/>
    <w:rsid w:val="00DE6956"/>
    <w:rsid w:val="00DE6C51"/>
    <w:rsid w:val="00DE7A27"/>
    <w:rsid w:val="00DF064E"/>
    <w:rsid w:val="00DF0C55"/>
    <w:rsid w:val="00DF0DE1"/>
    <w:rsid w:val="00DF5184"/>
    <w:rsid w:val="00DF6132"/>
    <w:rsid w:val="00DF6A0F"/>
    <w:rsid w:val="00DF7928"/>
    <w:rsid w:val="00E01966"/>
    <w:rsid w:val="00E04541"/>
    <w:rsid w:val="00E047E0"/>
    <w:rsid w:val="00E04C5A"/>
    <w:rsid w:val="00E0559A"/>
    <w:rsid w:val="00E055CD"/>
    <w:rsid w:val="00E079DE"/>
    <w:rsid w:val="00E1253F"/>
    <w:rsid w:val="00E12963"/>
    <w:rsid w:val="00E12C59"/>
    <w:rsid w:val="00E12F76"/>
    <w:rsid w:val="00E1441F"/>
    <w:rsid w:val="00E14892"/>
    <w:rsid w:val="00E15A25"/>
    <w:rsid w:val="00E15DC8"/>
    <w:rsid w:val="00E1768A"/>
    <w:rsid w:val="00E17D8F"/>
    <w:rsid w:val="00E24E82"/>
    <w:rsid w:val="00E260DA"/>
    <w:rsid w:val="00E263E2"/>
    <w:rsid w:val="00E26E03"/>
    <w:rsid w:val="00E273D4"/>
    <w:rsid w:val="00E279EB"/>
    <w:rsid w:val="00E27C60"/>
    <w:rsid w:val="00E306A1"/>
    <w:rsid w:val="00E3077E"/>
    <w:rsid w:val="00E31407"/>
    <w:rsid w:val="00E32F8C"/>
    <w:rsid w:val="00E33DFC"/>
    <w:rsid w:val="00E34CAD"/>
    <w:rsid w:val="00E34FA3"/>
    <w:rsid w:val="00E36ADC"/>
    <w:rsid w:val="00E37631"/>
    <w:rsid w:val="00E377B4"/>
    <w:rsid w:val="00E40DC3"/>
    <w:rsid w:val="00E420D1"/>
    <w:rsid w:val="00E42FC4"/>
    <w:rsid w:val="00E4434D"/>
    <w:rsid w:val="00E443A3"/>
    <w:rsid w:val="00E45538"/>
    <w:rsid w:val="00E45FB4"/>
    <w:rsid w:val="00E47901"/>
    <w:rsid w:val="00E5030D"/>
    <w:rsid w:val="00E50785"/>
    <w:rsid w:val="00E50BF6"/>
    <w:rsid w:val="00E51B8A"/>
    <w:rsid w:val="00E52398"/>
    <w:rsid w:val="00E52B48"/>
    <w:rsid w:val="00E546C3"/>
    <w:rsid w:val="00E55692"/>
    <w:rsid w:val="00E55AB2"/>
    <w:rsid w:val="00E55B9A"/>
    <w:rsid w:val="00E55DA1"/>
    <w:rsid w:val="00E573BD"/>
    <w:rsid w:val="00E57514"/>
    <w:rsid w:val="00E57859"/>
    <w:rsid w:val="00E57E3D"/>
    <w:rsid w:val="00E6090D"/>
    <w:rsid w:val="00E6138D"/>
    <w:rsid w:val="00E616CE"/>
    <w:rsid w:val="00E61F97"/>
    <w:rsid w:val="00E624E3"/>
    <w:rsid w:val="00E63096"/>
    <w:rsid w:val="00E6420A"/>
    <w:rsid w:val="00E646D1"/>
    <w:rsid w:val="00E64B51"/>
    <w:rsid w:val="00E6617A"/>
    <w:rsid w:val="00E661DB"/>
    <w:rsid w:val="00E67770"/>
    <w:rsid w:val="00E67960"/>
    <w:rsid w:val="00E72394"/>
    <w:rsid w:val="00E73F39"/>
    <w:rsid w:val="00E757A7"/>
    <w:rsid w:val="00E76D22"/>
    <w:rsid w:val="00E83663"/>
    <w:rsid w:val="00E836E9"/>
    <w:rsid w:val="00E92C43"/>
    <w:rsid w:val="00E934AC"/>
    <w:rsid w:val="00E93597"/>
    <w:rsid w:val="00E942B2"/>
    <w:rsid w:val="00E95054"/>
    <w:rsid w:val="00E952B5"/>
    <w:rsid w:val="00E9535B"/>
    <w:rsid w:val="00EA0121"/>
    <w:rsid w:val="00EA0D7E"/>
    <w:rsid w:val="00EA3B05"/>
    <w:rsid w:val="00EA4990"/>
    <w:rsid w:val="00EB0AFA"/>
    <w:rsid w:val="00EB1E51"/>
    <w:rsid w:val="00EB1F0D"/>
    <w:rsid w:val="00EB22C7"/>
    <w:rsid w:val="00EB4579"/>
    <w:rsid w:val="00EB6380"/>
    <w:rsid w:val="00EC04D0"/>
    <w:rsid w:val="00EC08CE"/>
    <w:rsid w:val="00EC2268"/>
    <w:rsid w:val="00EC24E6"/>
    <w:rsid w:val="00EC2B6F"/>
    <w:rsid w:val="00EC31CD"/>
    <w:rsid w:val="00EC3207"/>
    <w:rsid w:val="00EC3B14"/>
    <w:rsid w:val="00EC479D"/>
    <w:rsid w:val="00EC4844"/>
    <w:rsid w:val="00EC588B"/>
    <w:rsid w:val="00EC77C8"/>
    <w:rsid w:val="00ED1216"/>
    <w:rsid w:val="00ED2212"/>
    <w:rsid w:val="00ED2667"/>
    <w:rsid w:val="00ED43E2"/>
    <w:rsid w:val="00ED4EBF"/>
    <w:rsid w:val="00ED4F88"/>
    <w:rsid w:val="00ED6A79"/>
    <w:rsid w:val="00ED756D"/>
    <w:rsid w:val="00ED7D5C"/>
    <w:rsid w:val="00EE193F"/>
    <w:rsid w:val="00EE1F57"/>
    <w:rsid w:val="00EE248B"/>
    <w:rsid w:val="00EE7565"/>
    <w:rsid w:val="00EF11B2"/>
    <w:rsid w:val="00EF1983"/>
    <w:rsid w:val="00EF3D70"/>
    <w:rsid w:val="00EF639B"/>
    <w:rsid w:val="00EF69D1"/>
    <w:rsid w:val="00EF78DA"/>
    <w:rsid w:val="00F002DB"/>
    <w:rsid w:val="00F009CE"/>
    <w:rsid w:val="00F012D5"/>
    <w:rsid w:val="00F03032"/>
    <w:rsid w:val="00F034A1"/>
    <w:rsid w:val="00F03B47"/>
    <w:rsid w:val="00F04D1B"/>
    <w:rsid w:val="00F06778"/>
    <w:rsid w:val="00F07DB0"/>
    <w:rsid w:val="00F11192"/>
    <w:rsid w:val="00F115F9"/>
    <w:rsid w:val="00F121A1"/>
    <w:rsid w:val="00F13E68"/>
    <w:rsid w:val="00F2005B"/>
    <w:rsid w:val="00F209E6"/>
    <w:rsid w:val="00F21229"/>
    <w:rsid w:val="00F236B8"/>
    <w:rsid w:val="00F23F5B"/>
    <w:rsid w:val="00F248EA"/>
    <w:rsid w:val="00F26D5D"/>
    <w:rsid w:val="00F27CA0"/>
    <w:rsid w:val="00F30E7F"/>
    <w:rsid w:val="00F32713"/>
    <w:rsid w:val="00F32C16"/>
    <w:rsid w:val="00F33727"/>
    <w:rsid w:val="00F36F6D"/>
    <w:rsid w:val="00F37F76"/>
    <w:rsid w:val="00F40136"/>
    <w:rsid w:val="00F42DAB"/>
    <w:rsid w:val="00F42FD8"/>
    <w:rsid w:val="00F44241"/>
    <w:rsid w:val="00F44BD0"/>
    <w:rsid w:val="00F44D3C"/>
    <w:rsid w:val="00F452A9"/>
    <w:rsid w:val="00F45B89"/>
    <w:rsid w:val="00F461F7"/>
    <w:rsid w:val="00F46455"/>
    <w:rsid w:val="00F4773A"/>
    <w:rsid w:val="00F5111F"/>
    <w:rsid w:val="00F51B8D"/>
    <w:rsid w:val="00F535B5"/>
    <w:rsid w:val="00F61714"/>
    <w:rsid w:val="00F6193D"/>
    <w:rsid w:val="00F62309"/>
    <w:rsid w:val="00F65F8D"/>
    <w:rsid w:val="00F72E31"/>
    <w:rsid w:val="00F74D01"/>
    <w:rsid w:val="00F75044"/>
    <w:rsid w:val="00F7539B"/>
    <w:rsid w:val="00F756ED"/>
    <w:rsid w:val="00F80260"/>
    <w:rsid w:val="00F80274"/>
    <w:rsid w:val="00F80A24"/>
    <w:rsid w:val="00F81F17"/>
    <w:rsid w:val="00F83BA8"/>
    <w:rsid w:val="00F844F3"/>
    <w:rsid w:val="00F868BD"/>
    <w:rsid w:val="00F874FF"/>
    <w:rsid w:val="00F87D3D"/>
    <w:rsid w:val="00F9035B"/>
    <w:rsid w:val="00F9068F"/>
    <w:rsid w:val="00F90974"/>
    <w:rsid w:val="00F91939"/>
    <w:rsid w:val="00F92879"/>
    <w:rsid w:val="00F93A02"/>
    <w:rsid w:val="00F93D22"/>
    <w:rsid w:val="00F94A19"/>
    <w:rsid w:val="00F94B2A"/>
    <w:rsid w:val="00F97DD5"/>
    <w:rsid w:val="00FA1513"/>
    <w:rsid w:val="00FA17C8"/>
    <w:rsid w:val="00FA3346"/>
    <w:rsid w:val="00FA579A"/>
    <w:rsid w:val="00FA6DE6"/>
    <w:rsid w:val="00FA7B66"/>
    <w:rsid w:val="00FB0C5C"/>
    <w:rsid w:val="00FB12BD"/>
    <w:rsid w:val="00FB151F"/>
    <w:rsid w:val="00FB2B90"/>
    <w:rsid w:val="00FB45FF"/>
    <w:rsid w:val="00FB507F"/>
    <w:rsid w:val="00FB5C90"/>
    <w:rsid w:val="00FC0D80"/>
    <w:rsid w:val="00FC15D8"/>
    <w:rsid w:val="00FC2A93"/>
    <w:rsid w:val="00FC2E32"/>
    <w:rsid w:val="00FC3E39"/>
    <w:rsid w:val="00FC4988"/>
    <w:rsid w:val="00FC4BAD"/>
    <w:rsid w:val="00FC4D9C"/>
    <w:rsid w:val="00FC6C24"/>
    <w:rsid w:val="00FD076E"/>
    <w:rsid w:val="00FD0BAE"/>
    <w:rsid w:val="00FD25FA"/>
    <w:rsid w:val="00FD26E6"/>
    <w:rsid w:val="00FD2CD4"/>
    <w:rsid w:val="00FD57BC"/>
    <w:rsid w:val="00FD5DFD"/>
    <w:rsid w:val="00FD6D08"/>
    <w:rsid w:val="00FE04F3"/>
    <w:rsid w:val="00FE117C"/>
    <w:rsid w:val="00FE24D7"/>
    <w:rsid w:val="00FE5FFB"/>
    <w:rsid w:val="00FE63BA"/>
    <w:rsid w:val="00FE78F1"/>
    <w:rsid w:val="00FF0D39"/>
    <w:rsid w:val="00FF0DA6"/>
    <w:rsid w:val="00FF1359"/>
    <w:rsid w:val="00FF3558"/>
    <w:rsid w:val="00FF5144"/>
    <w:rsid w:val="00FF5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308D"/>
  <w15:docId w15:val="{AAD6CF0A-C4C8-4C9B-B7EB-A41E86A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iPriority="9" w:unhideWhenUsed="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0"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Heading1">
    <w:name w:val="heading 1"/>
    <w:basedOn w:val="Normal"/>
    <w:link w:val="Heading1Char"/>
    <w:uiPriority w:val="9"/>
    <w:qFormat/>
    <w:rsid w:val="00A3140C"/>
    <w:pPr>
      <w:widowControl w:val="0"/>
      <w:autoSpaceDE w:val="0"/>
      <w:autoSpaceDN w:val="0"/>
      <w:spacing w:after="0" w:line="240" w:lineRule="auto"/>
      <w:ind w:left="660"/>
      <w:outlineLvl w:val="0"/>
    </w:pPr>
    <w:rPr>
      <w:rFonts w:ascii="Calibri" w:eastAsia="Calibri" w:hAnsi="Calibri" w:cs="Calibri"/>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paragraph" w:styleId="ListParagraph">
    <w:name w:val="List Paragraph"/>
    <w:basedOn w:val="Normal"/>
    <w:unhideWhenUsed/>
    <w:qFormat/>
    <w:rsid w:val="007E769E"/>
    <w:pPr>
      <w:ind w:left="720"/>
      <w:contextualSpacing/>
    </w:pPr>
  </w:style>
  <w:style w:type="table" w:styleId="TableGrid">
    <w:name w:val="Table Grid"/>
    <w:basedOn w:val="TableNormal"/>
    <w:uiPriority w:val="39"/>
    <w:rsid w:val="006C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5E3"/>
    <w:rPr>
      <w:sz w:val="16"/>
      <w:szCs w:val="16"/>
    </w:rPr>
  </w:style>
  <w:style w:type="paragraph" w:styleId="CommentText">
    <w:name w:val="annotation text"/>
    <w:basedOn w:val="Normal"/>
    <w:link w:val="CommentTextChar"/>
    <w:uiPriority w:val="99"/>
    <w:unhideWhenUsed/>
    <w:rsid w:val="001F55E3"/>
    <w:pPr>
      <w:spacing w:line="240" w:lineRule="auto"/>
    </w:pPr>
    <w:rPr>
      <w:sz w:val="20"/>
      <w:szCs w:val="20"/>
    </w:rPr>
  </w:style>
  <w:style w:type="character" w:customStyle="1" w:styleId="CommentTextChar">
    <w:name w:val="Comment Text Char"/>
    <w:basedOn w:val="DefaultParagraphFont"/>
    <w:link w:val="CommentText"/>
    <w:uiPriority w:val="99"/>
    <w:rsid w:val="001F55E3"/>
    <w:rPr>
      <w:sz w:val="20"/>
      <w:szCs w:val="20"/>
    </w:rPr>
  </w:style>
  <w:style w:type="paragraph" w:styleId="CommentSubject">
    <w:name w:val="annotation subject"/>
    <w:basedOn w:val="CommentText"/>
    <w:next w:val="CommentText"/>
    <w:link w:val="CommentSubjectChar"/>
    <w:uiPriority w:val="99"/>
    <w:semiHidden/>
    <w:unhideWhenUsed/>
    <w:rsid w:val="001F55E3"/>
    <w:rPr>
      <w:b/>
      <w:bCs/>
    </w:rPr>
  </w:style>
  <w:style w:type="character" w:customStyle="1" w:styleId="CommentSubjectChar">
    <w:name w:val="Comment Subject Char"/>
    <w:basedOn w:val="CommentTextChar"/>
    <w:link w:val="CommentSubject"/>
    <w:uiPriority w:val="99"/>
    <w:semiHidden/>
    <w:rsid w:val="001F55E3"/>
    <w:rPr>
      <w:b/>
      <w:bCs/>
      <w:sz w:val="20"/>
      <w:szCs w:val="20"/>
    </w:rPr>
  </w:style>
  <w:style w:type="paragraph" w:styleId="Header">
    <w:name w:val="header"/>
    <w:basedOn w:val="Normal"/>
    <w:link w:val="HeaderChar"/>
    <w:uiPriority w:val="99"/>
    <w:unhideWhenUsed/>
    <w:rsid w:val="007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4F"/>
  </w:style>
  <w:style w:type="paragraph" w:styleId="Footer">
    <w:name w:val="footer"/>
    <w:basedOn w:val="Normal"/>
    <w:link w:val="FooterChar"/>
    <w:uiPriority w:val="99"/>
    <w:unhideWhenUsed/>
    <w:rsid w:val="007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4F"/>
  </w:style>
  <w:style w:type="character" w:customStyle="1" w:styleId="Heading1Char">
    <w:name w:val="Heading 1 Char"/>
    <w:basedOn w:val="DefaultParagraphFont"/>
    <w:link w:val="Heading1"/>
    <w:uiPriority w:val="9"/>
    <w:rsid w:val="00A3140C"/>
    <w:rPr>
      <w:rFonts w:ascii="Calibri" w:eastAsia="Calibri" w:hAnsi="Calibri" w:cs="Calibri"/>
      <w:b/>
      <w:bCs/>
      <w:sz w:val="26"/>
      <w:szCs w:val="26"/>
      <w:lang w:val="en-US" w:eastAsia="en-US"/>
    </w:rPr>
  </w:style>
  <w:style w:type="paragraph" w:styleId="BodyText">
    <w:name w:val="Body Text"/>
    <w:basedOn w:val="Normal"/>
    <w:link w:val="BodyTextChar"/>
    <w:uiPriority w:val="1"/>
    <w:qFormat/>
    <w:rsid w:val="00A3140C"/>
    <w:pPr>
      <w:widowControl w:val="0"/>
      <w:autoSpaceDE w:val="0"/>
      <w:autoSpaceDN w:val="0"/>
      <w:spacing w:after="0" w:line="240" w:lineRule="auto"/>
    </w:pPr>
    <w:rPr>
      <w:rFonts w:ascii="Calibri" w:eastAsia="Calibri" w:hAnsi="Calibri" w:cs="Calibri"/>
      <w:sz w:val="26"/>
      <w:szCs w:val="26"/>
      <w:lang w:val="en-US" w:eastAsia="en-US"/>
    </w:rPr>
  </w:style>
  <w:style w:type="character" w:customStyle="1" w:styleId="BodyTextChar">
    <w:name w:val="Body Text Char"/>
    <w:basedOn w:val="DefaultParagraphFont"/>
    <w:link w:val="BodyText"/>
    <w:uiPriority w:val="1"/>
    <w:rsid w:val="00A3140C"/>
    <w:rPr>
      <w:rFonts w:ascii="Calibri" w:eastAsia="Calibri" w:hAnsi="Calibri" w:cs="Calibri"/>
      <w:sz w:val="26"/>
      <w:szCs w:val="26"/>
      <w:lang w:val="en-US" w:eastAsia="en-US"/>
    </w:rPr>
  </w:style>
  <w:style w:type="paragraph" w:customStyle="1" w:styleId="TableParagraph">
    <w:name w:val="Table Paragraph"/>
    <w:basedOn w:val="Normal"/>
    <w:uiPriority w:val="1"/>
    <w:qFormat/>
    <w:rsid w:val="00A3140C"/>
    <w:pPr>
      <w:widowControl w:val="0"/>
      <w:autoSpaceDE w:val="0"/>
      <w:autoSpaceDN w:val="0"/>
      <w:spacing w:before="1" w:after="0" w:line="240" w:lineRule="auto"/>
      <w:ind w:left="107"/>
    </w:pPr>
    <w:rPr>
      <w:rFonts w:ascii="Calibri" w:eastAsia="Calibri" w:hAnsi="Calibri" w:cs="Calibri"/>
      <w:lang w:val="en-US" w:eastAsia="en-US"/>
    </w:rPr>
  </w:style>
  <w:style w:type="paragraph" w:styleId="Revision">
    <w:name w:val="Revision"/>
    <w:hidden/>
    <w:uiPriority w:val="99"/>
    <w:unhideWhenUsed/>
    <w:rsid w:val="00CD4038"/>
    <w:pPr>
      <w:spacing w:after="0" w:line="240" w:lineRule="auto"/>
    </w:pPr>
  </w:style>
  <w:style w:type="paragraph" w:styleId="NormalWeb">
    <w:name w:val="Normal (Web)"/>
    <w:basedOn w:val="Normal"/>
    <w:uiPriority w:val="99"/>
    <w:unhideWhenUsed/>
    <w:rsid w:val="00CD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4A4A"/>
    <w:pPr>
      <w:autoSpaceDE w:val="0"/>
      <w:autoSpaceDN w:val="0"/>
      <w:adjustRightInd w:val="0"/>
      <w:spacing w:after="0" w:line="240" w:lineRule="auto"/>
    </w:pPr>
    <w:rPr>
      <w:rFonts w:ascii="Calibri" w:eastAsiaTheme="minorEastAsia" w:hAnsi="Calibri" w:cs="Calibri"/>
      <w:color w:val="000000"/>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0980">
      <w:bodyDiv w:val="1"/>
      <w:marLeft w:val="0"/>
      <w:marRight w:val="0"/>
      <w:marTop w:val="0"/>
      <w:marBottom w:val="0"/>
      <w:divBdr>
        <w:top w:val="none" w:sz="0" w:space="0" w:color="auto"/>
        <w:left w:val="none" w:sz="0" w:space="0" w:color="auto"/>
        <w:bottom w:val="none" w:sz="0" w:space="0" w:color="auto"/>
        <w:right w:val="none" w:sz="0" w:space="0" w:color="auto"/>
      </w:divBdr>
    </w:div>
    <w:div w:id="587617364">
      <w:bodyDiv w:val="1"/>
      <w:marLeft w:val="0"/>
      <w:marRight w:val="0"/>
      <w:marTop w:val="0"/>
      <w:marBottom w:val="0"/>
      <w:divBdr>
        <w:top w:val="none" w:sz="0" w:space="0" w:color="auto"/>
        <w:left w:val="none" w:sz="0" w:space="0" w:color="auto"/>
        <w:bottom w:val="none" w:sz="0" w:space="0" w:color="auto"/>
        <w:right w:val="none" w:sz="0" w:space="0" w:color="auto"/>
      </w:divBdr>
    </w:div>
    <w:div w:id="780490738">
      <w:bodyDiv w:val="1"/>
      <w:marLeft w:val="0"/>
      <w:marRight w:val="0"/>
      <w:marTop w:val="0"/>
      <w:marBottom w:val="0"/>
      <w:divBdr>
        <w:top w:val="none" w:sz="0" w:space="0" w:color="auto"/>
        <w:left w:val="none" w:sz="0" w:space="0" w:color="auto"/>
        <w:bottom w:val="none" w:sz="0" w:space="0" w:color="auto"/>
        <w:right w:val="none" w:sz="0" w:space="0" w:color="auto"/>
      </w:divBdr>
    </w:div>
    <w:div w:id="929002441">
      <w:bodyDiv w:val="1"/>
      <w:marLeft w:val="0"/>
      <w:marRight w:val="0"/>
      <w:marTop w:val="0"/>
      <w:marBottom w:val="0"/>
      <w:divBdr>
        <w:top w:val="none" w:sz="0" w:space="0" w:color="auto"/>
        <w:left w:val="none" w:sz="0" w:space="0" w:color="auto"/>
        <w:bottom w:val="none" w:sz="0" w:space="0" w:color="auto"/>
        <w:right w:val="none" w:sz="0" w:space="0" w:color="auto"/>
      </w:divBdr>
    </w:div>
    <w:div w:id="1050687299">
      <w:bodyDiv w:val="1"/>
      <w:marLeft w:val="0"/>
      <w:marRight w:val="0"/>
      <w:marTop w:val="0"/>
      <w:marBottom w:val="0"/>
      <w:divBdr>
        <w:top w:val="none" w:sz="0" w:space="0" w:color="auto"/>
        <w:left w:val="none" w:sz="0" w:space="0" w:color="auto"/>
        <w:bottom w:val="none" w:sz="0" w:space="0" w:color="auto"/>
        <w:right w:val="none" w:sz="0" w:space="0" w:color="auto"/>
      </w:divBdr>
    </w:div>
    <w:div w:id="1095132592">
      <w:bodyDiv w:val="1"/>
      <w:marLeft w:val="0"/>
      <w:marRight w:val="0"/>
      <w:marTop w:val="0"/>
      <w:marBottom w:val="0"/>
      <w:divBdr>
        <w:top w:val="none" w:sz="0" w:space="0" w:color="auto"/>
        <w:left w:val="none" w:sz="0" w:space="0" w:color="auto"/>
        <w:bottom w:val="none" w:sz="0" w:space="0" w:color="auto"/>
        <w:right w:val="none" w:sz="0" w:space="0" w:color="auto"/>
      </w:divBdr>
    </w:div>
    <w:div w:id="1436056148">
      <w:bodyDiv w:val="1"/>
      <w:marLeft w:val="0"/>
      <w:marRight w:val="0"/>
      <w:marTop w:val="0"/>
      <w:marBottom w:val="0"/>
      <w:divBdr>
        <w:top w:val="none" w:sz="0" w:space="0" w:color="auto"/>
        <w:left w:val="none" w:sz="0" w:space="0" w:color="auto"/>
        <w:bottom w:val="none" w:sz="0" w:space="0" w:color="auto"/>
        <w:right w:val="none" w:sz="0" w:space="0" w:color="auto"/>
      </w:divBdr>
    </w:div>
    <w:div w:id="1709407380">
      <w:bodyDiv w:val="1"/>
      <w:marLeft w:val="0"/>
      <w:marRight w:val="0"/>
      <w:marTop w:val="0"/>
      <w:marBottom w:val="0"/>
      <w:divBdr>
        <w:top w:val="none" w:sz="0" w:space="0" w:color="auto"/>
        <w:left w:val="none" w:sz="0" w:space="0" w:color="auto"/>
        <w:bottom w:val="none" w:sz="0" w:space="0" w:color="auto"/>
        <w:right w:val="none" w:sz="0" w:space="0" w:color="auto"/>
      </w:divBdr>
    </w:div>
    <w:div w:id="1953047677">
      <w:bodyDiv w:val="1"/>
      <w:marLeft w:val="0"/>
      <w:marRight w:val="0"/>
      <w:marTop w:val="0"/>
      <w:marBottom w:val="0"/>
      <w:divBdr>
        <w:top w:val="none" w:sz="0" w:space="0" w:color="auto"/>
        <w:left w:val="none" w:sz="0" w:space="0" w:color="auto"/>
        <w:bottom w:val="none" w:sz="0" w:space="0" w:color="auto"/>
        <w:right w:val="none" w:sz="0" w:space="0" w:color="auto"/>
      </w:divBdr>
    </w:div>
    <w:div w:id="1967617351">
      <w:bodyDiv w:val="1"/>
      <w:marLeft w:val="0"/>
      <w:marRight w:val="0"/>
      <w:marTop w:val="0"/>
      <w:marBottom w:val="0"/>
      <w:divBdr>
        <w:top w:val="none" w:sz="0" w:space="0" w:color="auto"/>
        <w:left w:val="none" w:sz="0" w:space="0" w:color="auto"/>
        <w:bottom w:val="none" w:sz="0" w:space="0" w:color="auto"/>
        <w:right w:val="none" w:sz="0" w:space="0" w:color="auto"/>
      </w:divBdr>
    </w:div>
    <w:div w:id="20169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11</Pages>
  <Words>3045</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Ankita Kundu</cp:lastModifiedBy>
  <cp:revision>1599</cp:revision>
  <cp:lastPrinted>2024-12-31T10:09:00Z</cp:lastPrinted>
  <dcterms:created xsi:type="dcterms:W3CDTF">2023-11-23T14:19:00Z</dcterms:created>
  <dcterms:modified xsi:type="dcterms:W3CDTF">2025-01-03T05:15:00Z</dcterms:modified>
</cp:coreProperties>
</file>