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7628E">
      <w:r>
        <w:t>28 maja – start projektu</w:t>
      </w:r>
    </w:p>
    <w:p w:rsidR="00A7628E" w:rsidRDefault="00A7628E">
      <w:r>
        <w:t>Cel:  zrobienie szachów działających , tury,  ruchy ,sprawdzanie czy ruch jest możliwy</w:t>
      </w:r>
    </w:p>
    <w:sectPr w:rsidR="00A7628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>
    <w:useFELayout/>
  </w:compat>
  <w:rsids>
    <w:rsidRoot w:val="00A7628E"/>
    <w:rsid w:val="00A762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OlegG</dc:creator>
  <cp:keywords/>
  <dc:description/>
  <cp:lastModifiedBy>OlegG</cp:lastModifiedBy>
  <cp:revision>2</cp:revision>
  <dcterms:created xsi:type="dcterms:W3CDTF">2026-05-28T11:07:00Z</dcterms:created>
  <dcterms:modified xsi:type="dcterms:W3CDTF">2026-05-28T11:10:00Z</dcterms:modified>
</cp:coreProperties>
</file>