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FF4" w14:textId="1E6B4357" w:rsidR="00001CE4" w:rsidRDefault="00E1704F">
      <w:pPr>
        <w:spacing w:after="240"/>
      </w:pPr>
      <w:r>
        <w:rPr>
          <w:b/>
        </w:rPr>
        <w:t>Леонардо да Винчи</w:t>
      </w:r>
      <w:r>
        <w:t xml:space="preserve"> (15 април </w:t>
      </w:r>
      <w:hyperlink r:id="rId4">
        <w:r>
          <w:t xml:space="preserve"> </w:t>
        </w:r>
      </w:hyperlink>
      <w:r>
        <w:t>1452 –</w:t>
      </w:r>
      <w:hyperlink r:id="rId5">
        <w:r>
          <w:t xml:space="preserve"> </w:t>
        </w:r>
      </w:hyperlink>
      <w:r>
        <w:t>2 май 1519) е знаменит италиански архитект,</w:t>
      </w:r>
      <w:hyperlink r:id="rId6">
        <w:r>
          <w:t xml:space="preserve"> </w:t>
        </w:r>
      </w:hyperlink>
      <w:r>
        <w:t xml:space="preserve"> изобретател, инженер,</w:t>
      </w:r>
      <w:r>
        <w:rPr>
          <w:lang w:val="en-US"/>
        </w:rPr>
        <w:t xml:space="preserve"> </w:t>
      </w:r>
      <w:r>
        <w:t>скулптор и художник от епохата на</w:t>
      </w:r>
      <w:hyperlink r:id="rId7">
        <w:r>
          <w:t xml:space="preserve"> </w:t>
        </w:r>
      </w:hyperlink>
      <w:r>
        <w:t>Ренесанса.</w:t>
      </w:r>
    </w:p>
    <w:p w14:paraId="21EB3FF5" w14:textId="77777777" w:rsidR="00001CE4" w:rsidRDefault="00E1704F">
      <w:pPr>
        <w:spacing w:before="240" w:after="240"/>
      </w:pPr>
      <w:r>
        <w:t>За него се казва, че е първообраз на ренесансовия човек и всеобхватен гений. Леонард</w:t>
      </w:r>
      <w:r>
        <w:t xml:space="preserve">о е прочут заради картините си, най-известните от които са </w:t>
      </w:r>
      <w:r>
        <w:rPr>
          <w:i/>
        </w:rPr>
        <w:t>„Тайната вечеря“</w:t>
      </w:r>
      <w:r>
        <w:t xml:space="preserve"> и </w:t>
      </w:r>
      <w:r>
        <w:rPr>
          <w:i/>
        </w:rPr>
        <w:t>„Мона Лиза“</w:t>
      </w:r>
      <w:r>
        <w:t>. Той е известен и с многобройните си изобретения, изпреварили времето си, но останали само на хартия. Допринася също така за развитието на</w:t>
      </w:r>
      <w:hyperlink r:id="rId8">
        <w:r>
          <w:t xml:space="preserve"> </w:t>
        </w:r>
      </w:hyperlink>
      <w:r>
        <w:t>анатомията,</w:t>
      </w:r>
      <w:hyperlink r:id="rId9">
        <w:r>
          <w:t xml:space="preserve"> </w:t>
        </w:r>
      </w:hyperlink>
      <w:r>
        <w:t>астрономият</w:t>
      </w:r>
      <w:r>
        <w:t>а и</w:t>
      </w:r>
      <w:hyperlink r:id="rId10">
        <w:r>
          <w:t xml:space="preserve"> </w:t>
        </w:r>
      </w:hyperlink>
      <w:r>
        <w:t>инженерството. Други две известни негови картини са “Дамата с хермелина” и “Спасителят на света”.</w:t>
      </w:r>
    </w:p>
    <w:p w14:paraId="21EB3FF6" w14:textId="77777777" w:rsidR="00001CE4" w:rsidRDefault="00001CE4"/>
    <w:sectPr w:rsidR="00001CE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CE4"/>
    <w:rsid w:val="00001CE4"/>
    <w:rsid w:val="00E1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3FF4"/>
  <w15:docId w15:val="{0933B0C8-B858-4785-BF98-82B4DEBB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0%D0%BD%D0%B0%D1%82%D0%BE%D0%BC%D0%B8%D1%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%D0%A0%D0%B5%D0%BD%D0%B5%D1%81%D0%B0%D0%BD%D1%8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98%D0%B7%D0%BE%D0%B1%D1%80%D0%B5%D1%82%D0%B0%D1%82%D0%B5%D0%B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g.wikipedia.org/wiki/2_%D0%BC%D0%B0%D0%B9" TargetMode="External"/><Relationship Id="rId10" Type="http://schemas.openxmlformats.org/officeDocument/2006/relationships/hyperlink" Target="https://bg.wikipedia.org/wiki/%D0%98%D0%BD%D0%B6%D0%B5%D0%BD%D0%B5%D1%80%D1%81%D1%82%D0%B2%D0%BE" TargetMode="External"/><Relationship Id="rId4" Type="http://schemas.openxmlformats.org/officeDocument/2006/relationships/hyperlink" Target="https://bg.wikipedia.org/wiki/1452" TargetMode="External"/><Relationship Id="rId9" Type="http://schemas.openxmlformats.org/officeDocument/2006/relationships/hyperlink" Target="https://bg.wikipedia.org/wiki/%D0%90%D1%81%D1%82%D1%80%D0%BE%D0%BD%D0%BE%D0%BC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Kaloyan Ivanov</cp:lastModifiedBy>
  <cp:revision>2</cp:revision>
  <dcterms:created xsi:type="dcterms:W3CDTF">2022-06-22T18:26:00Z</dcterms:created>
  <dcterms:modified xsi:type="dcterms:W3CDTF">2022-06-22T18:26:00Z</dcterms:modified>
</cp:coreProperties>
</file>