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B24165">
        <w:t xml:space="preserve">Data Types: </w:t>
      </w:r>
      <w:r w:rsidR="00B24165" w:rsidRPr="00B24165">
        <w:t>Numeral Types and Type Conversion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</w:t>
        </w:r>
        <w:r w:rsidR="00A033A1">
          <w:rPr>
            <w:rStyle w:val="Hyperlink"/>
          </w:rPr>
          <w:t xml:space="preserve"> Extended</w:t>
        </w:r>
        <w:r w:rsidRPr="00603773">
          <w:rPr>
            <w:rStyle w:val="Hyperlink"/>
          </w:rPr>
          <w:t>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A033A1" w:rsidRPr="00D53D21">
          <w:rPr>
            <w:rStyle w:val="Hyperlink"/>
          </w:rPr>
          <w:t>https://judge.softuni.bg/Contests/390/Data-Types-and-Variables-Lab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C66E27" w:rsidP="006C3FEB">
      <w:pPr>
        <w:pStyle w:val="Heading2"/>
      </w:pPr>
      <w:r>
        <w:t>Time Since Birthday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="00C66E27">
        <w:rPr>
          <w:b/>
        </w:rPr>
        <w:t>years</w:t>
      </w:r>
      <w:r w:rsidRPr="002A548E">
        <w:t xml:space="preserve"> and convert it to </w:t>
      </w:r>
      <w:r w:rsidR="00C66E27">
        <w:rPr>
          <w:b/>
        </w:rPr>
        <w:t>days</w:t>
      </w:r>
      <w:r w:rsidRPr="002A548E">
        <w:t xml:space="preserve">, </w:t>
      </w:r>
      <w:r w:rsidR="00C66E27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9909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20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20 years = 7300 days = 175200 hours = 10512000 minutes.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14 years = 5110 days = 122640 hours = 7358400 minutes.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AF4DA0" w:rsidP="00796ABD">
      <w:pPr>
        <w:pStyle w:val="ListParagraph"/>
        <w:numPr>
          <w:ilvl w:val="0"/>
          <w:numId w:val="4"/>
        </w:numPr>
      </w:pPr>
      <w:r>
        <w:t>Assume that every</w:t>
      </w:r>
      <w:r w:rsidR="00357B62">
        <w:t xml:space="preserve"> year has </w:t>
      </w:r>
      <w:r w:rsidR="00357B62" w:rsidRPr="00357B62">
        <w:rPr>
          <w:bCs/>
        </w:rPr>
        <w:t>365 days.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9D5399" w:rsidP="008973B5">
      <w:pPr>
        <w:ind w:firstLine="426"/>
      </w:pPr>
      <w:r>
        <w:rPr>
          <w:noProof/>
        </w:rPr>
        <w:drawing>
          <wp:inline distT="0" distB="0" distL="0" distR="0" wp14:anchorId="39D6DBCF" wp14:editId="4BEC47E7">
            <wp:extent cx="4904484" cy="1429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501" cy="14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 xml:space="preserve">Circle </w:t>
      </w:r>
      <w:r w:rsidR="009D5399">
        <w:t>Perimeter</w:t>
      </w:r>
      <w:r>
        <w:t xml:space="preserve">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 xml:space="preserve">print the </w:t>
      </w:r>
      <w:r w:rsidR="009D5399">
        <w:rPr>
          <w:b/>
        </w:rPr>
        <w:t>perimeter</w:t>
      </w:r>
      <w:r w:rsidRPr="002A548E">
        <w:t xml:space="preserve"> of </w:t>
      </w:r>
      <w:r w:rsidR="009D5399">
        <w:t>a</w:t>
      </w:r>
      <w:r w:rsidRPr="002A548E">
        <w:t xml:space="preserve">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F63A68" w:rsidRDefault="00247ED5" w:rsidP="002A548E">
            <w:pPr>
              <w:spacing w:before="0" w:after="0"/>
              <w:rPr>
                <w:rFonts w:ascii="Consolas" w:hAnsi="Consolas"/>
                <w:noProof/>
                <w:sz w:val="24"/>
              </w:rPr>
            </w:pPr>
            <w:r w:rsidRPr="00F63A68">
              <w:rPr>
                <w:bCs/>
                <w:sz w:val="24"/>
              </w:rPr>
              <w:t>0.05</w:t>
            </w:r>
          </w:p>
        </w:tc>
        <w:tc>
          <w:tcPr>
            <w:tcW w:w="2106" w:type="dxa"/>
            <w:vAlign w:val="center"/>
          </w:tcPr>
          <w:p w:rsidR="002A548E" w:rsidRPr="002A548E" w:rsidRDefault="00B36CA3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6CA3">
              <w:rPr>
                <w:rFonts w:ascii="Consolas" w:hAnsi="Consolas"/>
                <w:bCs/>
                <w:noProof/>
              </w:rPr>
              <w:t>0.314159265359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F63A68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A68">
              <w:rPr>
                <w:bCs/>
                <w:sz w:val="24"/>
              </w:rPr>
              <w:t>1.2</w:t>
            </w:r>
          </w:p>
        </w:tc>
        <w:tc>
          <w:tcPr>
            <w:tcW w:w="1985" w:type="dxa"/>
          </w:tcPr>
          <w:p w:rsidR="002A548E" w:rsidRPr="00603773" w:rsidRDefault="009D5399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399">
              <w:rPr>
                <w:rFonts w:ascii="Consolas" w:hAnsi="Consolas"/>
                <w:bCs/>
                <w:noProof/>
              </w:rPr>
              <w:t>7.539822368616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CA7E94" w:rsidP="008973B5">
      <w:pPr>
        <w:ind w:firstLine="720"/>
      </w:pPr>
      <w:r>
        <w:rPr>
          <w:noProof/>
        </w:rPr>
        <w:drawing>
          <wp:inline distT="0" distB="0" distL="0" distR="0" wp14:anchorId="6F5C73FA" wp14:editId="46B231FF">
            <wp:extent cx="3202866" cy="3927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155" cy="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 xml:space="preserve">Exact </w:t>
      </w:r>
      <w:r w:rsidR="00CA7E94">
        <w:t>Product</w:t>
      </w:r>
      <w:r w:rsidRPr="002A7437">
        <w:t xml:space="preserve">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 xml:space="preserve">exact </w:t>
      </w:r>
      <w:r w:rsidR="00CA7E94">
        <w:rPr>
          <w:rFonts w:ascii="Calibri" w:eastAsia="MS Mincho" w:hAnsi="Calibri" w:cs="Times New Roman"/>
          <w:b/>
          <w:sz w:val="24"/>
          <w:szCs w:val="24"/>
        </w:rPr>
        <w:t>product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10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8"/>
        <w:gridCol w:w="2711"/>
        <w:gridCol w:w="190"/>
        <w:gridCol w:w="1797"/>
        <w:gridCol w:w="1985"/>
      </w:tblGrid>
      <w:tr w:rsidR="002A7437" w:rsidRPr="00603773" w:rsidTr="00F32D6D">
        <w:tc>
          <w:tcPr>
            <w:tcW w:w="2418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7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F32D6D">
        <w:tc>
          <w:tcPr>
            <w:tcW w:w="2418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711" w:type="dxa"/>
          </w:tcPr>
          <w:p w:rsidR="002A7437" w:rsidRPr="002A548E" w:rsidRDefault="00CA7E94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50000000000000000000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797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1985" w:type="dxa"/>
          </w:tcPr>
          <w:p w:rsidR="002A7437" w:rsidRPr="00603773" w:rsidRDefault="00CA7E94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9.999999999999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Type Conversion</w:t>
      </w:r>
    </w:p>
    <w:p w:rsidR="002A7437" w:rsidRPr="00603773" w:rsidRDefault="002C4FC7" w:rsidP="006C3FEB">
      <w:pPr>
        <w:pStyle w:val="Heading2"/>
      </w:pPr>
      <w:r>
        <w:t>Transpo</w:t>
      </w:r>
      <w:r w:rsidR="00925567">
        <w:t>r</w:t>
      </w:r>
      <w:r>
        <w:t>t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="0097465A">
        <w:rPr>
          <w:rFonts w:ascii="Calibri" w:eastAsia="MS Mincho" w:hAnsi="Calibri" w:cs="Times New Roman"/>
          <w:b/>
          <w:sz w:val="24"/>
          <w:szCs w:val="24"/>
        </w:rPr>
        <w:t>transport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</w:t>
      </w:r>
      <w:r w:rsidR="0097465A">
        <w:rPr>
          <w:rFonts w:ascii="Calibri" w:eastAsia="MS Mincho" w:hAnsi="Calibri" w:cs="Times New Roman"/>
          <w:sz w:val="24"/>
          <w:szCs w:val="24"/>
        </w:rPr>
        <w:t>3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97465A">
        <w:rPr>
          <w:rFonts w:ascii="Calibri" w:eastAsia="MS Mincho" w:hAnsi="Calibri" w:cs="Times New Roman"/>
          <w:sz w:val="24"/>
          <w:szCs w:val="24"/>
        </w:rPr>
        <w:t xml:space="preserve">vehicles 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</w:t>
      </w:r>
      <w:r w:rsidR="0097465A">
        <w:rPr>
          <w:rFonts w:ascii="Calibri" w:eastAsia="MS Mincho" w:hAnsi="Calibri" w:cs="Times New Roman"/>
          <w:b/>
          <w:sz w:val="24"/>
          <w:szCs w:val="24"/>
        </w:rPr>
        <w:t xml:space="preserve"> 4, 8 and 12 </w:t>
      </w:r>
      <w:r w:rsidR="0097465A" w:rsidRPr="0097465A">
        <w:rPr>
          <w:rFonts w:ascii="Calibri" w:eastAsia="MS Mincho" w:hAnsi="Calibri" w:cs="Times New Roman"/>
          <w:sz w:val="24"/>
          <w:szCs w:val="24"/>
        </w:rPr>
        <w:t>re</w:t>
      </w:r>
      <w:r w:rsidR="0097465A">
        <w:rPr>
          <w:rFonts w:ascii="Calibri" w:eastAsia="MS Mincho" w:hAnsi="Calibri" w:cs="Times New Roman"/>
          <w:sz w:val="24"/>
          <w:szCs w:val="24"/>
        </w:rPr>
        <w:t>spectively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</w:t>
      </w:r>
      <w:r w:rsidR="0097465A">
        <w:rPr>
          <w:rFonts w:ascii="Calibri" w:eastAsia="MS Mincho" w:hAnsi="Calibri" w:cs="Times New Roman"/>
          <w:sz w:val="24"/>
          <w:szCs w:val="24"/>
        </w:rPr>
        <w:t>one line</w:t>
      </w:r>
      <w:r w:rsidR="00EF7EC5">
        <w:rPr>
          <w:rFonts w:ascii="Calibri" w:eastAsia="MS Mincho" w:hAnsi="Calibri" w:cs="Times New Roman"/>
          <w:sz w:val="24"/>
          <w:szCs w:val="24"/>
        </w:rPr>
        <w:t>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The vehicles </w:t>
      </w:r>
      <w:r w:rsidR="007C32FE" w:rsidRPr="007C32FE">
        <w:rPr>
          <w:rFonts w:ascii="Calibri" w:eastAsia="MS Mincho" w:hAnsi="Calibri" w:cs="Times New Roman"/>
          <w:b/>
          <w:sz w:val="24"/>
          <w:szCs w:val="24"/>
        </w:rPr>
        <w:t>can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travel at the same time.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Pr="007647D6" w:rsidRDefault="007647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6" w:type="dxa"/>
          </w:tcPr>
          <w:p w:rsidR="0076666D" w:rsidRPr="00EA5936" w:rsidRDefault="007647D6" w:rsidP="002206F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8643" w:type="dxa"/>
          </w:tcPr>
          <w:p w:rsidR="0076666D" w:rsidRDefault="007647D6" w:rsidP="007647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EA5936">
              <w:rPr>
                <w:rFonts w:ascii="Consolas" w:hAnsi="Consolas"/>
                <w:bCs/>
                <w:noProof/>
              </w:rPr>
              <w:t xml:space="preserve"> course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* </w:t>
            </w:r>
            <w:r w:rsidR="00EA5936">
              <w:rPr>
                <w:rFonts w:ascii="Consolas" w:hAnsi="Consolas"/>
                <w:bCs/>
                <w:noProof/>
                <w:lang w:val="bg-BG"/>
              </w:rPr>
              <w:t>24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</w:t>
            </w:r>
            <w:r w:rsidR="007C32FE">
              <w:rPr>
                <w:rFonts w:ascii="Consolas" w:hAnsi="Consolas"/>
                <w:bCs/>
                <w:noProof/>
              </w:rPr>
              <w:t>persons</w:t>
            </w:r>
            <w:r w:rsidR="00EF7EC5">
              <w:rPr>
                <w:rFonts w:ascii="Consolas" w:hAnsi="Consolas"/>
                <w:bCs/>
                <w:noProof/>
              </w:rPr>
              <w:br/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+ 1 course *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person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All the persons fit inside in </w:t>
            </w:r>
            <w:r w:rsidR="00247ED5">
              <w:rPr>
                <w:rFonts w:ascii="Consolas" w:hAnsi="Consolas"/>
                <w:bCs/>
                <w:noProof/>
              </w:rPr>
              <w:t xml:space="preserve">one total course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="00247ED5">
              <w:rPr>
                <w:rFonts w:ascii="Consolas" w:hAnsi="Consolas"/>
                <w:bCs/>
                <w:noProof/>
              </w:rPr>
              <w:t>vehicles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ED3B0F">
            <w:pPr>
              <w:spacing w:before="0" w:after="0"/>
              <w:rPr>
                <w:bCs/>
              </w:rPr>
            </w:pPr>
            <w:r>
              <w:rPr>
                <w:bCs/>
              </w:rPr>
              <w:t>150</w:t>
            </w:r>
          </w:p>
        </w:tc>
        <w:tc>
          <w:tcPr>
            <w:tcW w:w="936" w:type="dxa"/>
          </w:tcPr>
          <w:p w:rsidR="00EF7EC5" w:rsidRDefault="00ED3B0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8643" w:type="dxa"/>
          </w:tcPr>
          <w:p w:rsidR="00054EF5" w:rsidRDefault="00054EF5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150 / (4 + 8 + 12) = 6.25 =&gt; 7</w:t>
            </w:r>
            <w:r w:rsidR="00210DA8">
              <w:rPr>
                <w:rFonts w:ascii="Consolas" w:hAnsi="Consolas"/>
                <w:bCs/>
                <w:noProof/>
              </w:rPr>
              <w:t xml:space="preserve"> courses</w:t>
            </w:r>
          </w:p>
          <w:p w:rsidR="00EF7EC5" w:rsidRDefault="00ED3B0F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F7EC5">
              <w:rPr>
                <w:rFonts w:ascii="Consolas" w:hAnsi="Consolas"/>
                <w:bCs/>
                <w:noProof/>
              </w:rPr>
              <w:t xml:space="preserve"> courses *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EF7EC5">
              <w:rPr>
                <w:rFonts w:ascii="Consolas" w:hAnsi="Consolas"/>
                <w:bCs/>
                <w:noProof/>
              </w:rPr>
              <w:t xml:space="preserve"> people</w:t>
            </w:r>
            <w:r>
              <w:rPr>
                <w:rFonts w:ascii="Consolas" w:hAnsi="Consolas"/>
                <w:bCs/>
                <w:noProof/>
              </w:rPr>
              <w:t xml:space="preserve"> (4 + 8 + 12) + 1 course * 6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="007C32FE">
        <w:rPr>
          <w:rStyle w:val="CodeChar"/>
        </w:rPr>
        <w:t>the sum of all the cars</w:t>
      </w:r>
      <w:r w:rsidR="00ED3B0F">
        <w:rPr>
          <w:rStyle w:val="CodeChar"/>
        </w:rPr>
        <w:t>’ capacity</w:t>
      </w:r>
      <w:r>
        <w:t xml:space="preserve">. This gives you the number of full courses (e.g. </w:t>
      </w:r>
      <w:r w:rsidR="007C32FE">
        <w:t>25</w:t>
      </w:r>
      <w:r>
        <w:t xml:space="preserve"> / </w:t>
      </w:r>
      <w:r w:rsidR="007C32FE">
        <w:t>24</w:t>
      </w:r>
      <w:r>
        <w:t xml:space="preserve"> = </w:t>
      </w:r>
      <w:r w:rsidR="007C32FE">
        <w:t>1.04</w:t>
      </w:r>
      <w:r>
        <w:t>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 w:rsidR="007C32FE">
        <w:t xml:space="preserve"> does not divide </w:t>
      </w:r>
      <w:r>
        <w:t xml:space="preserve">without a remainder, you will need one additional partially full course (e.g. </w:t>
      </w:r>
      <w:r w:rsidR="007C32FE">
        <w:t>25</w:t>
      </w:r>
      <w:r>
        <w:t xml:space="preserve"> % </w:t>
      </w:r>
      <w:r w:rsidR="007C32FE">
        <w:t>24 = 1</w:t>
      </w:r>
      <w:r>
        <w:t>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="006619B9">
        <w:t>(</w:t>
      </w:r>
      <w:r w:rsidR="006619B9">
        <w:rPr>
          <w:rStyle w:val="CodeChar"/>
        </w:rPr>
        <w:t>4+8+12)</w:t>
      </w:r>
      <w:r>
        <w:t xml:space="preserve"> to the nearest integer (ceiling), e.g. </w:t>
      </w:r>
      <w:r w:rsidR="006619B9">
        <w:t>25</w:t>
      </w:r>
      <w:r>
        <w:t>/</w:t>
      </w:r>
      <w:r w:rsidR="006619B9">
        <w:t>24</w:t>
      </w:r>
      <w:r>
        <w:t xml:space="preserve"> = </w:t>
      </w:r>
      <w:r w:rsidR="006619B9">
        <w:t>1.04</w:t>
      </w:r>
      <w:r>
        <w:rPr>
          <w:lang w:val="bg-BG"/>
        </w:rPr>
        <w:t xml:space="preserve">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</w:t>
      </w:r>
      <w:r w:rsidR="006619B9">
        <w:t>2</w:t>
      </w:r>
      <w:r>
        <w:rPr>
          <w:lang w:val="bg-BG"/>
        </w:rPr>
        <w:t>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Default="00795EE0" w:rsidP="00BC67CF">
      <w:pPr>
        <w:ind w:firstLine="720"/>
      </w:pPr>
      <w:r>
        <w:rPr>
          <w:noProof/>
        </w:rPr>
        <w:drawing>
          <wp:inline distT="0" distB="0" distL="0" distR="0" wp14:anchorId="15FE963E" wp14:editId="5AE3EC36">
            <wp:extent cx="4028302" cy="439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753" cy="4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1" w:rsidRPr="00603773" w:rsidRDefault="00A033A1" w:rsidP="00A033A1">
      <w:pPr>
        <w:pStyle w:val="Heading2"/>
      </w:pPr>
      <w:r>
        <w:lastRenderedPageBreak/>
        <w:t>Special Numbers</w:t>
      </w:r>
    </w:p>
    <w:p w:rsidR="00A033A1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A033A1" w:rsidRPr="00F37858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A033A1" w:rsidRPr="002A7437" w:rsidRDefault="00A033A1" w:rsidP="00A033A1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033A1" w:rsidRPr="00603773" w:rsidTr="000C6A24">
        <w:tc>
          <w:tcPr>
            <w:tcW w:w="769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033A1" w:rsidRPr="00F37858" w:rsidTr="000C6A24">
        <w:tc>
          <w:tcPr>
            <w:tcW w:w="769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noProof/>
              </w:rPr>
            </w:pPr>
            <w:r w:rsidRPr="005F4491">
              <w:rPr>
                <w:rFonts w:ascii="Consolas" w:hAnsi="Consolas"/>
                <w:bCs/>
              </w:rPr>
              <w:t>15</w:t>
            </w:r>
          </w:p>
        </w:tc>
        <w:tc>
          <w:tcPr>
            <w:tcW w:w="1622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A033A1" w:rsidRDefault="00A033A1" w:rsidP="00A033A1">
      <w:pPr>
        <w:pStyle w:val="Heading3"/>
      </w:pPr>
      <w:r>
        <w:t>Hints</w:t>
      </w:r>
    </w:p>
    <w:p w:rsidR="00A033A1" w:rsidRPr="00603278" w:rsidRDefault="00A033A1" w:rsidP="00A033A1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:rsidR="00A033A1" w:rsidRPr="00603773" w:rsidRDefault="00A033A1" w:rsidP="00A033A1">
      <w:pPr>
        <w:pStyle w:val="Heading2"/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:rsidR="00A033A1" w:rsidRPr="002A7437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A033A1" w:rsidRPr="002A7437" w:rsidRDefault="00A033A1" w:rsidP="00A033A1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033A1" w:rsidRPr="00603773" w:rsidTr="000C6A24">
        <w:tc>
          <w:tcPr>
            <w:tcW w:w="660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033A1" w:rsidRPr="00C8604E" w:rsidTr="000C6A24">
        <w:tc>
          <w:tcPr>
            <w:tcW w:w="660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noProof/>
              </w:rPr>
            </w:pPr>
            <w:r w:rsidRPr="005F4491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A033A1" w:rsidRDefault="00A033A1" w:rsidP="00A033A1">
      <w:pPr>
        <w:pStyle w:val="Heading3"/>
      </w:pPr>
      <w:r>
        <w:lastRenderedPageBreak/>
        <w:t>Hints</w:t>
      </w:r>
    </w:p>
    <w:p w:rsidR="00A033A1" w:rsidRDefault="00A033A1" w:rsidP="00A033A1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A033A1" w:rsidRPr="00C8604E" w:rsidRDefault="00A033A1" w:rsidP="00A033A1">
      <w:pPr>
        <w:ind w:firstLine="426"/>
      </w:pPr>
      <w:r>
        <w:rPr>
          <w:noProof/>
        </w:rPr>
        <w:drawing>
          <wp:inline distT="0" distB="0" distL="0" distR="0" wp14:anchorId="52B435FB" wp14:editId="6687D0E6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1" w:rsidRPr="00603773" w:rsidRDefault="00A033A1" w:rsidP="00A033A1">
      <w:pPr>
        <w:pStyle w:val="Heading2"/>
      </w:pPr>
      <w:r>
        <w:t>Greeting</w:t>
      </w:r>
    </w:p>
    <w:p w:rsidR="00A033A1" w:rsidRPr="002A7437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A033A1" w:rsidRPr="002A7437" w:rsidRDefault="00A033A1" w:rsidP="00A033A1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A033A1" w:rsidRPr="00603773" w:rsidTr="000C6A24">
        <w:tc>
          <w:tcPr>
            <w:tcW w:w="1765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033A1" w:rsidRPr="00603773" w:rsidTr="000C6A24">
        <w:tc>
          <w:tcPr>
            <w:tcW w:w="1765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</w:rPr>
            </w:pPr>
            <w:r w:rsidRPr="005F4491">
              <w:rPr>
                <w:rFonts w:ascii="Consolas" w:hAnsi="Consolas"/>
                <w:bCs/>
              </w:rPr>
              <w:t>Svetlin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</w:rPr>
            </w:pPr>
            <w:r w:rsidRPr="005F4491">
              <w:rPr>
                <w:rFonts w:ascii="Consolas" w:hAnsi="Consolas"/>
                <w:bCs/>
              </w:rPr>
              <w:t>Nakov</w:t>
            </w:r>
          </w:p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</w:rPr>
            </w:pPr>
            <w:r w:rsidRPr="005F4491">
              <w:rPr>
                <w:rFonts w:ascii="Consolas" w:hAnsi="Consolas"/>
                <w:bCs/>
              </w:rPr>
              <w:t>25</w:t>
            </w:r>
          </w:p>
        </w:tc>
        <w:tc>
          <w:tcPr>
            <w:tcW w:w="5431" w:type="dxa"/>
          </w:tcPr>
          <w:p w:rsidR="00A033A1" w:rsidRPr="005F4491" w:rsidRDefault="00A033A1" w:rsidP="000C6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A033A1" w:rsidRDefault="00A033A1" w:rsidP="00A033A1">
      <w:pPr>
        <w:pStyle w:val="Heading3"/>
      </w:pPr>
      <w:r>
        <w:t>Hints</w:t>
      </w:r>
    </w:p>
    <w:p w:rsidR="00A033A1" w:rsidRDefault="00A033A1" w:rsidP="00A033A1">
      <w:r>
        <w:t>You might use the following code:</w:t>
      </w:r>
    </w:p>
    <w:p w:rsidR="00A033A1" w:rsidRDefault="00A033A1" w:rsidP="00A033A1">
      <w:pPr>
        <w:ind w:firstLine="426"/>
      </w:pPr>
      <w:r>
        <w:rPr>
          <w:noProof/>
        </w:rPr>
        <w:drawing>
          <wp:inline distT="0" distB="0" distL="0" distR="0" wp14:anchorId="0365E4EB" wp14:editId="770BCB48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1" w:rsidRPr="00D9355A" w:rsidRDefault="00A033A1" w:rsidP="00A033A1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A033A1" w:rsidRPr="00603773" w:rsidRDefault="00A033A1" w:rsidP="00A033A1">
      <w:pPr>
        <w:pStyle w:val="Heading2"/>
      </w:pPr>
      <w:r>
        <w:t xml:space="preserve">Refactor Volume of Pyramid </w:t>
      </w:r>
    </w:p>
    <w:p w:rsidR="00A033A1" w:rsidRPr="00611C25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A033A1" w:rsidRPr="002A7437" w:rsidRDefault="00A033A1" w:rsidP="00A033A1">
      <w:pPr>
        <w:pStyle w:val="Heading3"/>
      </w:pPr>
      <w:r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A033A1" w:rsidRPr="00603773" w:rsidTr="000C6A24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033A1" w:rsidRPr="00603773" w:rsidTr="000C6A24">
        <w:trPr>
          <w:trHeight w:val="1754"/>
        </w:trPr>
        <w:tc>
          <w:tcPr>
            <w:tcW w:w="6548" w:type="dxa"/>
          </w:tcPr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lastRenderedPageBreak/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A033A1" w:rsidRPr="00EA676E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A033A1" w:rsidRPr="00EA676E" w:rsidRDefault="00A033A1" w:rsidP="000C6A2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Pyramid V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A033A1" w:rsidRDefault="00A033A1" w:rsidP="00A033A1">
      <w:pPr>
        <w:pStyle w:val="Heading3"/>
      </w:pPr>
      <w:r>
        <w:t>Hints</w:t>
      </w:r>
    </w:p>
    <w:p w:rsidR="00A033A1" w:rsidRDefault="00A033A1" w:rsidP="00A033A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A033A1" w:rsidRDefault="00A033A1" w:rsidP="00A033A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>
        <w:t xml:space="preserve">real </w:t>
      </w:r>
      <w:r w:rsidRPr="00DC6F4E">
        <w:rPr>
          <w:b/>
        </w:rPr>
        <w:t>purpose</w:t>
      </w:r>
      <w:r>
        <w:t xml:space="preserve"> (example: "dul" should become length, etc.)</w:t>
      </w:r>
    </w:p>
    <w:p w:rsidR="00A033A1" w:rsidRDefault="00A033A1" w:rsidP="00A033A1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A033A1" w:rsidRPr="00603773" w:rsidRDefault="00A033A1" w:rsidP="00A033A1">
      <w:pPr>
        <w:pStyle w:val="Heading2"/>
      </w:pPr>
      <w:r>
        <w:t>Refactor Special Numbers</w:t>
      </w:r>
    </w:p>
    <w:p w:rsidR="00A033A1" w:rsidRPr="002A7437" w:rsidRDefault="00A033A1" w:rsidP="00A033A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are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A033A1" w:rsidRPr="002A7437" w:rsidRDefault="00A033A1" w:rsidP="00A033A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A033A1" w:rsidRPr="00603773" w:rsidTr="000C6A24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A033A1" w:rsidRPr="00603773" w:rsidRDefault="00A033A1" w:rsidP="000C6A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033A1" w:rsidRPr="00603773" w:rsidTr="000C6A24">
        <w:trPr>
          <w:trHeight w:val="1443"/>
        </w:trPr>
        <w:tc>
          <w:tcPr>
            <w:tcW w:w="10271" w:type="dxa"/>
          </w:tcPr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A033A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A033A1" w:rsidRPr="000D04D1" w:rsidRDefault="00A033A1" w:rsidP="000C6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033A1" w:rsidRDefault="00A033A1" w:rsidP="00A033A1">
      <w:pPr>
        <w:pStyle w:val="Heading3"/>
      </w:pPr>
      <w:r>
        <w:t>Hints</w:t>
      </w:r>
    </w:p>
    <w:p w:rsidR="00A033A1" w:rsidRDefault="00A033A1" w:rsidP="00A033A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A033A1" w:rsidRDefault="00A033A1" w:rsidP="00A033A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A033A1" w:rsidRPr="00EF7EC5" w:rsidRDefault="00A033A1" w:rsidP="00A033A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A033A1" w:rsidRPr="00EF7EC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49" w:rsidRDefault="00F82849" w:rsidP="008068A2">
      <w:pPr>
        <w:spacing w:after="0" w:line="240" w:lineRule="auto"/>
      </w:pPr>
      <w:r>
        <w:separator/>
      </w:r>
    </w:p>
  </w:endnote>
  <w:endnote w:type="continuationSeparator" w:id="0">
    <w:p w:rsidR="00F82849" w:rsidRDefault="00F828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7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7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7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7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49" w:rsidRDefault="00F82849" w:rsidP="008068A2">
      <w:pPr>
        <w:spacing w:after="0" w:line="240" w:lineRule="auto"/>
      </w:pPr>
      <w:r>
        <w:separator/>
      </w:r>
    </w:p>
  </w:footnote>
  <w:footnote w:type="continuationSeparator" w:id="0">
    <w:p w:rsidR="00F82849" w:rsidRDefault="00F828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14D1"/>
    <w:rsid w:val="000176DD"/>
    <w:rsid w:val="00025F04"/>
    <w:rsid w:val="0003562E"/>
    <w:rsid w:val="00054EF5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0D49"/>
    <w:rsid w:val="00121809"/>
    <w:rsid w:val="00121CDB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1E42BF"/>
    <w:rsid w:val="0020034A"/>
    <w:rsid w:val="00202683"/>
    <w:rsid w:val="00210DA8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37F9"/>
    <w:rsid w:val="002456EC"/>
    <w:rsid w:val="00247ED5"/>
    <w:rsid w:val="00255EF8"/>
    <w:rsid w:val="00256AC9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4FC7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E4B33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0E03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19B9"/>
    <w:rsid w:val="00670041"/>
    <w:rsid w:val="00671FE2"/>
    <w:rsid w:val="006926D5"/>
    <w:rsid w:val="00695634"/>
    <w:rsid w:val="006A57D3"/>
    <w:rsid w:val="006B16B4"/>
    <w:rsid w:val="006C3090"/>
    <w:rsid w:val="006C3FEB"/>
    <w:rsid w:val="006D239A"/>
    <w:rsid w:val="006D5858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47D6"/>
    <w:rsid w:val="0076666D"/>
    <w:rsid w:val="00767EC1"/>
    <w:rsid w:val="00785258"/>
    <w:rsid w:val="00791F02"/>
    <w:rsid w:val="0079305D"/>
    <w:rsid w:val="0079324A"/>
    <w:rsid w:val="00794EEE"/>
    <w:rsid w:val="00795EE0"/>
    <w:rsid w:val="00796ABD"/>
    <w:rsid w:val="007A635E"/>
    <w:rsid w:val="007C2C37"/>
    <w:rsid w:val="007C32FE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5567"/>
    <w:rsid w:val="0092631F"/>
    <w:rsid w:val="00927CBC"/>
    <w:rsid w:val="00931814"/>
    <w:rsid w:val="00931FCF"/>
    <w:rsid w:val="00941FFF"/>
    <w:rsid w:val="00961157"/>
    <w:rsid w:val="009668C4"/>
    <w:rsid w:val="0097465A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D5399"/>
    <w:rsid w:val="009D6431"/>
    <w:rsid w:val="009E33D8"/>
    <w:rsid w:val="00A02545"/>
    <w:rsid w:val="00A02F22"/>
    <w:rsid w:val="00A033A1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4A47"/>
    <w:rsid w:val="00A65EC8"/>
    <w:rsid w:val="00A66DE2"/>
    <w:rsid w:val="00A70227"/>
    <w:rsid w:val="00A80C32"/>
    <w:rsid w:val="00A90A24"/>
    <w:rsid w:val="00AA3772"/>
    <w:rsid w:val="00AB106E"/>
    <w:rsid w:val="00AB2224"/>
    <w:rsid w:val="00AC574C"/>
    <w:rsid w:val="00AC60FE"/>
    <w:rsid w:val="00AC67A4"/>
    <w:rsid w:val="00AC77AD"/>
    <w:rsid w:val="00AD3214"/>
    <w:rsid w:val="00AD7AC2"/>
    <w:rsid w:val="00AE05D3"/>
    <w:rsid w:val="00AE7778"/>
    <w:rsid w:val="00AF22C4"/>
    <w:rsid w:val="00AF4DA0"/>
    <w:rsid w:val="00B02C2E"/>
    <w:rsid w:val="00B0309B"/>
    <w:rsid w:val="00B112C1"/>
    <w:rsid w:val="00B130E1"/>
    <w:rsid w:val="00B148DD"/>
    <w:rsid w:val="00B24165"/>
    <w:rsid w:val="00B26CE5"/>
    <w:rsid w:val="00B35897"/>
    <w:rsid w:val="00B3610C"/>
    <w:rsid w:val="00B36CA3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66E27"/>
    <w:rsid w:val="00C701DD"/>
    <w:rsid w:val="00C73322"/>
    <w:rsid w:val="00C800CE"/>
    <w:rsid w:val="00C82862"/>
    <w:rsid w:val="00C84E4D"/>
    <w:rsid w:val="00C8604E"/>
    <w:rsid w:val="00C95DDA"/>
    <w:rsid w:val="00CA7E9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66F3F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936"/>
    <w:rsid w:val="00EA5F28"/>
    <w:rsid w:val="00EA676E"/>
    <w:rsid w:val="00EB09CA"/>
    <w:rsid w:val="00EB7421"/>
    <w:rsid w:val="00EB755A"/>
    <w:rsid w:val="00ED0BE8"/>
    <w:rsid w:val="00ED0DEA"/>
    <w:rsid w:val="00ED3B0F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2D6D"/>
    <w:rsid w:val="00F37858"/>
    <w:rsid w:val="00F42410"/>
    <w:rsid w:val="00F46918"/>
    <w:rsid w:val="00F46DDE"/>
    <w:rsid w:val="00F46E41"/>
    <w:rsid w:val="00F50A0C"/>
    <w:rsid w:val="00F63A68"/>
    <w:rsid w:val="00F65782"/>
    <w:rsid w:val="00F7033C"/>
    <w:rsid w:val="00F746D5"/>
    <w:rsid w:val="00F82849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5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0/Data-Types-and-Variabl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56A00-F725-4BC5-971E-2382A831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Types: Numeral Types and Type Conversion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2</cp:revision>
  <cp:lastPrinted>2015-10-26T22:35:00Z</cp:lastPrinted>
  <dcterms:created xsi:type="dcterms:W3CDTF">2017-06-03T21:23:00Z</dcterms:created>
  <dcterms:modified xsi:type="dcterms:W3CDTF">2017-06-03T21:23:00Z</dcterms:modified>
  <cp:category>programming, education, software engineering, software development</cp:category>
</cp:coreProperties>
</file>