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D054" w14:textId="4434E4B5" w:rsidR="00DA2928" w:rsidRDefault="00DA2928" w:rsidP="00DA2928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D6736">
        <w:rPr>
          <w:rFonts w:asciiTheme="majorHAnsi" w:hAnsiTheme="majorHAnsi"/>
          <w:b/>
        </w:rPr>
        <w:t>Ethical Approval for Non-Clinical Research Involving Human Participants</w:t>
      </w:r>
    </w:p>
    <w:p w14:paraId="4B8519A6" w14:textId="77777777" w:rsidR="000462D4" w:rsidRPr="00CD6736" w:rsidRDefault="000462D4" w:rsidP="00DA2928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</w:p>
    <w:p w14:paraId="0E8826DF" w14:textId="4A138CA2" w:rsidR="00DA2928" w:rsidRPr="00CD6736" w:rsidRDefault="00AA6225" w:rsidP="00DA2928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Post-</w:t>
      </w:r>
      <w:r w:rsidR="00854E53">
        <w:rPr>
          <w:rFonts w:asciiTheme="majorHAnsi" w:hAnsiTheme="majorHAnsi"/>
          <w:b/>
        </w:rPr>
        <w:t xml:space="preserve">Approval </w:t>
      </w:r>
      <w:r w:rsidR="00C2711B">
        <w:rPr>
          <w:rFonts w:asciiTheme="majorHAnsi" w:hAnsiTheme="majorHAnsi"/>
          <w:b/>
        </w:rPr>
        <w:t>Request for an</w:t>
      </w:r>
      <w:r w:rsidR="00854E53">
        <w:rPr>
          <w:rFonts w:asciiTheme="majorHAnsi" w:hAnsiTheme="majorHAnsi"/>
          <w:b/>
        </w:rPr>
        <w:t xml:space="preserve"> Amendment</w:t>
      </w:r>
    </w:p>
    <w:p w14:paraId="1B287EFF" w14:textId="77777777" w:rsidR="00DA2928" w:rsidRPr="00CD6736" w:rsidRDefault="00DA2928" w:rsidP="00DA2928">
      <w:pPr>
        <w:jc w:val="center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4831"/>
      </w:tblGrid>
      <w:tr w:rsidR="00092FA8" w:rsidRPr="00CD6736" w14:paraId="7779F842" w14:textId="77777777" w:rsidTr="002144EA">
        <w:tc>
          <w:tcPr>
            <w:tcW w:w="3936" w:type="dxa"/>
          </w:tcPr>
          <w:p w14:paraId="3EAE3965" w14:textId="58DE4BAE" w:rsidR="00092FA8" w:rsidRPr="00CD6736" w:rsidRDefault="00092FA8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>Name</w:t>
            </w:r>
            <w:r w:rsidR="00E169DC">
              <w:rPr>
                <w:rFonts w:asciiTheme="majorHAnsi" w:hAnsiTheme="majorHAnsi"/>
              </w:rPr>
              <w:t xml:space="preserve"> </w:t>
            </w:r>
            <w:r w:rsidR="00E169DC" w:rsidRPr="00854E53">
              <w:rPr>
                <w:rFonts w:asciiTheme="majorHAnsi" w:hAnsiTheme="majorHAnsi"/>
              </w:rPr>
              <w:t>of Applicant</w:t>
            </w:r>
          </w:p>
        </w:tc>
        <w:tc>
          <w:tcPr>
            <w:tcW w:w="5306" w:type="dxa"/>
          </w:tcPr>
          <w:p w14:paraId="3CDCA385" w14:textId="7CB934B1" w:rsidR="00092FA8" w:rsidRPr="00CD6736" w:rsidRDefault="003105B7" w:rsidP="002144E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Kaloyan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Marshalov</w:t>
            </w:r>
            <w:proofErr w:type="spellEnd"/>
          </w:p>
        </w:tc>
      </w:tr>
      <w:tr w:rsidR="00092FA8" w:rsidRPr="00CD6736" w14:paraId="79776477" w14:textId="77777777" w:rsidTr="002144EA">
        <w:tc>
          <w:tcPr>
            <w:tcW w:w="3936" w:type="dxa"/>
          </w:tcPr>
          <w:p w14:paraId="1D35FF1B" w14:textId="77777777" w:rsidR="00092FA8" w:rsidRPr="00CD6736" w:rsidRDefault="00092FA8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>School</w:t>
            </w:r>
          </w:p>
        </w:tc>
        <w:tc>
          <w:tcPr>
            <w:tcW w:w="5306" w:type="dxa"/>
          </w:tcPr>
          <w:p w14:paraId="3B885D7D" w14:textId="1EA34AD6" w:rsidR="00092FA8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Science and Engineering – Computing</w:t>
            </w:r>
          </w:p>
        </w:tc>
      </w:tr>
      <w:tr w:rsidR="00092FA8" w:rsidRPr="00CD6736" w14:paraId="37A4F3A0" w14:textId="77777777" w:rsidTr="002144EA">
        <w:tc>
          <w:tcPr>
            <w:tcW w:w="3936" w:type="dxa"/>
          </w:tcPr>
          <w:p w14:paraId="7456242F" w14:textId="77777777" w:rsidR="00092FA8" w:rsidRPr="00CD6736" w:rsidRDefault="00092FA8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>University e-mail Address</w:t>
            </w:r>
          </w:p>
        </w:tc>
        <w:tc>
          <w:tcPr>
            <w:tcW w:w="5306" w:type="dxa"/>
          </w:tcPr>
          <w:p w14:paraId="27B72220" w14:textId="24898229" w:rsidR="00092FA8" w:rsidRPr="00CD6736" w:rsidRDefault="002163D2" w:rsidP="002144EA">
            <w:pPr>
              <w:rPr>
                <w:rFonts w:asciiTheme="majorHAnsi" w:hAnsiTheme="majorHAnsi"/>
              </w:rPr>
            </w:pPr>
            <w:hyperlink r:id="rId8" w:history="1">
              <w:r w:rsidR="003105B7" w:rsidRPr="006A537F">
                <w:rPr>
                  <w:rStyle w:val="Hyperlink"/>
                  <w:rFonts w:asciiTheme="majorHAnsi" w:hAnsiTheme="majorHAnsi"/>
                </w:rPr>
                <w:t>kvzmarshalov@dundee.ac.uk</w:t>
              </w:r>
            </w:hyperlink>
          </w:p>
        </w:tc>
      </w:tr>
      <w:tr w:rsidR="00092FA8" w:rsidRPr="00CD6736" w14:paraId="6DF6B0E3" w14:textId="77777777" w:rsidTr="002144EA">
        <w:tc>
          <w:tcPr>
            <w:tcW w:w="3936" w:type="dxa"/>
          </w:tcPr>
          <w:p w14:paraId="4E231E56" w14:textId="77777777" w:rsidR="00092FA8" w:rsidRPr="00CD6736" w:rsidRDefault="00092FA8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>Title of Project</w:t>
            </w:r>
          </w:p>
        </w:tc>
        <w:tc>
          <w:tcPr>
            <w:tcW w:w="5306" w:type="dxa"/>
          </w:tcPr>
          <w:p w14:paraId="344FA195" w14:textId="3A4BE590" w:rsidR="00092FA8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Dundee University </w:t>
            </w:r>
            <w:proofErr w:type="spellStart"/>
            <w:r>
              <w:rPr>
                <w:rFonts w:asciiTheme="majorHAnsi" w:hAnsiTheme="majorHAnsi"/>
              </w:rPr>
              <w:t>TouAR</w:t>
            </w:r>
            <w:proofErr w:type="spellEnd"/>
            <w:r>
              <w:rPr>
                <w:rFonts w:asciiTheme="majorHAnsi" w:hAnsiTheme="majorHAnsi"/>
              </w:rPr>
              <w:t xml:space="preserve"> - The effects of Narrative Generation methods (based on Augmented Reality Interactions) on overall User Experience.</w:t>
            </w:r>
          </w:p>
        </w:tc>
      </w:tr>
      <w:tr w:rsidR="00092FA8" w:rsidRPr="00CD6736" w14:paraId="4087F255" w14:textId="77777777" w:rsidTr="002144EA">
        <w:tc>
          <w:tcPr>
            <w:tcW w:w="3936" w:type="dxa"/>
          </w:tcPr>
          <w:p w14:paraId="2BECD38D" w14:textId="68B05AB1" w:rsidR="00092FA8" w:rsidRPr="00CD6736" w:rsidRDefault="00092FA8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 xml:space="preserve">Co-Investigators (with </w:t>
            </w:r>
            <w:r w:rsidR="008059A2">
              <w:rPr>
                <w:rFonts w:asciiTheme="majorHAnsi" w:hAnsiTheme="majorHAnsi"/>
              </w:rPr>
              <w:t xml:space="preserve">internal School or external </w:t>
            </w:r>
            <w:r w:rsidRPr="00CD6736">
              <w:rPr>
                <w:rFonts w:asciiTheme="majorHAnsi" w:hAnsiTheme="majorHAnsi"/>
              </w:rPr>
              <w:t>organisational affiliation)</w:t>
            </w:r>
          </w:p>
        </w:tc>
        <w:tc>
          <w:tcPr>
            <w:tcW w:w="5306" w:type="dxa"/>
          </w:tcPr>
          <w:p w14:paraId="377C8F08" w14:textId="77777777" w:rsidR="00092FA8" w:rsidRPr="00CD6736" w:rsidRDefault="00092FA8" w:rsidP="002144EA">
            <w:pPr>
              <w:rPr>
                <w:rFonts w:asciiTheme="majorHAnsi" w:hAnsiTheme="majorHAnsi"/>
              </w:rPr>
            </w:pPr>
          </w:p>
        </w:tc>
      </w:tr>
      <w:tr w:rsidR="00092FA8" w:rsidRPr="00CD6736" w14:paraId="48B35E09" w14:textId="77777777" w:rsidTr="002144EA">
        <w:tc>
          <w:tcPr>
            <w:tcW w:w="3936" w:type="dxa"/>
          </w:tcPr>
          <w:p w14:paraId="3A688B35" w14:textId="71C77CE4" w:rsidR="00092FA8" w:rsidRPr="00CD6736" w:rsidRDefault="005371E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Projected </w:t>
            </w:r>
            <w:r w:rsidR="00092FA8" w:rsidRPr="00CD6736">
              <w:rPr>
                <w:rFonts w:asciiTheme="majorHAnsi" w:hAnsiTheme="majorHAnsi"/>
              </w:rPr>
              <w:t>Start Date</w:t>
            </w:r>
          </w:p>
        </w:tc>
        <w:tc>
          <w:tcPr>
            <w:tcW w:w="5306" w:type="dxa"/>
          </w:tcPr>
          <w:p w14:paraId="57B15269" w14:textId="0DCEB03D" w:rsidR="00092FA8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07/10/2019</w:t>
            </w:r>
          </w:p>
        </w:tc>
      </w:tr>
      <w:tr w:rsidR="00092FA8" w:rsidRPr="00CD6736" w14:paraId="7B9ED63F" w14:textId="77777777" w:rsidTr="002144EA">
        <w:tc>
          <w:tcPr>
            <w:tcW w:w="3936" w:type="dxa"/>
          </w:tcPr>
          <w:p w14:paraId="242B5B95" w14:textId="0D0F1BC3" w:rsidR="00092FA8" w:rsidRPr="00CD6736" w:rsidRDefault="005371E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Projected </w:t>
            </w:r>
            <w:r w:rsidR="00092FA8" w:rsidRPr="00CD6736">
              <w:rPr>
                <w:rFonts w:asciiTheme="majorHAnsi" w:hAnsiTheme="majorHAnsi"/>
              </w:rPr>
              <w:t>End Date</w:t>
            </w:r>
          </w:p>
        </w:tc>
        <w:tc>
          <w:tcPr>
            <w:tcW w:w="5306" w:type="dxa"/>
          </w:tcPr>
          <w:p w14:paraId="2E653494" w14:textId="7F8E8292" w:rsidR="00092FA8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05/05/2020</w:t>
            </w:r>
          </w:p>
        </w:tc>
      </w:tr>
      <w:tr w:rsidR="000462D4" w:rsidRPr="00CD6736" w14:paraId="71CD1D4E" w14:textId="77777777" w:rsidTr="002144EA">
        <w:tc>
          <w:tcPr>
            <w:tcW w:w="3936" w:type="dxa"/>
          </w:tcPr>
          <w:p w14:paraId="1584D442" w14:textId="6F14BD47" w:rsidR="000462D4" w:rsidRPr="000462D4" w:rsidRDefault="000462D4" w:rsidP="002144EA">
            <w:pPr>
              <w:rPr>
                <w:rFonts w:asciiTheme="majorHAnsi" w:hAnsiTheme="majorHAnsi"/>
              </w:rPr>
            </w:pPr>
            <w:r w:rsidRPr="000462D4">
              <w:rPr>
                <w:rFonts w:asciiTheme="majorHAnsi" w:hAnsiTheme="majorHAnsi"/>
              </w:rPr>
              <w:t>New Projected End Date (if applicable)</w:t>
            </w:r>
          </w:p>
        </w:tc>
        <w:tc>
          <w:tcPr>
            <w:tcW w:w="5306" w:type="dxa"/>
          </w:tcPr>
          <w:p w14:paraId="23CFB12F" w14:textId="77777777" w:rsidR="000462D4" w:rsidRPr="00CD6736" w:rsidRDefault="000462D4" w:rsidP="002144EA">
            <w:pPr>
              <w:rPr>
                <w:rFonts w:asciiTheme="majorHAnsi" w:hAnsiTheme="majorHAnsi"/>
              </w:rPr>
            </w:pPr>
          </w:p>
        </w:tc>
      </w:tr>
      <w:tr w:rsidR="00092FA8" w:rsidRPr="00CD6736" w14:paraId="312783B6" w14:textId="77777777" w:rsidTr="002144EA">
        <w:tc>
          <w:tcPr>
            <w:tcW w:w="3936" w:type="dxa"/>
          </w:tcPr>
          <w:p w14:paraId="178E2FD7" w14:textId="1F1185A7" w:rsidR="00092FA8" w:rsidRPr="00CD6736" w:rsidRDefault="00854E53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Funder (if applicable)</w:t>
            </w:r>
          </w:p>
        </w:tc>
        <w:tc>
          <w:tcPr>
            <w:tcW w:w="5306" w:type="dxa"/>
          </w:tcPr>
          <w:p w14:paraId="44CE15CF" w14:textId="77777777" w:rsidR="00092FA8" w:rsidRPr="00CD6736" w:rsidRDefault="00092FA8" w:rsidP="002144EA">
            <w:pPr>
              <w:rPr>
                <w:rFonts w:asciiTheme="majorHAnsi" w:hAnsiTheme="majorHAnsi"/>
              </w:rPr>
            </w:pPr>
          </w:p>
        </w:tc>
      </w:tr>
      <w:tr w:rsidR="00BE2012" w:rsidRPr="00CD6736" w14:paraId="444E378D" w14:textId="77777777" w:rsidTr="002144EA">
        <w:tc>
          <w:tcPr>
            <w:tcW w:w="3936" w:type="dxa"/>
          </w:tcPr>
          <w:p w14:paraId="21BF822F" w14:textId="07B6032E" w:rsidR="00BE2012" w:rsidRDefault="00BE2012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Committee which Considered Application (name of SREC, or UREC)</w:t>
            </w:r>
          </w:p>
        </w:tc>
        <w:tc>
          <w:tcPr>
            <w:tcW w:w="5306" w:type="dxa"/>
          </w:tcPr>
          <w:p w14:paraId="4AF2164C" w14:textId="4E12C4A8" w:rsidR="00BE2012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Science and Engineering </w:t>
            </w:r>
          </w:p>
        </w:tc>
      </w:tr>
      <w:tr w:rsidR="001F492A" w:rsidRPr="00CD6736" w14:paraId="6FC21198" w14:textId="77777777" w:rsidTr="002144EA">
        <w:tc>
          <w:tcPr>
            <w:tcW w:w="3936" w:type="dxa"/>
          </w:tcPr>
          <w:p w14:paraId="0C5A85EF" w14:textId="5143C859" w:rsidR="001F492A" w:rsidRDefault="001F492A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Application </w:t>
            </w:r>
            <w:r w:rsidR="00C145F5">
              <w:rPr>
                <w:rFonts w:asciiTheme="majorHAnsi" w:hAnsiTheme="majorHAnsi"/>
              </w:rPr>
              <w:t xml:space="preserve">Reference </w:t>
            </w:r>
            <w:r>
              <w:rPr>
                <w:rFonts w:asciiTheme="majorHAnsi" w:hAnsiTheme="majorHAnsi"/>
              </w:rPr>
              <w:t>Number*</w:t>
            </w:r>
          </w:p>
        </w:tc>
        <w:tc>
          <w:tcPr>
            <w:tcW w:w="5306" w:type="dxa"/>
          </w:tcPr>
          <w:p w14:paraId="07D0C92A" w14:textId="35B89502" w:rsidR="001F492A" w:rsidRPr="00CD6736" w:rsidRDefault="003105B7" w:rsidP="002144EA">
            <w:pPr>
              <w:rPr>
                <w:rFonts w:asciiTheme="majorHAnsi" w:hAnsiTheme="majorHAnsi"/>
              </w:rPr>
            </w:pPr>
            <w:r>
              <w:t>UOD-SSEREC-DoC-UG-2019-008</w:t>
            </w:r>
          </w:p>
        </w:tc>
      </w:tr>
      <w:tr w:rsidR="003D5AE0" w:rsidRPr="00CD6736" w14:paraId="1FBBCE8E" w14:textId="77777777" w:rsidTr="002144EA">
        <w:tc>
          <w:tcPr>
            <w:tcW w:w="3936" w:type="dxa"/>
          </w:tcPr>
          <w:p w14:paraId="292397B5" w14:textId="357ECDA8" w:rsidR="003D5AE0" w:rsidRDefault="00C145F5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of Approval of Original A</w:t>
            </w:r>
            <w:r w:rsidR="003D5AE0">
              <w:rPr>
                <w:rFonts w:asciiTheme="majorHAnsi" w:hAnsiTheme="majorHAnsi"/>
              </w:rPr>
              <w:t>pplication</w:t>
            </w:r>
          </w:p>
        </w:tc>
        <w:tc>
          <w:tcPr>
            <w:tcW w:w="5306" w:type="dxa"/>
          </w:tcPr>
          <w:p w14:paraId="557FB7D2" w14:textId="26269A14" w:rsidR="003D5AE0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20/11/2019</w:t>
            </w:r>
          </w:p>
        </w:tc>
      </w:tr>
      <w:tr w:rsidR="00385C1E" w:rsidRPr="00CD6736" w14:paraId="057FC5FE" w14:textId="77777777" w:rsidTr="002144EA">
        <w:tc>
          <w:tcPr>
            <w:tcW w:w="3936" w:type="dxa"/>
          </w:tcPr>
          <w:p w14:paraId="69A30B07" w14:textId="6A765BF2" w:rsidR="00385C1E" w:rsidRPr="00CD6736" w:rsidRDefault="00385C1E" w:rsidP="00F875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Version of </w:t>
            </w:r>
            <w:r w:rsidR="00F87503">
              <w:rPr>
                <w:rFonts w:asciiTheme="majorHAnsi" w:hAnsiTheme="majorHAnsi"/>
              </w:rPr>
              <w:t>Post-</w:t>
            </w:r>
            <w:r w:rsidR="001F492A">
              <w:rPr>
                <w:rFonts w:asciiTheme="majorHAnsi" w:hAnsiTheme="majorHAnsi"/>
              </w:rPr>
              <w:t xml:space="preserve">Approval </w:t>
            </w:r>
            <w:r w:rsidR="00F87503">
              <w:rPr>
                <w:rFonts w:asciiTheme="majorHAnsi" w:hAnsiTheme="majorHAnsi"/>
              </w:rPr>
              <w:t>Request for an</w:t>
            </w:r>
            <w:r w:rsidR="001F492A">
              <w:rPr>
                <w:rFonts w:asciiTheme="majorHAnsi" w:hAnsiTheme="majorHAnsi"/>
              </w:rPr>
              <w:t xml:space="preserve"> Amendment</w:t>
            </w:r>
            <w:r>
              <w:rPr>
                <w:rFonts w:asciiTheme="majorHAnsi" w:hAnsiTheme="majorHAnsi"/>
              </w:rPr>
              <w:t xml:space="preserve"> (1, 2, 3</w:t>
            </w:r>
            <w:proofErr w:type="gramStart"/>
            <w:r>
              <w:rPr>
                <w:rFonts w:asciiTheme="majorHAnsi" w:hAnsiTheme="majorHAnsi"/>
              </w:rPr>
              <w:t>…)*</w:t>
            </w:r>
            <w:proofErr w:type="gramEnd"/>
            <w:r w:rsidR="001F492A">
              <w:rPr>
                <w:rFonts w:asciiTheme="majorHAnsi" w:hAnsiTheme="majorHAnsi"/>
              </w:rPr>
              <w:t>*</w:t>
            </w:r>
          </w:p>
        </w:tc>
        <w:tc>
          <w:tcPr>
            <w:tcW w:w="5306" w:type="dxa"/>
          </w:tcPr>
          <w:p w14:paraId="2EEAEC80" w14:textId="3B104E53" w:rsidR="00385C1E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</w:tbl>
    <w:p w14:paraId="6D277C1C" w14:textId="7BC2A30C" w:rsidR="001F492A" w:rsidRPr="001F492A" w:rsidRDefault="001F492A" w:rsidP="001F492A">
      <w:pPr>
        <w:rPr>
          <w:rFonts w:asciiTheme="majorHAnsi" w:hAnsiTheme="majorHAnsi"/>
        </w:rPr>
      </w:pPr>
      <w:r w:rsidRPr="001F492A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Please insert the application number on your approval letter</w:t>
      </w:r>
    </w:p>
    <w:p w14:paraId="53F4AAF7" w14:textId="1B3C236B" w:rsidR="00092FA8" w:rsidRDefault="00385C1E" w:rsidP="00092FA8">
      <w:pPr>
        <w:rPr>
          <w:rFonts w:asciiTheme="majorHAnsi" w:hAnsiTheme="majorHAnsi"/>
        </w:rPr>
      </w:pPr>
      <w:r>
        <w:rPr>
          <w:rFonts w:asciiTheme="majorHAnsi" w:hAnsiTheme="majorHAnsi"/>
        </w:rPr>
        <w:t>*</w:t>
      </w:r>
      <w:r w:rsidR="001F492A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After revision, please update the version number before re-</w:t>
      </w:r>
      <w:r w:rsidR="00CC76D7">
        <w:rPr>
          <w:rFonts w:asciiTheme="majorHAnsi" w:hAnsiTheme="majorHAnsi"/>
        </w:rPr>
        <w:t>submission.</w:t>
      </w:r>
    </w:p>
    <w:p w14:paraId="7CA7DA15" w14:textId="77777777" w:rsidR="008762B0" w:rsidRPr="00CD6736" w:rsidRDefault="008762B0" w:rsidP="00092FA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4741"/>
      </w:tblGrid>
      <w:tr w:rsidR="00092FA8" w:rsidRPr="00CD6736" w14:paraId="49D3E5BB" w14:textId="77777777" w:rsidTr="002144EA">
        <w:tc>
          <w:tcPr>
            <w:tcW w:w="9242" w:type="dxa"/>
            <w:gridSpan w:val="2"/>
          </w:tcPr>
          <w:p w14:paraId="6C4FBB5E" w14:textId="77777777" w:rsidR="00092FA8" w:rsidRPr="00CD6736" w:rsidRDefault="00092FA8" w:rsidP="002144EA">
            <w:pPr>
              <w:rPr>
                <w:rFonts w:asciiTheme="majorHAnsi" w:hAnsiTheme="majorHAnsi"/>
                <w:b/>
              </w:rPr>
            </w:pPr>
            <w:r w:rsidRPr="00CD6736">
              <w:rPr>
                <w:rFonts w:asciiTheme="majorHAnsi" w:hAnsiTheme="majorHAnsi"/>
                <w:b/>
              </w:rPr>
              <w:t>Students Only</w:t>
            </w:r>
          </w:p>
        </w:tc>
      </w:tr>
      <w:tr w:rsidR="00092FA8" w:rsidRPr="00CD6736" w14:paraId="0B27DAAF" w14:textId="77777777" w:rsidTr="002144EA">
        <w:tc>
          <w:tcPr>
            <w:tcW w:w="3936" w:type="dxa"/>
          </w:tcPr>
          <w:p w14:paraId="61211604" w14:textId="77777777" w:rsidR="00092FA8" w:rsidRPr="00CD6736" w:rsidRDefault="00092FA8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>Name of Supervisor</w:t>
            </w:r>
          </w:p>
        </w:tc>
        <w:tc>
          <w:tcPr>
            <w:tcW w:w="5306" w:type="dxa"/>
          </w:tcPr>
          <w:p w14:paraId="4D56848C" w14:textId="4F42AFB9" w:rsidR="00092FA8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 Michael Crabb</w:t>
            </w:r>
          </w:p>
        </w:tc>
      </w:tr>
      <w:tr w:rsidR="00092FA8" w:rsidRPr="00CD6736" w14:paraId="09D42FC4" w14:textId="77777777" w:rsidTr="002144EA">
        <w:tc>
          <w:tcPr>
            <w:tcW w:w="3936" w:type="dxa"/>
          </w:tcPr>
          <w:p w14:paraId="12FD2DAA" w14:textId="5C83D853" w:rsidR="00092FA8" w:rsidRPr="00CD6736" w:rsidRDefault="000C7DAE" w:rsidP="002144EA">
            <w:pPr>
              <w:rPr>
                <w:rFonts w:asciiTheme="majorHAnsi" w:hAnsiTheme="majorHAnsi"/>
              </w:rPr>
            </w:pPr>
            <w:r w:rsidRPr="00CD6736">
              <w:rPr>
                <w:rFonts w:asciiTheme="majorHAnsi" w:hAnsiTheme="majorHAnsi"/>
              </w:rPr>
              <w:t>Degree (e.g. BA, BSc,</w:t>
            </w:r>
            <w:r w:rsidR="00092FA8" w:rsidRPr="00CD6736">
              <w:rPr>
                <w:rFonts w:asciiTheme="majorHAnsi" w:hAnsiTheme="majorHAnsi"/>
              </w:rPr>
              <w:t xml:space="preserve"> MA, MSc, MPhil, PhD)</w:t>
            </w:r>
          </w:p>
        </w:tc>
        <w:tc>
          <w:tcPr>
            <w:tcW w:w="5306" w:type="dxa"/>
          </w:tcPr>
          <w:p w14:paraId="15CD8E2E" w14:textId="7AE2A369" w:rsidR="00092FA8" w:rsidRPr="00CD6736" w:rsidRDefault="003105B7" w:rsidP="00214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BSc Applied Computing</w:t>
            </w:r>
          </w:p>
        </w:tc>
      </w:tr>
    </w:tbl>
    <w:p w14:paraId="13B8CFBF" w14:textId="77777777" w:rsidR="00582E7D" w:rsidRDefault="00582E7D" w:rsidP="00582E7D">
      <w:pPr>
        <w:rPr>
          <w:rFonts w:ascii="Calibri" w:hAnsi="Calibri"/>
          <w:b/>
          <w:sz w:val="28"/>
          <w:szCs w:val="28"/>
        </w:rPr>
      </w:pPr>
    </w:p>
    <w:p w14:paraId="4E664181" w14:textId="77777777" w:rsidR="008762B0" w:rsidRDefault="008762B0" w:rsidP="00582E7D">
      <w:pPr>
        <w:rPr>
          <w:rFonts w:ascii="Calibri" w:hAnsi="Calibri"/>
          <w:b/>
          <w:sz w:val="28"/>
          <w:szCs w:val="28"/>
        </w:rPr>
      </w:pPr>
    </w:p>
    <w:p w14:paraId="06482F0E" w14:textId="77777777" w:rsidR="008762B0" w:rsidRDefault="008762B0" w:rsidP="00582E7D">
      <w:pPr>
        <w:rPr>
          <w:rFonts w:ascii="Calibri" w:hAnsi="Calibr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D5AE0" w:rsidRPr="00CD6736" w14:paraId="234208D2" w14:textId="77777777" w:rsidTr="00734B74">
        <w:tc>
          <w:tcPr>
            <w:tcW w:w="8290" w:type="dxa"/>
          </w:tcPr>
          <w:p w14:paraId="18D44AB0" w14:textId="397CBF24" w:rsidR="003D5AE0" w:rsidRPr="005371E7" w:rsidRDefault="007E5CC3" w:rsidP="006F53B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Details of</w:t>
            </w:r>
            <w:r w:rsidR="00B46CBE">
              <w:rPr>
                <w:rFonts w:asciiTheme="majorHAnsi" w:hAnsiTheme="majorHAnsi"/>
                <w:b/>
              </w:rPr>
              <w:t xml:space="preserve"> A</w:t>
            </w:r>
            <w:r w:rsidR="003D5AE0" w:rsidRPr="005371E7">
              <w:rPr>
                <w:rFonts w:asciiTheme="majorHAnsi" w:hAnsiTheme="majorHAnsi"/>
                <w:b/>
              </w:rPr>
              <w:t>mendment</w:t>
            </w:r>
          </w:p>
        </w:tc>
      </w:tr>
      <w:tr w:rsidR="003D5AE0" w:rsidRPr="00CD6736" w14:paraId="22C4FB30" w14:textId="77777777" w:rsidTr="00D2697A">
        <w:trPr>
          <w:trHeight w:val="1829"/>
        </w:trPr>
        <w:tc>
          <w:tcPr>
            <w:tcW w:w="8290" w:type="dxa"/>
          </w:tcPr>
          <w:p w14:paraId="75387733" w14:textId="77777777" w:rsidR="006F53B1" w:rsidRDefault="009751DC" w:rsidP="00DE3B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 additional questionnaire comprised of 21 questions in a 7-point Likert scale format to be added for a further assessment of user experience. </w:t>
            </w:r>
          </w:p>
          <w:p w14:paraId="01EC34CF" w14:textId="77777777" w:rsidR="009751DC" w:rsidRDefault="009751DC" w:rsidP="00DE3B27">
            <w:pPr>
              <w:rPr>
                <w:rFonts w:asciiTheme="majorHAnsi" w:hAnsiTheme="majorHAnsi"/>
              </w:rPr>
            </w:pPr>
          </w:p>
          <w:p w14:paraId="36803F7C" w14:textId="3189E88E" w:rsidR="009751DC" w:rsidRDefault="009751DC" w:rsidP="00DE3B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Participants to the study changed to members of the same household as the researcher, all of whom must have been in isolation for at least 14 days. </w:t>
            </w:r>
            <w:r w:rsidR="000917D1">
              <w:rPr>
                <w:rFonts w:asciiTheme="majorHAnsi" w:hAnsiTheme="majorHAnsi"/>
              </w:rPr>
              <w:t xml:space="preserve">Environment of the study changed to the same household as the researcher. Both due to government recommendations for preventing the spread of COVID-19. </w:t>
            </w:r>
          </w:p>
          <w:p w14:paraId="1919CF0A" w14:textId="77777777" w:rsidR="009751DC" w:rsidRDefault="009751DC" w:rsidP="00DE3B27">
            <w:pPr>
              <w:rPr>
                <w:rFonts w:asciiTheme="majorHAnsi" w:hAnsiTheme="majorHAnsi"/>
              </w:rPr>
            </w:pPr>
          </w:p>
          <w:p w14:paraId="7420A0C7" w14:textId="1149CA38" w:rsidR="009751DC" w:rsidRPr="00CD6736" w:rsidRDefault="009751DC" w:rsidP="00DE3B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78759E">
              <w:rPr>
                <w:rFonts w:asciiTheme="majorHAnsi" w:hAnsiTheme="majorHAnsi"/>
              </w:rPr>
              <w:t xml:space="preserve">n updated risk assessment </w:t>
            </w:r>
            <w:r>
              <w:rPr>
                <w:rFonts w:asciiTheme="majorHAnsi" w:hAnsiTheme="majorHAnsi"/>
              </w:rPr>
              <w:t xml:space="preserve">form </w:t>
            </w:r>
            <w:r w:rsidR="0078759E">
              <w:rPr>
                <w:rFonts w:asciiTheme="majorHAnsi" w:hAnsiTheme="majorHAnsi"/>
              </w:rPr>
              <w:t>which</w:t>
            </w:r>
            <w:r>
              <w:rPr>
                <w:rFonts w:asciiTheme="majorHAnsi" w:hAnsiTheme="majorHAnsi"/>
              </w:rPr>
              <w:t xml:space="preserve"> reflect</w:t>
            </w:r>
            <w:r w:rsidR="0078759E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 xml:space="preserve"> the changes in </w:t>
            </w:r>
            <w:r w:rsidR="0078759E">
              <w:rPr>
                <w:rFonts w:asciiTheme="majorHAnsi" w:hAnsiTheme="majorHAnsi"/>
              </w:rPr>
              <w:t xml:space="preserve">research </w:t>
            </w:r>
            <w:r>
              <w:rPr>
                <w:rFonts w:asciiTheme="majorHAnsi" w:hAnsiTheme="majorHAnsi"/>
              </w:rPr>
              <w:t>environment from on-campus to within the household of the participants/researcher</w:t>
            </w:r>
            <w:r w:rsidR="0078759E">
              <w:rPr>
                <w:rFonts w:asciiTheme="majorHAnsi" w:hAnsiTheme="majorHAnsi"/>
              </w:rPr>
              <w:t xml:space="preserve"> in isolation</w:t>
            </w:r>
            <w:r>
              <w:rPr>
                <w:rFonts w:asciiTheme="majorHAnsi" w:hAnsiTheme="majorHAnsi"/>
              </w:rPr>
              <w:t xml:space="preserve">. </w:t>
            </w:r>
          </w:p>
        </w:tc>
      </w:tr>
    </w:tbl>
    <w:p w14:paraId="6DD0170B" w14:textId="77777777" w:rsidR="006F53B1" w:rsidRDefault="006F53B1" w:rsidP="001F492A">
      <w:pPr>
        <w:spacing w:after="0" w:line="240" w:lineRule="auto"/>
        <w:rPr>
          <w:rFonts w:ascii="Calibri" w:hAnsi="Calibri"/>
        </w:rPr>
      </w:pPr>
    </w:p>
    <w:p w14:paraId="592B0501" w14:textId="25857CD6" w:rsidR="00582E7D" w:rsidRPr="006F53B1" w:rsidRDefault="00582E7D" w:rsidP="001F492A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1E7" w:rsidRPr="00CD6736" w14:paraId="73D3EED6" w14:textId="77777777" w:rsidTr="002144EA">
        <w:tc>
          <w:tcPr>
            <w:tcW w:w="8290" w:type="dxa"/>
          </w:tcPr>
          <w:p w14:paraId="3D43F9D3" w14:textId="6D6ED5D9" w:rsidR="005371E7" w:rsidRPr="005371E7" w:rsidRDefault="005371E7" w:rsidP="002144EA">
            <w:pPr>
              <w:rPr>
                <w:rFonts w:asciiTheme="majorHAnsi" w:hAnsiTheme="majorHAnsi"/>
                <w:b/>
              </w:rPr>
            </w:pPr>
            <w:r w:rsidRPr="005371E7">
              <w:rPr>
                <w:rFonts w:asciiTheme="majorHAnsi" w:hAnsiTheme="majorHAnsi"/>
                <w:b/>
              </w:rPr>
              <w:t>Documentation</w:t>
            </w:r>
          </w:p>
        </w:tc>
      </w:tr>
      <w:tr w:rsidR="00582E7D" w:rsidRPr="00CD6736" w14:paraId="5C96F6DA" w14:textId="77777777" w:rsidTr="002144EA">
        <w:tc>
          <w:tcPr>
            <w:tcW w:w="8290" w:type="dxa"/>
          </w:tcPr>
          <w:p w14:paraId="23760684" w14:textId="7DEEA2BF" w:rsidR="0078759E" w:rsidRDefault="0078759E" w:rsidP="009751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Link to new questionnaire - </w:t>
            </w:r>
            <w:r w:rsidRPr="0078759E">
              <w:rPr>
                <w:rFonts w:asciiTheme="majorHAnsi" w:hAnsiTheme="majorHAnsi"/>
              </w:rPr>
              <w:t>https://docs.google.com/forms/d/e/1FAIpQLSfW3SoFUJEfpttxiOJixcwMGSI08hIJdwe1DeJ1bkNbRQvu4w/viewform?usp=sf_link</w:t>
            </w:r>
          </w:p>
          <w:p w14:paraId="4C80E075" w14:textId="1AB31C99" w:rsidR="006F53B1" w:rsidRDefault="009751DC" w:rsidP="009751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Appendix A </w:t>
            </w:r>
            <w:r w:rsidR="0078759E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78759E">
              <w:rPr>
                <w:rFonts w:asciiTheme="majorHAnsi" w:hAnsiTheme="majorHAnsi"/>
              </w:rPr>
              <w:t xml:space="preserve">Updated </w:t>
            </w:r>
            <w:r w:rsidR="005B49E5">
              <w:rPr>
                <w:rFonts w:asciiTheme="majorHAnsi" w:hAnsiTheme="majorHAnsi"/>
              </w:rPr>
              <w:t>A</w:t>
            </w:r>
            <w:r w:rsidR="0078759E">
              <w:rPr>
                <w:rFonts w:asciiTheme="majorHAnsi" w:hAnsiTheme="majorHAnsi"/>
              </w:rPr>
              <w:t>pplication form</w:t>
            </w:r>
            <w:r w:rsidR="004D6625">
              <w:rPr>
                <w:rFonts w:asciiTheme="majorHAnsi" w:hAnsiTheme="majorHAnsi"/>
              </w:rPr>
              <w:t xml:space="preserve"> (changes highlighted in yellow)</w:t>
            </w:r>
          </w:p>
          <w:p w14:paraId="7C3A1DD2" w14:textId="57F03027" w:rsidR="0078759E" w:rsidRPr="00DD21E0" w:rsidRDefault="0078759E" w:rsidP="009751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Appendix B – </w:t>
            </w:r>
            <w:r w:rsidR="00032A00">
              <w:rPr>
                <w:rFonts w:asciiTheme="majorHAnsi" w:hAnsiTheme="majorHAnsi"/>
              </w:rPr>
              <w:t xml:space="preserve">Updated </w:t>
            </w:r>
            <w:r>
              <w:rPr>
                <w:rFonts w:asciiTheme="majorHAnsi" w:hAnsiTheme="majorHAnsi"/>
              </w:rPr>
              <w:t>Risk Assessment form</w:t>
            </w:r>
          </w:p>
        </w:tc>
      </w:tr>
    </w:tbl>
    <w:p w14:paraId="67BEA0FE" w14:textId="77777777" w:rsidR="00922671" w:rsidRDefault="00922671" w:rsidP="00092FA8">
      <w:pPr>
        <w:rPr>
          <w:rFonts w:asciiTheme="majorHAnsi" w:hAnsiTheme="majorHAnsi"/>
        </w:rPr>
      </w:pPr>
    </w:p>
    <w:p w14:paraId="38376769" w14:textId="7D7973A4" w:rsidR="00092FA8" w:rsidRPr="00CD6736" w:rsidRDefault="00092FA8" w:rsidP="00092FA8">
      <w:pPr>
        <w:rPr>
          <w:rFonts w:asciiTheme="majorHAnsi" w:hAnsiTheme="majorHAnsi"/>
        </w:rPr>
      </w:pPr>
      <w:r w:rsidRPr="00CD6736">
        <w:rPr>
          <w:rFonts w:asciiTheme="majorHAnsi" w:hAnsiTheme="majorHAnsi"/>
        </w:rPr>
        <w:t xml:space="preserve">By signing </w:t>
      </w:r>
      <w:proofErr w:type="gramStart"/>
      <w:r w:rsidRPr="00CD6736">
        <w:rPr>
          <w:rFonts w:asciiTheme="majorHAnsi" w:hAnsiTheme="majorHAnsi"/>
        </w:rPr>
        <w:t>below</w:t>
      </w:r>
      <w:proofErr w:type="gramEnd"/>
      <w:r w:rsidRPr="00CD6736">
        <w:rPr>
          <w:rFonts w:asciiTheme="majorHAnsi" w:hAnsiTheme="majorHAnsi"/>
        </w:rPr>
        <w:t xml:space="preserve"> I declare that I have read the U</w:t>
      </w:r>
      <w:r w:rsidR="000E2AEE" w:rsidRPr="00CD6736">
        <w:rPr>
          <w:rFonts w:asciiTheme="majorHAnsi" w:hAnsiTheme="majorHAnsi"/>
        </w:rPr>
        <w:t>niversity Code of Practice for Non-Clinical Research on Human P</w:t>
      </w:r>
      <w:r w:rsidRPr="00CD6736">
        <w:rPr>
          <w:rFonts w:asciiTheme="majorHAnsi" w:hAnsiTheme="majorHAnsi"/>
        </w:rPr>
        <w:t>articipants and that my research abides by these guidelines.</w:t>
      </w:r>
      <w:r w:rsidR="000462D4">
        <w:rPr>
          <w:rStyle w:val="FootnoteReference"/>
          <w:rFonts w:asciiTheme="majorHAnsi" w:hAnsiTheme="majorHAnsi"/>
        </w:rPr>
        <w:footnoteReference w:id="1"/>
      </w:r>
      <w:r w:rsidRPr="00CD6736">
        <w:rPr>
          <w:rFonts w:asciiTheme="majorHAnsi" w:hAnsiTheme="majorHAnsi"/>
        </w:rPr>
        <w:t xml:space="preserve"> </w:t>
      </w:r>
    </w:p>
    <w:p w14:paraId="40870003" w14:textId="77777777" w:rsidR="00092FA8" w:rsidRPr="00CD6736" w:rsidRDefault="00092FA8" w:rsidP="00092FA8">
      <w:pPr>
        <w:rPr>
          <w:rFonts w:asciiTheme="majorHAnsi" w:hAnsiTheme="majorHAnsi"/>
        </w:rPr>
      </w:pPr>
    </w:p>
    <w:p w14:paraId="39FEFE28" w14:textId="1323A171" w:rsidR="00092FA8" w:rsidRPr="00922671" w:rsidRDefault="000C7DAE" w:rsidP="00092FA8">
      <w:pPr>
        <w:rPr>
          <w:rFonts w:asciiTheme="majorHAnsi" w:hAnsiTheme="majorHAnsi"/>
          <w:b/>
        </w:rPr>
      </w:pPr>
      <w:r w:rsidRPr="00C145F5">
        <w:rPr>
          <w:rFonts w:asciiTheme="majorHAnsi" w:hAnsiTheme="majorHAnsi"/>
          <w:b/>
        </w:rPr>
        <w:t>Principal I</w:t>
      </w:r>
      <w:r w:rsidR="00092FA8" w:rsidRPr="00C145F5">
        <w:rPr>
          <w:rFonts w:asciiTheme="majorHAnsi" w:hAnsiTheme="majorHAnsi"/>
          <w:b/>
        </w:rPr>
        <w:t xml:space="preserve">nvestigator or </w:t>
      </w:r>
      <w:r w:rsidR="008D5C14" w:rsidRPr="00C145F5">
        <w:rPr>
          <w:rFonts w:asciiTheme="majorHAnsi" w:hAnsiTheme="majorHAnsi"/>
          <w:b/>
        </w:rPr>
        <w:t>S</w:t>
      </w:r>
      <w:r w:rsidR="00092FA8" w:rsidRPr="00C145F5">
        <w:rPr>
          <w:rFonts w:asciiTheme="majorHAnsi" w:hAnsiTheme="majorHAnsi"/>
          <w:b/>
        </w:rPr>
        <w:t>tudent</w:t>
      </w:r>
    </w:p>
    <w:p w14:paraId="06690DE4" w14:textId="36305347" w:rsidR="00092FA8" w:rsidRPr="00CD6736" w:rsidRDefault="00092FA8" w:rsidP="00092FA8">
      <w:pPr>
        <w:rPr>
          <w:rFonts w:asciiTheme="majorHAnsi" w:hAnsiTheme="majorHAnsi"/>
        </w:rPr>
      </w:pPr>
      <w:r w:rsidRPr="00CD6736">
        <w:rPr>
          <w:rFonts w:asciiTheme="majorHAnsi" w:hAnsiTheme="majorHAnsi"/>
        </w:rPr>
        <w:t>Name</w:t>
      </w:r>
      <w:r w:rsidRPr="00CD6736">
        <w:rPr>
          <w:rFonts w:asciiTheme="majorHAnsi" w:hAnsiTheme="majorHAnsi"/>
        </w:rPr>
        <w:tab/>
      </w:r>
      <w:proofErr w:type="spellStart"/>
      <w:r w:rsidR="003105B7">
        <w:rPr>
          <w:rFonts w:asciiTheme="majorHAnsi" w:hAnsiTheme="majorHAnsi"/>
        </w:rPr>
        <w:t>Kaloyan</w:t>
      </w:r>
      <w:proofErr w:type="spellEnd"/>
      <w:r w:rsidR="003105B7">
        <w:rPr>
          <w:rFonts w:asciiTheme="majorHAnsi" w:hAnsiTheme="majorHAnsi"/>
        </w:rPr>
        <w:t xml:space="preserve"> </w:t>
      </w:r>
      <w:proofErr w:type="spellStart"/>
      <w:r w:rsidR="003105B7">
        <w:rPr>
          <w:rFonts w:asciiTheme="majorHAnsi" w:hAnsiTheme="majorHAnsi"/>
        </w:rPr>
        <w:t>Marshalov</w:t>
      </w:r>
      <w:proofErr w:type="spellEnd"/>
      <w:r w:rsidRPr="00CD6736">
        <w:rPr>
          <w:rFonts w:asciiTheme="majorHAnsi" w:hAnsiTheme="majorHAnsi"/>
        </w:rPr>
        <w:tab/>
      </w:r>
      <w:r w:rsidRPr="00CD6736">
        <w:rPr>
          <w:rFonts w:asciiTheme="majorHAnsi" w:hAnsiTheme="majorHAnsi"/>
        </w:rPr>
        <w:tab/>
      </w:r>
      <w:r w:rsidRPr="00CD6736">
        <w:rPr>
          <w:rFonts w:asciiTheme="majorHAnsi" w:hAnsiTheme="majorHAnsi"/>
        </w:rPr>
        <w:tab/>
      </w:r>
      <w:r w:rsidRPr="00CD6736">
        <w:rPr>
          <w:rFonts w:asciiTheme="majorHAnsi" w:hAnsiTheme="majorHAnsi"/>
        </w:rPr>
        <w:tab/>
        <w:t>Date</w:t>
      </w:r>
      <w:r w:rsidR="003105B7">
        <w:rPr>
          <w:rFonts w:asciiTheme="majorHAnsi" w:hAnsiTheme="majorHAnsi"/>
        </w:rPr>
        <w:t xml:space="preserve"> 03/04/2020</w:t>
      </w:r>
    </w:p>
    <w:p w14:paraId="074690A4" w14:textId="77777777" w:rsidR="00092FA8" w:rsidRDefault="00092FA8" w:rsidP="00092FA8">
      <w:pPr>
        <w:rPr>
          <w:rFonts w:asciiTheme="majorHAnsi" w:hAnsiTheme="majorHAnsi"/>
        </w:rPr>
      </w:pPr>
    </w:p>
    <w:p w14:paraId="14649FD1" w14:textId="0C8BEE68" w:rsidR="00DD21E0" w:rsidRPr="00CD6736" w:rsidRDefault="00032A00" w:rsidP="00092FA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723AD8" wp14:editId="43A5AAF4">
                <wp:simplePos x="0" y="0"/>
                <wp:positionH relativeFrom="column">
                  <wp:posOffset>688340</wp:posOffset>
                </wp:positionH>
                <wp:positionV relativeFrom="paragraph">
                  <wp:posOffset>-139700</wp:posOffset>
                </wp:positionV>
                <wp:extent cx="1181970" cy="525145"/>
                <wp:effectExtent l="38100" t="38100" r="3746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1970" cy="52514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DBA05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53.9pt;margin-top:-11.35pt;width:93.75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">
                <v:imagedata r:id="rId10" o:title=""/>
              </v:shape>
            </w:pict>
          </mc:Fallback>
        </mc:AlternateContent>
      </w:r>
      <w:r w:rsidR="00DD21E0">
        <w:rPr>
          <w:rFonts w:asciiTheme="majorHAnsi" w:hAnsiTheme="majorHAnsi"/>
        </w:rPr>
        <w:t>Signature</w:t>
      </w:r>
    </w:p>
    <w:p w14:paraId="39278885" w14:textId="430A1213" w:rsidR="00092FA8" w:rsidRPr="00CD6736" w:rsidRDefault="00092FA8" w:rsidP="00092FA8">
      <w:pPr>
        <w:rPr>
          <w:rFonts w:asciiTheme="majorHAnsi" w:hAnsiTheme="majorHAnsi"/>
        </w:rPr>
      </w:pPr>
    </w:p>
    <w:p w14:paraId="00D8D769" w14:textId="77777777" w:rsidR="002233E7" w:rsidRDefault="002233E7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58853E14" w14:textId="78FF9A8C" w:rsidR="00092FA8" w:rsidRPr="00922671" w:rsidRDefault="00092FA8" w:rsidP="00092FA8">
      <w:pPr>
        <w:rPr>
          <w:rFonts w:asciiTheme="majorHAnsi" w:hAnsiTheme="majorHAnsi"/>
          <w:b/>
        </w:rPr>
      </w:pPr>
      <w:r w:rsidRPr="00C145F5">
        <w:rPr>
          <w:rFonts w:asciiTheme="majorHAnsi" w:hAnsiTheme="majorHAnsi"/>
          <w:b/>
        </w:rPr>
        <w:lastRenderedPageBreak/>
        <w:t>Supervisor (if applicable)</w:t>
      </w:r>
    </w:p>
    <w:p w14:paraId="35F6611E" w14:textId="4E956E3A" w:rsidR="00DD7CA5" w:rsidRDefault="00092FA8">
      <w:pPr>
        <w:rPr>
          <w:rFonts w:asciiTheme="majorHAnsi" w:hAnsiTheme="majorHAnsi"/>
        </w:rPr>
      </w:pPr>
      <w:r w:rsidRPr="00CD6736">
        <w:rPr>
          <w:rFonts w:asciiTheme="majorHAnsi" w:hAnsiTheme="majorHAnsi"/>
        </w:rPr>
        <w:t>Name</w:t>
      </w:r>
      <w:r w:rsidRPr="00CD6736">
        <w:rPr>
          <w:rFonts w:asciiTheme="majorHAnsi" w:hAnsiTheme="majorHAnsi"/>
        </w:rPr>
        <w:tab/>
      </w:r>
      <w:r w:rsidR="002233E7">
        <w:rPr>
          <w:rFonts w:asciiTheme="majorHAnsi" w:hAnsiTheme="majorHAnsi"/>
        </w:rPr>
        <w:t>Dr Michael Crabb</w:t>
      </w:r>
      <w:r w:rsidRPr="00CD6736">
        <w:rPr>
          <w:rFonts w:asciiTheme="majorHAnsi" w:hAnsiTheme="majorHAnsi"/>
        </w:rPr>
        <w:tab/>
      </w:r>
      <w:r w:rsidRPr="00CD6736">
        <w:rPr>
          <w:rFonts w:asciiTheme="majorHAnsi" w:hAnsiTheme="majorHAnsi"/>
        </w:rPr>
        <w:tab/>
      </w:r>
      <w:r w:rsidRPr="00CD6736">
        <w:rPr>
          <w:rFonts w:asciiTheme="majorHAnsi" w:hAnsiTheme="majorHAnsi"/>
        </w:rPr>
        <w:tab/>
      </w:r>
      <w:r w:rsidRPr="00CD6736">
        <w:rPr>
          <w:rFonts w:asciiTheme="majorHAnsi" w:hAnsiTheme="majorHAnsi"/>
        </w:rPr>
        <w:tab/>
        <w:t>Date</w:t>
      </w:r>
      <w:r w:rsidR="002233E7">
        <w:rPr>
          <w:rFonts w:asciiTheme="majorHAnsi" w:hAnsiTheme="majorHAnsi"/>
        </w:rPr>
        <w:t xml:space="preserve"> 3/4/2020</w:t>
      </w:r>
    </w:p>
    <w:p w14:paraId="724FB129" w14:textId="69C60425" w:rsidR="00DD21E0" w:rsidRDefault="002233E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99E484" wp14:editId="1F98DBD5">
                <wp:simplePos x="0" y="0"/>
                <wp:positionH relativeFrom="column">
                  <wp:posOffset>721885</wp:posOffset>
                </wp:positionH>
                <wp:positionV relativeFrom="paragraph">
                  <wp:posOffset>78045</wp:posOffset>
                </wp:positionV>
                <wp:extent cx="662040" cy="268920"/>
                <wp:effectExtent l="38100" t="38100" r="36830" b="36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20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44B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6.25pt;margin-top:5.55pt;width:53.35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">
                <v:imagedata r:id="rId12" o:title=""/>
              </v:shape>
            </w:pict>
          </mc:Fallback>
        </mc:AlternateContent>
      </w:r>
    </w:p>
    <w:p w14:paraId="458DA1E5" w14:textId="55B2857B" w:rsidR="00922671" w:rsidRDefault="00DD21E0">
      <w:pPr>
        <w:rPr>
          <w:rFonts w:asciiTheme="majorHAnsi" w:hAnsiTheme="majorHAnsi"/>
        </w:rPr>
      </w:pPr>
      <w:r>
        <w:rPr>
          <w:rFonts w:asciiTheme="majorHAnsi" w:hAnsiTheme="majorHAnsi"/>
        </w:rPr>
        <w:t>Signature</w:t>
      </w:r>
      <w:r w:rsidR="002233E7">
        <w:rPr>
          <w:rFonts w:asciiTheme="majorHAnsi" w:hAnsiTheme="majorHAnsi"/>
        </w:rPr>
        <w:t xml:space="preserve"> </w:t>
      </w:r>
    </w:p>
    <w:p w14:paraId="515F51D7" w14:textId="77777777" w:rsidR="00922671" w:rsidRDefault="00922671">
      <w:pPr>
        <w:rPr>
          <w:rFonts w:asciiTheme="majorHAnsi" w:hAnsiTheme="majorHAnsi"/>
        </w:rPr>
      </w:pPr>
    </w:p>
    <w:p w14:paraId="026EF24E" w14:textId="2163A7F0" w:rsidR="00BE2012" w:rsidRPr="002C088C" w:rsidRDefault="00BE2012">
      <w:pPr>
        <w:rPr>
          <w:rFonts w:ascii="Calibri" w:hAnsi="Calibri"/>
        </w:rPr>
      </w:pPr>
      <w:r>
        <w:rPr>
          <w:rFonts w:asciiTheme="majorHAnsi" w:hAnsiTheme="majorHAnsi"/>
        </w:rPr>
        <w:t xml:space="preserve">Once completed please e-mail this form to the </w:t>
      </w:r>
      <w:r w:rsidR="00AA6225">
        <w:rPr>
          <w:rFonts w:asciiTheme="majorHAnsi" w:hAnsiTheme="majorHAnsi"/>
        </w:rPr>
        <w:t>generic e-mail address</w:t>
      </w:r>
      <w:r>
        <w:rPr>
          <w:rFonts w:asciiTheme="majorHAnsi" w:hAnsiTheme="majorHAnsi"/>
        </w:rPr>
        <w:t xml:space="preserve"> of the relevant SREC or </w:t>
      </w:r>
      <w:r w:rsidRPr="002C088C">
        <w:rPr>
          <w:rFonts w:ascii="Calibri" w:hAnsi="Calibri"/>
        </w:rPr>
        <w:t>UREC</w:t>
      </w:r>
      <w:r w:rsidR="00AA6225" w:rsidRPr="002C088C">
        <w:rPr>
          <w:rFonts w:ascii="Calibri" w:hAnsi="Calibri"/>
        </w:rPr>
        <w:t xml:space="preserve"> (</w:t>
      </w:r>
      <w:hyperlink r:id="rId13" w:history="1">
        <w:r w:rsidR="002C088C" w:rsidRPr="005D480C">
          <w:rPr>
            <w:rStyle w:val="Hyperlink"/>
            <w:rFonts w:ascii="Calibri" w:hAnsi="Calibri"/>
          </w:rPr>
          <w:t>https://www.dundee.ac.uk/research/governance-policy/ethicsprocedures/ethics/applicationprocedure/</w:t>
        </w:r>
      </w:hyperlink>
      <w:r w:rsidR="00AA6225" w:rsidRPr="002C088C">
        <w:rPr>
          <w:rFonts w:ascii="Calibri" w:hAnsi="Calibri"/>
        </w:rPr>
        <w:t>)</w:t>
      </w:r>
    </w:p>
    <w:sectPr w:rsidR="00BE2012" w:rsidRPr="002C088C" w:rsidSect="00173868">
      <w:headerReference w:type="default" r:id="rId14"/>
      <w:footerReference w:type="even" r:id="rId15"/>
      <w:footerReference w:type="default" r:id="rId16"/>
      <w:pgSz w:w="11900" w:h="16840"/>
      <w:pgMar w:top="1985" w:right="1797" w:bottom="993" w:left="1797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6D7E4" w14:textId="77777777" w:rsidR="002163D2" w:rsidRDefault="002163D2" w:rsidP="00F351F2">
      <w:pPr>
        <w:spacing w:after="0" w:line="240" w:lineRule="auto"/>
      </w:pPr>
      <w:r>
        <w:separator/>
      </w:r>
    </w:p>
  </w:endnote>
  <w:endnote w:type="continuationSeparator" w:id="0">
    <w:p w14:paraId="1F5FE149" w14:textId="77777777" w:rsidR="002163D2" w:rsidRDefault="002163D2" w:rsidP="00F3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8CAA" w14:textId="77777777" w:rsidR="002144EA" w:rsidRDefault="002144EA" w:rsidP="002144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9A577" w14:textId="77777777" w:rsidR="002144EA" w:rsidRDefault="002144EA" w:rsidP="00854E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0"/>
        <w:szCs w:val="20"/>
      </w:rPr>
      <w:id w:val="2088099305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20"/>
            <w:szCs w:val="20"/>
          </w:rPr>
          <w:id w:val="-1584592906"/>
          <w:docPartObj>
            <w:docPartGallery w:val="Page Numbers (Top of Page)"/>
            <w:docPartUnique/>
          </w:docPartObj>
        </w:sdtPr>
        <w:sdtEndPr/>
        <w:sdtContent>
          <w:p w14:paraId="008746D2" w14:textId="0B566790" w:rsidR="00173868" w:rsidRPr="00173868" w:rsidRDefault="00173868">
            <w:pPr>
              <w:pStyle w:val="Footer"/>
              <w:jc w:val="right"/>
              <w:rPr>
                <w:i/>
                <w:sz w:val="20"/>
                <w:szCs w:val="20"/>
              </w:rPr>
            </w:pPr>
            <w:r w:rsidRPr="00173868">
              <w:rPr>
                <w:i/>
                <w:sz w:val="20"/>
                <w:szCs w:val="20"/>
              </w:rPr>
              <w:t xml:space="preserve">Page </w:t>
            </w:r>
            <w:r w:rsidRPr="0017386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17386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17386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2C088C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Pr="0017386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173868">
              <w:rPr>
                <w:i/>
                <w:sz w:val="20"/>
                <w:szCs w:val="20"/>
              </w:rPr>
              <w:t xml:space="preserve"> of </w:t>
            </w:r>
            <w:r w:rsidRPr="0017386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17386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17386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2C088C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Pr="0017386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34756353" w14:textId="77777777" w:rsidR="002144EA" w:rsidRDefault="002144EA" w:rsidP="00EE69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3859" w14:textId="77777777" w:rsidR="002163D2" w:rsidRDefault="002163D2" w:rsidP="00F351F2">
      <w:pPr>
        <w:spacing w:after="0" w:line="240" w:lineRule="auto"/>
      </w:pPr>
      <w:r>
        <w:separator/>
      </w:r>
    </w:p>
  </w:footnote>
  <w:footnote w:type="continuationSeparator" w:id="0">
    <w:p w14:paraId="485E99AD" w14:textId="77777777" w:rsidR="002163D2" w:rsidRDefault="002163D2" w:rsidP="00F351F2">
      <w:pPr>
        <w:spacing w:after="0" w:line="240" w:lineRule="auto"/>
      </w:pPr>
      <w:r>
        <w:continuationSeparator/>
      </w:r>
    </w:p>
  </w:footnote>
  <w:footnote w:id="1">
    <w:p w14:paraId="375654DD" w14:textId="275A3A8E" w:rsidR="000462D4" w:rsidRPr="001A5DDE" w:rsidRDefault="000462D4">
      <w:pPr>
        <w:pStyle w:val="FootnoteText"/>
        <w:rPr>
          <w:rFonts w:ascii="Calibri" w:hAnsi="Calibri"/>
        </w:rPr>
      </w:pPr>
      <w:r w:rsidRPr="001A5DDE">
        <w:rPr>
          <w:rStyle w:val="FootnoteReference"/>
          <w:rFonts w:ascii="Calibri" w:hAnsi="Calibri"/>
        </w:rPr>
        <w:footnoteRef/>
      </w:r>
      <w:r w:rsidRPr="001A5DDE">
        <w:rPr>
          <w:rFonts w:ascii="Calibri" w:hAnsi="Calibri"/>
        </w:rPr>
        <w:t xml:space="preserve"> If you are only applying for an extension to the duration of your </w:t>
      </w:r>
      <w:proofErr w:type="gramStart"/>
      <w:r w:rsidRPr="001A5DDE">
        <w:rPr>
          <w:rFonts w:ascii="Calibri" w:hAnsi="Calibri"/>
        </w:rPr>
        <w:t>project</w:t>
      </w:r>
      <w:proofErr w:type="gramEnd"/>
      <w:r w:rsidRPr="001A5DDE">
        <w:rPr>
          <w:rFonts w:ascii="Calibri" w:hAnsi="Calibri"/>
        </w:rPr>
        <w:t xml:space="preserve"> please use the Post-Approval Request for an Extension Form instead.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E99AA" w14:textId="77777777" w:rsidR="00922671" w:rsidRDefault="00922671">
    <w:pPr>
      <w:pStyle w:val="Header"/>
      <w:rPr>
        <w:rFonts w:asciiTheme="majorHAnsi" w:hAnsiTheme="majorHAnsi"/>
        <w:i/>
        <w:sz w:val="20"/>
        <w:szCs w:val="20"/>
      </w:rPr>
    </w:pPr>
    <w:r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6AB1851C" wp14:editId="3482A98B">
          <wp:simplePos x="0" y="0"/>
          <wp:positionH relativeFrom="column">
            <wp:posOffset>1905</wp:posOffset>
          </wp:positionH>
          <wp:positionV relativeFrom="paragraph">
            <wp:posOffset>-2540</wp:posOffset>
          </wp:positionV>
          <wp:extent cx="1868424" cy="856488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AF1A3B" w14:textId="27D80F04" w:rsidR="00922671" w:rsidRDefault="00B46CBE" w:rsidP="00922671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922671">
      <w:rPr>
        <w:rFonts w:asciiTheme="majorHAnsi" w:hAnsiTheme="majorHAnsi"/>
        <w:i/>
        <w:sz w:val="20"/>
        <w:szCs w:val="20"/>
      </w:rPr>
      <w:t>Post-</w:t>
    </w:r>
    <w:r w:rsidR="00854E53" w:rsidRPr="00922671">
      <w:rPr>
        <w:rFonts w:asciiTheme="majorHAnsi" w:hAnsiTheme="majorHAnsi"/>
        <w:i/>
        <w:sz w:val="20"/>
        <w:szCs w:val="20"/>
      </w:rPr>
      <w:t xml:space="preserve">Approval </w:t>
    </w:r>
    <w:r w:rsidRPr="00922671">
      <w:rPr>
        <w:rFonts w:asciiTheme="majorHAnsi" w:hAnsiTheme="majorHAnsi"/>
        <w:i/>
        <w:sz w:val="20"/>
        <w:szCs w:val="20"/>
      </w:rPr>
      <w:t>Request for an</w:t>
    </w:r>
    <w:r w:rsidR="00854E53" w:rsidRPr="00922671">
      <w:rPr>
        <w:rFonts w:asciiTheme="majorHAnsi" w:hAnsiTheme="majorHAnsi"/>
        <w:i/>
        <w:sz w:val="20"/>
        <w:szCs w:val="20"/>
      </w:rPr>
      <w:t xml:space="preserve"> Amendment</w:t>
    </w:r>
  </w:p>
  <w:p w14:paraId="0A40AFB0" w14:textId="5CAF4495" w:rsidR="002144EA" w:rsidRPr="00922671" w:rsidRDefault="00854E53" w:rsidP="00922671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922671">
      <w:rPr>
        <w:rFonts w:asciiTheme="majorHAnsi" w:hAnsiTheme="majorHAnsi"/>
        <w:i/>
        <w:sz w:val="20"/>
        <w:szCs w:val="20"/>
      </w:rPr>
      <w:t xml:space="preserve">Version </w:t>
    </w:r>
    <w:r w:rsidR="009751DC">
      <w:rPr>
        <w:rFonts w:asciiTheme="majorHAnsi" w:hAnsiTheme="majorHAnsi"/>
        <w:i/>
        <w:sz w:val="20"/>
        <w:szCs w:val="20"/>
      </w:rPr>
      <w:t>1</w:t>
    </w:r>
    <w:r w:rsidR="00CC76D7" w:rsidRPr="00922671">
      <w:rPr>
        <w:rFonts w:asciiTheme="majorHAnsi" w:hAnsiTheme="majorHAnsi"/>
        <w:i/>
        <w:sz w:val="20"/>
        <w:szCs w:val="20"/>
      </w:rPr>
      <w:t xml:space="preserve">, </w:t>
    </w:r>
    <w:r w:rsidR="009751DC">
      <w:rPr>
        <w:rFonts w:asciiTheme="majorHAnsi" w:hAnsiTheme="majorHAnsi"/>
        <w:i/>
        <w:sz w:val="20"/>
        <w:szCs w:val="20"/>
      </w:rPr>
      <w:t>4</w:t>
    </w:r>
    <w:r w:rsidR="009751DC">
      <w:rPr>
        <w:rFonts w:asciiTheme="majorHAnsi" w:hAnsiTheme="majorHAnsi"/>
        <w:i/>
        <w:sz w:val="20"/>
        <w:szCs w:val="20"/>
        <w:vertAlign w:val="superscript"/>
      </w:rPr>
      <w:t>th</w:t>
    </w:r>
    <w:r w:rsidR="00534383">
      <w:rPr>
        <w:rFonts w:asciiTheme="majorHAnsi" w:hAnsiTheme="majorHAnsi"/>
        <w:i/>
        <w:sz w:val="20"/>
        <w:szCs w:val="20"/>
      </w:rPr>
      <w:t xml:space="preserve"> </w:t>
    </w:r>
    <w:r w:rsidR="009751DC">
      <w:rPr>
        <w:rFonts w:asciiTheme="majorHAnsi" w:hAnsiTheme="majorHAnsi"/>
        <w:i/>
        <w:sz w:val="20"/>
        <w:szCs w:val="20"/>
      </w:rPr>
      <w:t xml:space="preserve">April </w:t>
    </w:r>
    <w:r w:rsidR="00534383">
      <w:rPr>
        <w:rFonts w:asciiTheme="majorHAnsi" w:hAnsiTheme="majorHAnsi"/>
        <w:i/>
        <w:sz w:val="20"/>
        <w:szCs w:val="20"/>
      </w:rPr>
      <w:t>20</w:t>
    </w:r>
    <w:r w:rsidR="009751DC">
      <w:rPr>
        <w:rFonts w:asciiTheme="majorHAnsi" w:hAnsiTheme="majorHAnsi"/>
        <w:i/>
        <w:sz w:val="20"/>
        <w:szCs w:val="20"/>
      </w:rPr>
      <w:t>20</w:t>
    </w:r>
  </w:p>
  <w:p w14:paraId="7537C1A2" w14:textId="77777777" w:rsidR="002144EA" w:rsidRDefault="00214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25B"/>
    <w:multiLevelType w:val="hybridMultilevel"/>
    <w:tmpl w:val="38CC55E8"/>
    <w:lvl w:ilvl="0" w:tplc="FDA8B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FA8"/>
    <w:rsid w:val="000302DD"/>
    <w:rsid w:val="00032A00"/>
    <w:rsid w:val="000462D4"/>
    <w:rsid w:val="000917D1"/>
    <w:rsid w:val="00092FA8"/>
    <w:rsid w:val="00097DDD"/>
    <w:rsid w:val="000C2422"/>
    <w:rsid w:val="000C7DAE"/>
    <w:rsid w:val="000D7525"/>
    <w:rsid w:val="000D7D5B"/>
    <w:rsid w:val="000E2AEE"/>
    <w:rsid w:val="000F6EC9"/>
    <w:rsid w:val="001112E8"/>
    <w:rsid w:val="00173868"/>
    <w:rsid w:val="00186ACE"/>
    <w:rsid w:val="001A5DDE"/>
    <w:rsid w:val="001B79E7"/>
    <w:rsid w:val="001F492A"/>
    <w:rsid w:val="002144EA"/>
    <w:rsid w:val="002163D2"/>
    <w:rsid w:val="002233E7"/>
    <w:rsid w:val="002A2D41"/>
    <w:rsid w:val="002C088C"/>
    <w:rsid w:val="003073E4"/>
    <w:rsid w:val="003105B7"/>
    <w:rsid w:val="00385C1E"/>
    <w:rsid w:val="003D5AE0"/>
    <w:rsid w:val="00437B70"/>
    <w:rsid w:val="004D03FB"/>
    <w:rsid w:val="004D6625"/>
    <w:rsid w:val="004F7565"/>
    <w:rsid w:val="00534383"/>
    <w:rsid w:val="005371E7"/>
    <w:rsid w:val="00582E7D"/>
    <w:rsid w:val="005B49E5"/>
    <w:rsid w:val="006F53B1"/>
    <w:rsid w:val="00723395"/>
    <w:rsid w:val="0076636A"/>
    <w:rsid w:val="0078759E"/>
    <w:rsid w:val="007E0668"/>
    <w:rsid w:val="007E5CC3"/>
    <w:rsid w:val="008059A2"/>
    <w:rsid w:val="008370B8"/>
    <w:rsid w:val="00854E53"/>
    <w:rsid w:val="008762B0"/>
    <w:rsid w:val="008C083C"/>
    <w:rsid w:val="008D5C14"/>
    <w:rsid w:val="00903816"/>
    <w:rsid w:val="00922671"/>
    <w:rsid w:val="009538CA"/>
    <w:rsid w:val="0096579C"/>
    <w:rsid w:val="009751DC"/>
    <w:rsid w:val="009A0766"/>
    <w:rsid w:val="00A04A1E"/>
    <w:rsid w:val="00A228CB"/>
    <w:rsid w:val="00A654F3"/>
    <w:rsid w:val="00A91225"/>
    <w:rsid w:val="00AA6225"/>
    <w:rsid w:val="00AF6EB7"/>
    <w:rsid w:val="00B45F3C"/>
    <w:rsid w:val="00B46CBE"/>
    <w:rsid w:val="00B905C0"/>
    <w:rsid w:val="00BD5755"/>
    <w:rsid w:val="00BE2012"/>
    <w:rsid w:val="00C145F5"/>
    <w:rsid w:val="00C2711B"/>
    <w:rsid w:val="00C40D13"/>
    <w:rsid w:val="00C574AD"/>
    <w:rsid w:val="00C67147"/>
    <w:rsid w:val="00CC76D7"/>
    <w:rsid w:val="00CD6736"/>
    <w:rsid w:val="00CE7FC0"/>
    <w:rsid w:val="00D26818"/>
    <w:rsid w:val="00DA2928"/>
    <w:rsid w:val="00DB7A4F"/>
    <w:rsid w:val="00DD21E0"/>
    <w:rsid w:val="00DD7CA5"/>
    <w:rsid w:val="00DE2D93"/>
    <w:rsid w:val="00E169DC"/>
    <w:rsid w:val="00EE69C5"/>
    <w:rsid w:val="00F11321"/>
    <w:rsid w:val="00F351F2"/>
    <w:rsid w:val="00F50501"/>
    <w:rsid w:val="00F87503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EBD879"/>
  <w14:defaultImageDpi w14:val="300"/>
  <w15:docId w15:val="{D4986975-0935-43BE-BF60-8079BBE4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2A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FA8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71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1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147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1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147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1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47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3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F2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3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F2"/>
    <w:rPr>
      <w:rFonts w:eastAsiaTheme="minorHAnsi"/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654F3"/>
  </w:style>
  <w:style w:type="paragraph" w:styleId="ListParagraph">
    <w:name w:val="List Paragraph"/>
    <w:basedOn w:val="Normal"/>
    <w:uiPriority w:val="34"/>
    <w:qFormat/>
    <w:rsid w:val="001F4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22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6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62D4"/>
    <w:rPr>
      <w:rFonts w:eastAsia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62D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C088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zmarshalov@dundee.ac.uk" TargetMode="External"/><Relationship Id="rId13" Type="http://schemas.openxmlformats.org/officeDocument/2006/relationships/hyperlink" Target="https://www.dundee.ac.uk/research/governance-policy/ethicsprocedures/ethics/applicationprocedur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6T11:33:30.696"/>
    </inkml:context>
    <inkml:brush xml:id="br0">
      <inkml:brushProperty name="width" value="0.02498" units="cm"/>
      <inkml:brushProperty name="height" value="0.02498" units="cm"/>
      <inkml:brushProperty name="color" value="#333333"/>
      <inkml:brushProperty name="ignorePressure" value="1"/>
    </inkml:brush>
  </inkml:definitions>
  <inkml:trace contextRef="#ctx0" brushRef="#br0">35 523,'-2'-2,"0"-1,0 1,1-1,-1 0,1 0,-1 1,1-1,0 0,0 0,0 0,1 0,-1-1,-3-41,3 35,0-41,2 0,3-6,0-4,-3-15,-1 56,-2 0,0 0,-2 0,0 0,-5-14,18 42,0 0,-1 1,6 6,12 19,12 14,1-2,15 11,-39-43,0 0,1-2,1 0,0 0,0-2,1 0,0-1,17 5,-23-10,-1-2,0 0,1 0,-1-1,1 0,-1-1,1-1,0 0,-1 0,1-1,5-2,1 0,-1-1,1-1,-1-1,0-1,-1 0,15-9,-16 6,-1-1,0 0,0-1,5-7,-9 42,1 12,-2 1,-1-1,-2 2,-1-1,0 16,-1 66,-5 0,-1-40,3-4,0-23,-2 0,-4 21,-1-41,-2 1,-1-2,-1 1,-2-1,-12 22,14-31,-1-1,-1 1,-1-2,-1 1,0-2,-1 0,-1-1,0 0,-1-1,-1-1,-4 1,12-9,0-1,-1 0,0 0,1-1,-1-1,-1 0,1-1,0 0,-1 0,1-1,-1-1,1 0,-1-1,5 1,1-1,-1 0,1 0,-1 0,1-1,0 0,-1-1,1 1,0-1,1 0,-1 0,0-1,1 0,0 0,0 0,0-1,0 0,1 1,0-2,0 1,0 0,-3-7,1 0,1-1,0 0,0 0,2 0,-1-1,2 0,0 0,0 1,2-1,-1 0,2 0,0 0,1 0,0 0,-1 10,0 1,0 0,0 0,0 0,1 0,-1 0,1 1,0-1,0 0,0 1,0-1,0 1,0 0,1-1,-1 1,1 1,0-1,-1 0,1 0,1 1,2-2</inkml:trace>
  <inkml:trace contextRef="#ctx0" brushRef="#br0" timeOffset="898.87">821 960,'91'-77,"-67"54,-2 0,12-16,-26 27,0 0,0 0,-1 0,-1-1,0 0,-1 0,1-3,14-62,-4-1,5-69,-13 90,-6 31,-1-1,-1 0,-1-8,-1-20,2 54,0 2</inkml:trace>
  <inkml:trace contextRef="#ctx0" brushRef="#br0" timeOffset="4037.58">758 1034,'14'-16,"-1"0,10-15,4-5,-14 19,2-2,0 1,9-8,-20 22,0 0,0 0,1 1,-1 0,1 0,0 0,0 0,0 1,0-1,0 2,0-1,1 0,0 1,-4 1,0 0,0 0,0 0,1 1,-1-1,0 1,0-1,0 1,-1 0,1 0,0 0,0 0,0 0,-1 0,1 0,0 1,-1-1,1 1,-1-1,0 1,1-1,-1 1,0 0,0 0,0 0,0-1,0 1,-1 0,2 2,2 8,0 0,-1 0,0 0,0 5,0 13,0 0,-3 0,-1 17,0-6,4 28,-2-56,0-1,2 0,-1 1,2-1,-1 0,2-1,3 8,-7-17,-1 0,1-1,0 1,0 0,0 0,0-1,1 1,-1-1,0 1,1-1,-1 1,1-1,0 0,-1 0,1 0,0 0,0 0,-1 0,2 0,0-1,-1 1,1-2,-1 1,0 0,1 0,-1-1,1 1,-1-1,0 0,0 0,1 0,-1 0,0 0,0 0,0 0,1-2,34-22,-2-2,-2-1,0-2,-2-1,-1-2,-1-1,-3-1,0-1,29-49,-4-2,38-89,-60 109,-2 0,9-38,-26 70,-2-1,-1 0,-1-1,-3 0,0-33,-3 68,0 1,0 0,0-1,0 1,0 0,0-1,0 1,0 0,-1-1,1 1,-1 0,1-1,-1 1,1 0,-1 0,0 0,1-1,-1 1,0 0,0 0,0 0,0 0,0 0,0 1,0-1,0 0,0 0,0 1,-1-1,-1 0,-1 1,1 0,0-1,-1 1,1 1,-1-1,1 0,0 1,-1 0,1-1,-1 2,-4 0,1 0,0 1,0 0,0 0,0 1,0-1,1 2,0-1,0 1,0 0,0 0,-2 4,0 0,1 1,0 0,0 0,1 1,0 0,1 0,-2 7,-4 13,3 2,0-1,2 1,2 0,0 14,1 15,3 0,7 53,24 123,-28-216,-1-5,2 0,-1 0,2 0,1-1,0 0,0 0,2 0,3 4,-8-15,0 0,0-1,0 1,1-1,0 0,-1 0,2 0,-1-1,0 1,1-1,0 0,-1 0,1-1,0 1,1-1,-1 0,0 0,0-1,1 0,-1 0,1 0,0 0,-1-1,1 0,-1 0,1-1,2 0,-5 0,1-1,-1 0,1 0,-1 0,0 0,0 0,0-1,0 1,0-1,-1 0,1 0,-1 0,1 0,-1 0,10-12,57-59,-3-4,53-81,-90 115,-2-2,-2-1,-2-1,-2-1,-2-1,6-28,-19 51,0 1,-2-1,-1 0,-1-3,-2 16,0-1,-1 1,0-1,-1 1,-1 0,0-1,-1 1,-3-6,5 15,-1-1,0 1,-1-1,1 1,-1 0,0 0,-2-1,4 4,0 0,0 0,0 0,0 0,-1 0,1 0,-1 1,0-1,1 1,-1 0,0 0,0 0,0 0,0 0,0 0,0 1,1 0,0 0,1 1,-1-1,0 1,0 0,0-1,1 1,-1 0,0 0,1 0,-1 0,1 0,-1 0,1 0,0 1,-1-1,1 1,0-1,0 1,0-1,-1 2,-18 36,19-38,-7 21,1 0,1 0,0 0,2 1,1 0,0 0,2 12,1 42,7 47,-2-65,-1 10,34 342,-37-399,1-1,1 1,-1-1,2 0,0 0,1 1,-4-9,0 0,1-1,-1 0,1 1,-1-1,1 0,0 0,0 0,0 0,0 0,1-1,-1 1,0 0,1-1,-1 0,1 0,-1 0,1 0,0 0,-1 0,1 0,0-1,0 0,-1 1,1-1,0 0,2 0,5-2,0 0,-1 0,1-1,-1 0,1 0,-1-1,0-1,-1 1,1-1,-1-1,0 0,0 0,0-1,20-17,-2-2,20-25,13-17,-4-3,22-40,-55 76,-2-1,-2 0,-1-1,-1-1,-3-1,7-27,-16 48,-1 0,-1 0,-1 0,0-1,-1 1,-1 0,-2-11,2 23,0-1,0 1,-1 0,1 0,-1 0,-1 0,1 0,-1 0,0 1,0-1,-1 1,0 0,0 0,0 0,0 1,-1-1,1 1,-1 0,-1 0,1 1,0-1,-1 1,-1 0,6 2,0 1,-1 0,1-1,0 1,-1 0,1 0,-1-1,1 1,-1 0,1 0,0 1,-1-1,1 0,-1 0,1 1,0-1,-1 1,1-1,0 1,-1-1,1 1,0 0,0 0,0 0,0 0,0 0,0 0,0 0,0 0,0 0,0 0,0 0,0 1,-3 5,0 0,1 1,0-1,0 1,-1 3,2-2,-8 24,2 0,1 1,2 0,1 0,2 0,1 0,2 1,2 5,10 73,22 89,-22-139,-4-8,19 81,-23-116,2 1,0-1,1 0,1-1,3 6,-9-20,0-1,0 1,1-1,-1 1,1-1,0 0,0 0,0-1,1 1,-1-1,1 0,0 0,0 0,0-1,0 0,0 0,0 0,1-1,-1 1,1-1,-1 0,1-1,1 0,3 0,1-1,-1 0,0-1,0 0,1 0,-1-1,0-1,-1 0,1 0,-1-1,0 0,1-1,17-12,-1-1,-1-1,-1-1,21-24,13-21,8-16,-55 69,-1-1,0-1,-1 0,-1 0,0-1,-1 0,-1 0,3-13,-8 23,1 0,-1 0,-1-1,1 1,-1 0,0-1,0 1,-1 0,0-1,0 1,0 0,-1 0,0 0,0 0,0 0,-1 0,0 1,0-1,-1 1,0 0,1 0,-2 0,1 0,0 1,-2-2,-4-1,-1-1,1 1,-1 1,0 0,-1 0,0 1,0 1,0 0,-9-1,-22-5,0 3,-7 2,32 2,-237-20,1 11,-2 11,1 11,-17 13,-595 103,779-111,11-2,-7 2,-1-4,-21-2,99-9,7 0,8 3,-6-3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3T11:00:32.86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29 258 8027,'-11'18'0,"5"-1"0,3 2 0,3 1 0,0 4 0,0 5 0,0 7 0,0 6 0,0-3 0,0 1 0,1-5 0,1-2 0,0-4 0,-1-10 0,1-1 0,0 0 0,-1-3 0,-1-17 0,0-9 0,-1-13 0,-1-18 0,-1 0 0,1-15 0,0 12 0,1-7 0,-1 6 0,1 11 0,-1-5 0,1 12 0,0 0 0,0 7 0,1 1 0,-1 2 0,4 12 0,2 4 0,5 14 0,5 13 0,0 7 0,3 13 0,0 4 0,4 12 0,-2-11 0,-2-6 0,-3-10 0,-2-10 0,5 5 0,0-4 0,-2-19 0,-3-21 0,-3-21 0,-3-23 0,2-4 0,3-5 0,-1 13 0,2 9 0,-2 10 0,1 4 0,-1 6 0,5-3 0,-2 7 0,1 9 0,-1 12 0,-3 16 0,0 16 0,-2 10 0,1 16 0,0 4 0,0 7 0,0-9 0,-1 0 0,-2-16 0,0-3 0,-2-9 0,-1-6 0,0-2 0,0 0 0,0-4 0,-1-18 0,0-8 0,1-9 0,0-5 0,3-1 0,3-3 0,4-1 0,5-2 0,4-2 0,5-7 0,1 0 0,5-5 0,-2 1 0,5-4 0,-2 3 0,-8 10 0,1 0 0,-8 9 0,-2 2 0,-3 2 0,-2 3 0,-3 0 0,-5 3 0,-10 7 0,-9 5 0,-12 14 0,-9 11 0,-1 17 0,1 18 0,9 5 0,5 11 0,8-2 0,10-16 0,1-8 0,2-17 0,0-3 0,1 2 0,4-18 0,2 1 0,5-32 0,2-22 0,4-18 0,5-18 0,2 2 0,5-7 0,0 10 0,-3 19 0,1 4 0,2 3 0,0 7 0,2 8 0,0 9 0,-3 11 0,-2 12 0,-6 16 0,-4 16 0,-8 12 0,-5 15 0,-10 5 0,-6 6 0,-8-1 0,-5 0 0,2-16 0,1-11 0,-3-2 0,0-6 0,-3-3 0,0-7 0,4-10 0,1-8 0,1-6 0,3-3 0,6-10 0,9-9 0,12-1 0,9-1 0,11 5 0,9 7 0,3 5 0,-1 5 0,-5 2 0,-1 2 0,-3 1 0,2-4 0,-3-3 0,-6-20 0,-8-17 0,0-15 0,-2-14 0,8-15 0,5 10 0,6-5 0,0 24 0,4-1 0,-3 17 0,1 6 0,-2 10 0,-6 11 0,5 0 0,-10 18 0,-9 16 0,-15 19 0,-14 18 0,-15 11 0,-14 6 0,2-6 0,-6 3 0,11-19 0,1-1 0,8-14 0,4-5 0,0-4 0,3-4 0,10-16 0,26-30 0,24-20 0,25-18 0,11 1 0,5 9 0,1 13 0,-1 11 0,-18 16 0,-1 9 0,-18 9 0,0 13 0,-18 10 0,-11 9 0,-26 2 0,-24 3 0,-25-7 0,-13-7 0,-8-12 0,-3-7 0,2-7 0,1-3 0,17-4 0,9 1 0,18-2 0,3 0 0,-2 0 0,14 7 0,-14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1DF0-C719-7342-AC10-854BF4F4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Schloerscheidt</dc:creator>
  <cp:keywords/>
  <dc:description/>
  <cp:lastModifiedBy>Michael Crabb (Staff)</cp:lastModifiedBy>
  <cp:revision>10</cp:revision>
  <cp:lastPrinted>2017-02-27T12:24:00Z</cp:lastPrinted>
  <dcterms:created xsi:type="dcterms:W3CDTF">2019-01-10T16:48:00Z</dcterms:created>
  <dcterms:modified xsi:type="dcterms:W3CDTF">2020-04-03T11:00:00Z</dcterms:modified>
</cp:coreProperties>
</file>