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ЗАДАЧИ ЗА ДОМАШНО 1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курс по Обектно ориентирано програмиране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 Информационни системи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зимен семестър 2023/2024 г.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spacing w:after="0" w:before="86" w:line="240" w:lineRule="auto"/>
        <w:ind w:left="126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ay7b7pnse3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Пояснение: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tabs>
          <w:tab w:val="left" w:leader="none" w:pos="1580"/>
          <w:tab w:val="left" w:leader="none" w:pos="1581"/>
        </w:tabs>
        <w:spacing w:after="0" w:afterAutospacing="0" w:before="11" w:line="268" w:lineRule="auto"/>
        <w:ind w:left="720" w:right="13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Предадените от вас решения трябва да могат да се компилират успешно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C++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tabs>
          <w:tab w:val="left" w:leader="none" w:pos="1580"/>
          <w:tab w:val="left" w:leader="none" w:pos="1581"/>
        </w:tabs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Не е разрешено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 ползвате библиотеки от STL и STL функции, освен ако не е посочено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after="0" w:before="94" w:line="240" w:lineRule="auto"/>
        <w:ind w:left="1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Изисквания за предаване: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tabs>
          <w:tab w:val="left" w:leader="none" w:pos="1581"/>
        </w:tabs>
        <w:spacing w:after="0" w:afterAutospacing="0" w:before="85" w:line="266" w:lineRule="auto"/>
        <w:ind w:left="720" w:right="1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и при установено плагиатство ще бъдат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анулирани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tabs>
          <w:tab w:val="left" w:leader="none" w:pos="1581"/>
        </w:tabs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Предаване на домашното в указания срок от всеки студент като .zip архив със следното име:</w:t>
      </w:r>
    </w:p>
    <w:p w:rsidR="00000000" w:rsidDel="00000000" w:rsidP="00000000" w:rsidRDefault="00000000" w:rsidRPr="00000000" w14:paraId="00000010">
      <w:pPr>
        <w:widowControl w:val="0"/>
        <w:spacing w:before="91" w:line="240" w:lineRule="auto"/>
        <w:ind w:left="1440" w:firstLine="0"/>
        <w:rPr>
          <w:rFonts w:ascii="Times New Roman" w:cs="Times New Roman" w:eastAsia="Times New Roman" w:hAnsi="Times New Roman"/>
          <w:color w:val="2d74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8"/>
          <w:szCs w:val="28"/>
          <w:rtl w:val="0"/>
        </w:rPr>
        <w:t xml:space="preserve">(номер_на_домашно)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_IS_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8"/>
          <w:szCs w:val="28"/>
          <w:rtl w:val="0"/>
        </w:rPr>
        <w:t xml:space="preserve">(курс)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8"/>
          <w:szCs w:val="28"/>
          <w:rtl w:val="0"/>
        </w:rPr>
        <w:t xml:space="preserve">(група)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8"/>
          <w:szCs w:val="28"/>
          <w:rtl w:val="0"/>
        </w:rPr>
        <w:t xml:space="preserve">(факултетен_номер)</w:t>
      </w:r>
    </w:p>
    <w:p w:rsidR="00000000" w:rsidDel="00000000" w:rsidP="00000000" w:rsidRDefault="00000000" w:rsidRPr="00000000" w14:paraId="00000011">
      <w:pPr>
        <w:widowControl w:val="0"/>
        <w:spacing w:before="91" w:line="240" w:lineRule="auto"/>
        <w:ind w:left="0" w:firstLine="0"/>
        <w:rPr>
          <w:rFonts w:ascii="Times New Roman" w:cs="Times New Roman" w:eastAsia="Times New Roman" w:hAnsi="Times New Roman"/>
          <w:color w:val="2d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" w:line="240" w:lineRule="auto"/>
        <w:ind w:left="24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за .zip архив за домашно: 1_IS_1_1_12345.zip</w:t>
      </w:r>
    </w:p>
    <w:p w:rsidR="00000000" w:rsidDel="00000000" w:rsidP="00000000" w:rsidRDefault="00000000" w:rsidRPr="00000000" w14:paraId="00000013">
      <w:pPr>
        <w:widowControl w:val="0"/>
        <w:spacing w:before="98" w:line="309" w:lineRule="auto"/>
        <w:ind w:left="248" w:right="398" w:firstLine="0"/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Архивът да съдържа само изходен код </w:t>
      </w:r>
      <w:r w:rsidDel="00000000" w:rsidR="00000000" w:rsidRPr="00000000">
        <w:rPr>
          <w:rFonts w:ascii="Times New Roman" w:cs="Times New Roman" w:eastAsia="Times New Roman" w:hAnsi="Times New Roman"/>
          <w:color w:val="006fc0"/>
          <w:sz w:val="28"/>
          <w:szCs w:val="28"/>
          <w:rtl w:val="0"/>
        </w:rPr>
        <w:t xml:space="preserve">(.h и .cpp файлове)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решение, отговарящо на условията на задачите, като всеки файл трябва да е с име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(номер на задача).cpp</w:t>
      </w:r>
    </w:p>
    <w:p w:rsidR="00000000" w:rsidDel="00000000" w:rsidP="00000000" w:rsidRDefault="00000000" w:rsidRPr="00000000" w14:paraId="00000014">
      <w:pPr>
        <w:widowControl w:val="0"/>
        <w:spacing w:before="5" w:line="240" w:lineRule="auto"/>
        <w:ind w:left="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Качване на архива на посоченото място в Moodle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МultiSet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Напишете клас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МultiSet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който съдържа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мултимножество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числа в диапазона от 0 до n, където n е подадено в конструктора. В конструктора се подават 2 числа: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(най-голямото число в множеството)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колко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най-много бита са необходими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запазването на броя срещания на едно число (1 &lt;= k &lt;= 8). </w:t>
      </w:r>
    </w:p>
    <w:p w:rsidR="00000000" w:rsidDel="00000000" w:rsidP="00000000" w:rsidRDefault="00000000" w:rsidRPr="00000000" w14:paraId="00000024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 означава, че всяко число може да се среща в множеството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най-много 2^k-1  пъти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Класът ви трябва да 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максимално оптимален откъм памет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Трябва да поддържате следните функционалности: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Добавяне на число.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колко пъти се съдържа число.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Принтиране на всички числа, които се съдържат в мултимножеството.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Принтиране на това как мултимножеството е представено в паметта.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Сериализация/десериализация в/от двоичен файл.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Сечение/Разлика на две мултимножества.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Допълнение на мултимножество 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ако x се е срещал p пъти, то в допълнението се среща 2^k - 1 - p пъти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ModifiableIntegerFunction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Напишете клас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ModifiableIntegerFunction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който приема функция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позволява модификации върху нея. Функцията преобразува 16-битови числа (приема 16-битово знаково число и връща 16-битово знаково число).</w:t>
      </w:r>
    </w:p>
    <w:p w:rsidR="00000000" w:rsidDel="00000000" w:rsidP="00000000" w:rsidRDefault="00000000" w:rsidRPr="00000000" w14:paraId="0000002F">
      <w:pPr>
        <w:spacing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Трябва да поддържате следните модификации: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12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Задаване на резултат за конкретен вход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Това означава, че може да определите специфичен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даден вход.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Например, ако имате функцията f(x) = x * 2, може да зададете, че за x = 3, вместо 6, функцията трябва да връща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12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Изключване на точка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Това позволява да направите функцията "частична", което означава, че за определени входни стойности функцията няма да върне резултат.</w:t>
      </w:r>
    </w:p>
    <w:p w:rsidR="00000000" w:rsidDel="00000000" w:rsidP="00000000" w:rsidRDefault="00000000" w:rsidRPr="00000000" w14:paraId="00000032">
      <w:pPr>
        <w:spacing w:line="312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примера с f(x) = x * 2 може да изключите стойността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= 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така че при опит за изчисление на f(3) да се получи грешка или специален сигнал, че функцията за този вход не е дефинирана.)</w:t>
      </w:r>
    </w:p>
    <w:p w:rsidR="00000000" w:rsidDel="00000000" w:rsidP="00000000" w:rsidRDefault="00000000" w:rsidRPr="00000000" w14:paraId="00000033">
      <w:pPr>
        <w:spacing w:line="312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2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12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12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12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Трябва да се предефинират оператори за: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Събиране/изваждане на функции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Композиция на функции </w:t>
      </w:r>
    </w:p>
    <w:p w:rsidR="00000000" w:rsidDel="00000000" w:rsidP="00000000" w:rsidRDefault="00000000" w:rsidRPr="00000000" w14:paraId="0000003B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(Ако за дадена точка някоя от функциите не е дефинирана, то и резултатната не е дефинирана).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Оператори за сравнение между функции, които оценяват изходите от двете функции при всички възможни входове. (f &lt; g ⇔ f(x) &lt; g(x) за всяко x) </w:t>
      </w:r>
    </w:p>
    <w:p w:rsidR="00000000" w:rsidDel="00000000" w:rsidP="00000000" w:rsidRDefault="00000000" w:rsidRPr="00000000" w14:paraId="0000003D">
      <w:pPr>
        <w:spacing w:line="31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Ако една функция не дава резултат за определен вход, този случай се третира като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най-ниска стойност при сравнението.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дали графиките на две функции са успоредни.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^ за многократно приложение (f^k(x) = f(f(f…(f(x)))))) 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Генериране на обратната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f^-1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функция, ако функцията е обратима</w:t>
      </w:r>
    </w:p>
    <w:p w:rsidR="00000000" w:rsidDel="00000000" w:rsidP="00000000" w:rsidRDefault="00000000" w:rsidRPr="00000000" w14:paraId="00000041">
      <w:pPr>
        <w:spacing w:line="312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f^-1 (x) е дефинирана ⇔ f(x) е дефинирана.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Имплементирайте и функции за: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за това дали функцията е инекция/сюрекция/биекция.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Сериализация/десериализация в/от двоичен файл.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Изчертаване на точките на функцията в дадена част от равнината [x1 … x2] // [y1… y2], където x2 - x1 = 20  и y2 - y1 = 20.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