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Configuration</w:t>
            </w:r>
          </w:p>
        </w:tc>
        <w:tc>
          <w:tcPr>
            <w:tcW w:type="dxa" w:w="1440"/>
          </w:tcPr>
          <w:p>
            <w:r>
              <w:t>0% exc</w:t>
            </w:r>
          </w:p>
        </w:tc>
        <w:tc>
          <w:tcPr>
            <w:tcW w:type="dxa" w:w="1440"/>
          </w:tcPr>
          <w:p>
            <w:r>
              <w:t>20% exc</w:t>
            </w:r>
          </w:p>
        </w:tc>
        <w:tc>
          <w:tcPr>
            <w:tcW w:type="dxa" w:w="1440"/>
          </w:tcPr>
          <w:p>
            <w:r>
              <w:t>40% exc</w:t>
            </w:r>
          </w:p>
        </w:tc>
        <w:tc>
          <w:tcPr>
            <w:tcW w:type="dxa" w:w="1440"/>
          </w:tcPr>
          <w:p>
            <w:r>
              <w:t>60% exc</w:t>
            </w:r>
          </w:p>
        </w:tc>
        <w:tc>
          <w:tcPr>
            <w:tcW w:type="dxa" w:w="1440"/>
          </w:tcPr>
          <w:p>
            <w:r>
              <w:t>80% exc</w:t>
            </w:r>
          </w:p>
        </w:tc>
      </w:tr>
      <w:tr>
        <w:tc>
          <w:tcPr>
            <w:tcW w:type="dxa" w:w="1440"/>
          </w:tcPr>
          <w:p>
            <w:r>
              <w:t>config</w:t>
            </w:r>
          </w:p>
        </w:tc>
        <w:tc>
          <w:tcPr>
            <w:tcW w:type="dxa" w:w="1440"/>
          </w:tcPr>
          <w:p>
            <w:r>
              <w:t>91.52%</w:t>
            </w:r>
          </w:p>
        </w:tc>
        <w:tc>
          <w:tcPr>
            <w:tcW w:type="dxa" w:w="1440"/>
          </w:tcPr>
          <w:p>
            <w:r>
              <w:t>89.68%</w:t>
            </w:r>
          </w:p>
        </w:tc>
        <w:tc>
          <w:tcPr>
            <w:tcW w:type="dxa" w:w="1440"/>
          </w:tcPr>
          <w:p>
            <w:r>
              <w:t>87.27%</w:t>
            </w:r>
          </w:p>
        </w:tc>
        <w:tc>
          <w:tcPr>
            <w:tcW w:type="dxa" w:w="1440"/>
          </w:tcPr>
          <w:p>
            <w:r>
              <w:t>81.41%</w:t>
            </w:r>
          </w:p>
        </w:tc>
        <w:tc>
          <w:tcPr>
            <w:tcW w:type="dxa" w:w="1440"/>
          </w:tcPr>
          <w:p>
            <w:r>
              <w:t>72.4%</w:t>
            </w:r>
          </w:p>
        </w:tc>
      </w:tr>
      <w:tr>
        <w:tc>
          <w:tcPr>
            <w:tcW w:type="dxa" w:w="1440"/>
          </w:tcPr>
          <w:p>
            <w:r>
              <w:t>config_default</w:t>
            </w:r>
          </w:p>
        </w:tc>
        <w:tc>
          <w:tcPr>
            <w:tcW w:type="dxa" w:w="1440"/>
          </w:tcPr>
          <w:p>
            <w:r>
              <w:t>84.0%</w:t>
            </w:r>
          </w:p>
        </w:tc>
        <w:tc>
          <w:tcPr>
            <w:tcW w:type="dxa" w:w="1440"/>
          </w:tcPr>
          <w:p>
            <w:r>
              <w:t>82.64%</w:t>
            </w:r>
          </w:p>
        </w:tc>
        <w:tc>
          <w:tcPr>
            <w:tcW w:type="dxa" w:w="1440"/>
          </w:tcPr>
          <w:p>
            <w:r>
              <w:t>78.98%</w:t>
            </w:r>
          </w:p>
        </w:tc>
        <w:tc>
          <w:tcPr>
            <w:tcW w:type="dxa" w:w="1440"/>
          </w:tcPr>
          <w:p>
            <w:r>
              <w:t>73.78%</w:t>
            </w:r>
          </w:p>
        </w:tc>
        <w:tc>
          <w:tcPr>
            <w:tcW w:type="dxa" w:w="1440"/>
          </w:tcPr>
          <w:p>
            <w:r>
              <w:t>53.02%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