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0B17" w14:textId="77777777" w:rsidR="00E71F56" w:rsidRDefault="00E71F56"/>
    <w:p w14:paraId="7E585CCD" w14:textId="77777777" w:rsidR="00E71F56" w:rsidRDefault="00E71F56"/>
    <w:p w14:paraId="1EED1072" w14:textId="77777777" w:rsidR="00E71F56" w:rsidRDefault="00E71F56"/>
    <w:p w14:paraId="079CB584" w14:textId="77777777" w:rsidR="00E71F56" w:rsidRDefault="00E71F56"/>
    <w:p w14:paraId="21EC431A"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7FD6EE1F" w14:textId="77777777" w:rsidR="00E71F56" w:rsidRPr="004E0503" w:rsidRDefault="00E71F56">
      <w:pPr>
        <w:jc w:val="center"/>
        <w:rPr>
          <w:rFonts w:asciiTheme="majorHAnsi" w:eastAsia="Helvetica Neue" w:hAnsiTheme="majorHAnsi" w:cstheme="majorHAnsi"/>
        </w:rPr>
      </w:pPr>
    </w:p>
    <w:p w14:paraId="737A0582" w14:textId="77777777" w:rsidR="00E71F56" w:rsidRPr="004E0503" w:rsidRDefault="00F52550">
      <w:pPr>
        <w:jc w:val="both"/>
        <w:rPr>
          <w:rFonts w:asciiTheme="majorHAnsi" w:eastAsia="Helvetica Neue" w:hAnsiTheme="majorHAnsi" w:cstheme="majorHAnsi"/>
          <w:color w:val="0B5394"/>
          <w:sz w:val="68"/>
          <w:szCs w:val="68"/>
        </w:rPr>
      </w:pPr>
      <w:r w:rsidRPr="004E0503">
        <w:rPr>
          <w:rFonts w:asciiTheme="majorHAnsi" w:eastAsia="Helvetica Neue" w:hAnsiTheme="majorHAnsi" w:cstheme="majorHAnsi"/>
          <w:color w:val="0B5394"/>
          <w:sz w:val="56"/>
          <w:szCs w:val="56"/>
        </w:rPr>
        <w:t xml:space="preserve"> </w:t>
      </w:r>
      <w:r w:rsidR="004E0503">
        <w:rPr>
          <w:rFonts w:asciiTheme="majorHAnsi" w:eastAsia="Helvetica Neue" w:hAnsiTheme="majorHAnsi" w:cstheme="majorHAnsi"/>
          <w:color w:val="0B5394"/>
          <w:sz w:val="56"/>
          <w:szCs w:val="56"/>
        </w:rPr>
        <w:t xml:space="preserve">        </w:t>
      </w:r>
      <w:r w:rsidRPr="004E0503">
        <w:rPr>
          <w:rFonts w:asciiTheme="majorHAnsi" w:eastAsia="Helvetica Neue" w:hAnsiTheme="majorHAnsi" w:cstheme="majorHAnsi"/>
          <w:color w:val="0B5394"/>
          <w:sz w:val="56"/>
          <w:szCs w:val="56"/>
        </w:rPr>
        <w:t>THYROID DISEASE DETECTION</w:t>
      </w:r>
    </w:p>
    <w:p w14:paraId="2B323BF2" w14:textId="77777777" w:rsidR="00E71F56" w:rsidRDefault="00E71F56">
      <w:pPr>
        <w:jc w:val="center"/>
        <w:rPr>
          <w:rFonts w:ascii="Helvetica Neue" w:eastAsia="Helvetica Neue" w:hAnsi="Helvetica Neue" w:cs="Helvetica Neue"/>
          <w:color w:val="2F5496"/>
          <w:sz w:val="56"/>
          <w:szCs w:val="56"/>
        </w:rPr>
      </w:pPr>
    </w:p>
    <w:p w14:paraId="41328629" w14:textId="77777777" w:rsidR="00E71F56" w:rsidRDefault="00E71F56">
      <w:pPr>
        <w:jc w:val="center"/>
        <w:rPr>
          <w:rFonts w:ascii="Helvetica Neue" w:eastAsia="Helvetica Neue" w:hAnsi="Helvetica Neue" w:cs="Helvetica Neue"/>
          <w:color w:val="2F5496"/>
          <w:sz w:val="56"/>
          <w:szCs w:val="56"/>
        </w:rPr>
      </w:pPr>
    </w:p>
    <w:p w14:paraId="4A51A52A" w14:textId="77777777" w:rsidR="00E71F56" w:rsidRDefault="00DA73ED">
      <w:pPr>
        <w:spacing w:after="0" w:line="240" w:lineRule="auto"/>
        <w:jc w:val="center"/>
        <w:rPr>
          <w:sz w:val="24"/>
          <w:szCs w:val="24"/>
        </w:rPr>
      </w:pPr>
      <w:r>
        <w:rPr>
          <w:color w:val="000000"/>
          <w:sz w:val="36"/>
          <w:szCs w:val="36"/>
        </w:rPr>
        <w:t>Revision Number: 1.</w:t>
      </w:r>
      <w:r w:rsidR="004E0503">
        <w:rPr>
          <w:color w:val="000000"/>
          <w:sz w:val="36"/>
          <w:szCs w:val="36"/>
        </w:rPr>
        <w:t>6</w:t>
      </w:r>
    </w:p>
    <w:p w14:paraId="393A2708" w14:textId="77777777" w:rsidR="00E71F56" w:rsidRDefault="00DA73ED">
      <w:pPr>
        <w:spacing w:after="0" w:line="240" w:lineRule="auto"/>
        <w:jc w:val="center"/>
        <w:rPr>
          <w:sz w:val="24"/>
          <w:szCs w:val="24"/>
        </w:rPr>
      </w:pPr>
      <w:r>
        <w:rPr>
          <w:color w:val="000000"/>
          <w:sz w:val="36"/>
          <w:szCs w:val="36"/>
        </w:rPr>
        <w:t xml:space="preserve">Last date of revision: </w:t>
      </w:r>
      <w:r w:rsidR="004E0503">
        <w:rPr>
          <w:color w:val="000000"/>
          <w:sz w:val="36"/>
          <w:szCs w:val="36"/>
        </w:rPr>
        <w:t>31</w:t>
      </w:r>
      <w:r w:rsidR="004E0503" w:rsidRPr="004E0503">
        <w:rPr>
          <w:color w:val="000000"/>
          <w:sz w:val="36"/>
          <w:szCs w:val="36"/>
          <w:vertAlign w:val="superscript"/>
        </w:rPr>
        <w:t>st</w:t>
      </w:r>
      <w:r w:rsidR="004E0503">
        <w:rPr>
          <w:color w:val="000000"/>
          <w:sz w:val="36"/>
          <w:szCs w:val="36"/>
        </w:rPr>
        <w:t xml:space="preserve"> </w:t>
      </w:r>
      <w:r w:rsidR="00F52550">
        <w:rPr>
          <w:color w:val="000000"/>
          <w:sz w:val="36"/>
          <w:szCs w:val="36"/>
        </w:rPr>
        <w:t>AUGUST 2021</w:t>
      </w:r>
    </w:p>
    <w:p w14:paraId="06F83188" w14:textId="77777777" w:rsidR="00E71F56" w:rsidRDefault="00E71F56">
      <w:pPr>
        <w:spacing w:after="240" w:line="240" w:lineRule="auto"/>
        <w:rPr>
          <w:sz w:val="24"/>
          <w:szCs w:val="24"/>
        </w:rPr>
      </w:pPr>
    </w:p>
    <w:p w14:paraId="7A90D6CA" w14:textId="77777777" w:rsidR="00E71F56" w:rsidRDefault="00F52550">
      <w:pPr>
        <w:ind w:left="2880" w:firstLine="720"/>
        <w:rPr>
          <w:color w:val="000000"/>
          <w:sz w:val="32"/>
          <w:szCs w:val="32"/>
        </w:rPr>
      </w:pPr>
      <w:r>
        <w:rPr>
          <w:color w:val="000000"/>
          <w:sz w:val="32"/>
          <w:szCs w:val="32"/>
        </w:rPr>
        <w:t>KALPANA GAUNOLLA</w:t>
      </w:r>
    </w:p>
    <w:p w14:paraId="218CFFEA" w14:textId="77777777" w:rsidR="00E71F56" w:rsidRDefault="00F52550">
      <w:pPr>
        <w:ind w:left="2880" w:firstLine="720"/>
        <w:rPr>
          <w:color w:val="000000"/>
          <w:sz w:val="32"/>
          <w:szCs w:val="32"/>
        </w:rPr>
      </w:pPr>
      <w:r>
        <w:rPr>
          <w:color w:val="000000"/>
          <w:sz w:val="32"/>
          <w:szCs w:val="32"/>
        </w:rPr>
        <w:t>OJJASWI NIRMAL</w:t>
      </w:r>
    </w:p>
    <w:p w14:paraId="394289A7" w14:textId="77777777" w:rsidR="00E71F56" w:rsidRDefault="00E71F56">
      <w:pPr>
        <w:jc w:val="center"/>
        <w:rPr>
          <w:sz w:val="56"/>
          <w:szCs w:val="56"/>
        </w:rPr>
      </w:pPr>
    </w:p>
    <w:p w14:paraId="48A796BF" w14:textId="77777777" w:rsidR="00E71F56" w:rsidRDefault="00E71F56">
      <w:pPr>
        <w:jc w:val="center"/>
        <w:rPr>
          <w:sz w:val="56"/>
          <w:szCs w:val="56"/>
        </w:rPr>
      </w:pPr>
    </w:p>
    <w:p w14:paraId="604EF760" w14:textId="77777777" w:rsidR="00E71F56" w:rsidRDefault="00E71F56">
      <w:pPr>
        <w:jc w:val="center"/>
        <w:rPr>
          <w:sz w:val="56"/>
          <w:szCs w:val="56"/>
        </w:rPr>
      </w:pPr>
    </w:p>
    <w:p w14:paraId="5074FD7C" w14:textId="77777777" w:rsidR="00E71F56" w:rsidRDefault="00E71F56">
      <w:pPr>
        <w:jc w:val="center"/>
        <w:rPr>
          <w:sz w:val="56"/>
          <w:szCs w:val="56"/>
        </w:rPr>
      </w:pPr>
    </w:p>
    <w:p w14:paraId="332D4F32" w14:textId="77777777" w:rsidR="00E71F56" w:rsidRDefault="00E71F56">
      <w:pPr>
        <w:jc w:val="center"/>
        <w:rPr>
          <w:sz w:val="56"/>
          <w:szCs w:val="56"/>
        </w:rPr>
      </w:pPr>
    </w:p>
    <w:p w14:paraId="6C440023" w14:textId="77777777" w:rsidR="00E71F56" w:rsidRDefault="00E71F56">
      <w:pPr>
        <w:jc w:val="center"/>
        <w:rPr>
          <w:sz w:val="56"/>
          <w:szCs w:val="56"/>
        </w:rPr>
      </w:pPr>
    </w:p>
    <w:p w14:paraId="07C629CB" w14:textId="77777777" w:rsidR="001A496A" w:rsidRDefault="001A496A">
      <w:pPr>
        <w:pStyle w:val="Heading1"/>
        <w:rPr>
          <w:rFonts w:asciiTheme="majorHAnsi" w:hAnsiTheme="majorHAnsi" w:cstheme="majorHAnsi"/>
          <w:sz w:val="40"/>
          <w:szCs w:val="40"/>
        </w:rPr>
      </w:pPr>
      <w:bookmarkStart w:id="0" w:name="_gjdgxs" w:colFirst="0" w:colLast="0"/>
      <w:bookmarkEnd w:id="0"/>
    </w:p>
    <w:p w14:paraId="583DF396" w14:textId="77777777" w:rsidR="00E71F56" w:rsidRPr="001A496A" w:rsidRDefault="00DA73ED">
      <w:pPr>
        <w:pStyle w:val="Heading1"/>
        <w:rPr>
          <w:rFonts w:asciiTheme="majorHAnsi" w:hAnsiTheme="majorHAnsi" w:cstheme="majorHAnsi"/>
          <w:sz w:val="40"/>
          <w:szCs w:val="40"/>
        </w:rPr>
      </w:pPr>
      <w:r w:rsidRPr="001A496A">
        <w:rPr>
          <w:rFonts w:asciiTheme="majorHAnsi" w:hAnsiTheme="majorHAnsi" w:cstheme="majorHAnsi"/>
          <w:sz w:val="40"/>
          <w:szCs w:val="40"/>
        </w:rPr>
        <w:t>Document Version Control</w:t>
      </w:r>
    </w:p>
    <w:p w14:paraId="5BB6AD16" w14:textId="77777777" w:rsidR="00E71F56" w:rsidRDefault="00E71F56"/>
    <w:p w14:paraId="0A1B1EE7" w14:textId="77777777" w:rsidR="001A496A" w:rsidRDefault="001A496A"/>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71F56" w14:paraId="603C2827"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4D7D4BB3" w14:textId="77777777" w:rsidR="00E71F56" w:rsidRDefault="00DA73ED">
            <w:pPr>
              <w:spacing w:before="120" w:after="120"/>
              <w:rPr>
                <w:sz w:val="24"/>
                <w:szCs w:val="24"/>
              </w:rPr>
            </w:pPr>
            <w:r>
              <w:rPr>
                <w:color w:val="404040"/>
                <w:sz w:val="24"/>
                <w:szCs w:val="24"/>
              </w:rPr>
              <w:t>Date Issued</w:t>
            </w:r>
          </w:p>
        </w:tc>
        <w:tc>
          <w:tcPr>
            <w:tcW w:w="1180" w:type="dxa"/>
          </w:tcPr>
          <w:p w14:paraId="5ACDEC5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8EFB48C"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0EEE1F8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71F56" w14:paraId="3CEACDD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7EDD3D27" w14:textId="77777777" w:rsidR="00E71F56" w:rsidRDefault="008E0774">
            <w:pPr>
              <w:spacing w:before="60"/>
            </w:pPr>
            <w:r>
              <w:rPr>
                <w:color w:val="675E47"/>
              </w:rPr>
              <w:t>30</w:t>
            </w:r>
            <w:r w:rsidRPr="008E0774">
              <w:rPr>
                <w:color w:val="675E47"/>
                <w:vertAlign w:val="superscript"/>
              </w:rPr>
              <w:t>th</w:t>
            </w:r>
            <w:r>
              <w:rPr>
                <w:color w:val="675E47"/>
              </w:rPr>
              <w:t xml:space="preserve"> Aug</w:t>
            </w:r>
            <w:r w:rsidR="00DA73ED">
              <w:rPr>
                <w:color w:val="675E47"/>
              </w:rPr>
              <w:t xml:space="preserve"> 202</w:t>
            </w:r>
            <w:r>
              <w:rPr>
                <w:color w:val="675E47"/>
              </w:rPr>
              <w:t>1</w:t>
            </w:r>
          </w:p>
        </w:tc>
        <w:tc>
          <w:tcPr>
            <w:tcW w:w="1180" w:type="dxa"/>
            <w:vAlign w:val="center"/>
          </w:tcPr>
          <w:p w14:paraId="087FEAF8"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2E65F1DA"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17FC1628"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4E3A639E"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6E71AEE" w14:textId="77777777" w:rsidR="00E71F56" w:rsidRDefault="008E0774">
            <w:pPr>
              <w:spacing w:before="60"/>
            </w:pPr>
            <w:r>
              <w:rPr>
                <w:color w:val="675E47"/>
              </w:rPr>
              <w:t>30</w:t>
            </w:r>
            <w:r w:rsidRPr="008E0774">
              <w:rPr>
                <w:color w:val="675E47"/>
                <w:vertAlign w:val="superscript"/>
              </w:rPr>
              <w:t>th</w:t>
            </w:r>
            <w:r>
              <w:rPr>
                <w:color w:val="675E47"/>
              </w:rPr>
              <w:t xml:space="preserve"> Aug</w:t>
            </w:r>
            <w:r w:rsidR="00DA73ED">
              <w:rPr>
                <w:color w:val="675E47"/>
              </w:rPr>
              <w:t xml:space="preserve"> 202</w:t>
            </w:r>
            <w:r>
              <w:rPr>
                <w:color w:val="675E47"/>
              </w:rPr>
              <w:t>1</w:t>
            </w:r>
          </w:p>
        </w:tc>
        <w:tc>
          <w:tcPr>
            <w:tcW w:w="1180" w:type="dxa"/>
            <w:vAlign w:val="center"/>
          </w:tcPr>
          <w:p w14:paraId="3B00D8EE"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2A8EEC58"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480DA331"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7EFBC21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10C95EB" w14:textId="77777777" w:rsidR="00E71F56" w:rsidRDefault="008E0774">
            <w:pPr>
              <w:spacing w:before="60"/>
            </w:pPr>
            <w:r>
              <w:rPr>
                <w:color w:val="675E47"/>
              </w:rPr>
              <w:t>3</w:t>
            </w:r>
            <w:r w:rsidR="00DA73ED">
              <w:rPr>
                <w:color w:val="675E47"/>
              </w:rPr>
              <w:t>0</w:t>
            </w:r>
            <w:r w:rsidRPr="008E0774">
              <w:rPr>
                <w:color w:val="675E47"/>
                <w:vertAlign w:val="superscript"/>
              </w:rPr>
              <w:t>th</w:t>
            </w:r>
            <w:r>
              <w:rPr>
                <w:color w:val="675E47"/>
              </w:rPr>
              <w:t xml:space="preserve"> Aug</w:t>
            </w:r>
            <w:r w:rsidR="00DA73ED">
              <w:rPr>
                <w:color w:val="675E47"/>
              </w:rPr>
              <w:t xml:space="preserve"> 202</w:t>
            </w:r>
            <w:r>
              <w:rPr>
                <w:color w:val="675E47"/>
              </w:rPr>
              <w:t>1</w:t>
            </w:r>
          </w:p>
        </w:tc>
        <w:tc>
          <w:tcPr>
            <w:tcW w:w="1180" w:type="dxa"/>
            <w:vAlign w:val="center"/>
          </w:tcPr>
          <w:p w14:paraId="4AE012F7"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1.3</w:t>
            </w:r>
          </w:p>
        </w:tc>
        <w:tc>
          <w:tcPr>
            <w:tcW w:w="4141" w:type="dxa"/>
            <w:vAlign w:val="center"/>
          </w:tcPr>
          <w:p w14:paraId="11446939"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Added Exception Scenarios Overall, Constraints</w:t>
            </w:r>
          </w:p>
        </w:tc>
        <w:tc>
          <w:tcPr>
            <w:tcW w:w="1823" w:type="dxa"/>
            <w:vAlign w:val="center"/>
          </w:tcPr>
          <w:p w14:paraId="08855ADF"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Kalpana </w:t>
            </w:r>
            <w:proofErr w:type="spellStart"/>
            <w:r>
              <w:rPr>
                <w:color w:val="675E47"/>
              </w:rPr>
              <w:t>Gaunolla</w:t>
            </w:r>
            <w:proofErr w:type="spellEnd"/>
          </w:p>
        </w:tc>
      </w:tr>
      <w:tr w:rsidR="00E71F56" w14:paraId="0574371A"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B5235EA" w14:textId="77777777" w:rsidR="00E71F56" w:rsidRDefault="008E0774">
            <w:pPr>
              <w:spacing w:before="60"/>
            </w:pPr>
            <w:r>
              <w:rPr>
                <w:color w:val="675E47"/>
              </w:rPr>
              <w:t>3</w:t>
            </w:r>
            <w:r w:rsidR="00DA73ED">
              <w:rPr>
                <w:color w:val="675E47"/>
              </w:rPr>
              <w:t>1</w:t>
            </w:r>
            <w:r w:rsidRPr="008E0774">
              <w:rPr>
                <w:color w:val="675E47"/>
                <w:vertAlign w:val="superscript"/>
              </w:rPr>
              <w:t>st</w:t>
            </w:r>
            <w:r>
              <w:rPr>
                <w:color w:val="675E47"/>
              </w:rPr>
              <w:t xml:space="preserve"> Aug</w:t>
            </w:r>
            <w:r w:rsidR="00DA73ED">
              <w:rPr>
                <w:color w:val="675E47"/>
              </w:rPr>
              <w:t xml:space="preserve"> 2021</w:t>
            </w:r>
          </w:p>
        </w:tc>
        <w:tc>
          <w:tcPr>
            <w:tcW w:w="1180" w:type="dxa"/>
            <w:vAlign w:val="center"/>
          </w:tcPr>
          <w:p w14:paraId="3BEB1D29"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1.4</w:t>
            </w:r>
          </w:p>
        </w:tc>
        <w:tc>
          <w:tcPr>
            <w:tcW w:w="4141" w:type="dxa"/>
            <w:vAlign w:val="center"/>
          </w:tcPr>
          <w:p w14:paraId="45CA8EDA"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Added user I/O flowchart</w:t>
            </w:r>
          </w:p>
        </w:tc>
        <w:tc>
          <w:tcPr>
            <w:tcW w:w="1823" w:type="dxa"/>
            <w:vAlign w:val="center"/>
          </w:tcPr>
          <w:p w14:paraId="06D71CB0"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Kalpana </w:t>
            </w:r>
            <w:proofErr w:type="spellStart"/>
            <w:r>
              <w:rPr>
                <w:color w:val="675E47"/>
              </w:rPr>
              <w:t>Gaunolla</w:t>
            </w:r>
            <w:proofErr w:type="spellEnd"/>
          </w:p>
        </w:tc>
      </w:tr>
      <w:tr w:rsidR="00E71F56" w14:paraId="68419686"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56728589" w14:textId="77777777" w:rsidR="00E71F56" w:rsidRDefault="008E0774">
            <w:pPr>
              <w:spacing w:before="60"/>
            </w:pPr>
            <w:r>
              <w:rPr>
                <w:color w:val="675E47"/>
              </w:rPr>
              <w:t>31</w:t>
            </w:r>
            <w:r w:rsidRPr="008E0774">
              <w:rPr>
                <w:color w:val="675E47"/>
                <w:vertAlign w:val="superscript"/>
              </w:rPr>
              <w:t>st</w:t>
            </w:r>
            <w:r>
              <w:rPr>
                <w:color w:val="675E47"/>
              </w:rPr>
              <w:t xml:space="preserve"> Aug</w:t>
            </w:r>
            <w:r w:rsidR="00DA73ED">
              <w:rPr>
                <w:color w:val="675E47"/>
              </w:rPr>
              <w:t xml:space="preserve"> 2021</w:t>
            </w:r>
          </w:p>
        </w:tc>
        <w:tc>
          <w:tcPr>
            <w:tcW w:w="1180" w:type="dxa"/>
            <w:vAlign w:val="center"/>
          </w:tcPr>
          <w:p w14:paraId="0279AF3E"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1.5</w:t>
            </w:r>
          </w:p>
        </w:tc>
        <w:tc>
          <w:tcPr>
            <w:tcW w:w="4141" w:type="dxa"/>
            <w:vAlign w:val="center"/>
          </w:tcPr>
          <w:p w14:paraId="1144822B"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Added dataset overview and updated user I/O flowchart.</w:t>
            </w:r>
          </w:p>
        </w:tc>
        <w:tc>
          <w:tcPr>
            <w:tcW w:w="1823" w:type="dxa"/>
            <w:vAlign w:val="center"/>
          </w:tcPr>
          <w:p w14:paraId="0C425849"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31D18FE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73880C0" w14:textId="77777777" w:rsidR="00E71F56" w:rsidRDefault="008E0774">
            <w:pPr>
              <w:spacing w:before="60"/>
            </w:pPr>
            <w:r>
              <w:rPr>
                <w:color w:val="675E47"/>
              </w:rPr>
              <w:t>31</w:t>
            </w:r>
            <w:r w:rsidRPr="008E0774">
              <w:rPr>
                <w:color w:val="675E47"/>
                <w:vertAlign w:val="superscript"/>
              </w:rPr>
              <w:t>st</w:t>
            </w:r>
            <w:r>
              <w:rPr>
                <w:color w:val="675E47"/>
              </w:rPr>
              <w:t xml:space="preserve"> Aug</w:t>
            </w:r>
            <w:r w:rsidR="00DA73ED">
              <w:rPr>
                <w:color w:val="675E47"/>
              </w:rPr>
              <w:t xml:space="preserve"> 2021</w:t>
            </w:r>
          </w:p>
        </w:tc>
        <w:tc>
          <w:tcPr>
            <w:tcW w:w="1180" w:type="dxa"/>
            <w:vAlign w:val="center"/>
          </w:tcPr>
          <w:p w14:paraId="0DB01913"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1.6</w:t>
            </w:r>
          </w:p>
        </w:tc>
        <w:tc>
          <w:tcPr>
            <w:tcW w:w="4141" w:type="dxa"/>
            <w:vAlign w:val="center"/>
          </w:tcPr>
          <w:p w14:paraId="37BEA0C8"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Restructure and reformat LLD</w:t>
            </w:r>
          </w:p>
        </w:tc>
        <w:tc>
          <w:tcPr>
            <w:tcW w:w="1823" w:type="dxa"/>
            <w:vAlign w:val="center"/>
          </w:tcPr>
          <w:p w14:paraId="272AD8F2"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Kalpana </w:t>
            </w:r>
            <w:proofErr w:type="spellStart"/>
            <w:r>
              <w:rPr>
                <w:color w:val="675E47"/>
              </w:rPr>
              <w:t>Gaunolla</w:t>
            </w:r>
            <w:proofErr w:type="spellEnd"/>
          </w:p>
        </w:tc>
      </w:tr>
      <w:tr w:rsidR="00E71F56" w14:paraId="2162F1FB"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F8AA8DF" w14:textId="77777777" w:rsidR="00E71F56" w:rsidRDefault="00E71F56">
            <w:pPr>
              <w:spacing w:before="60"/>
            </w:pPr>
          </w:p>
        </w:tc>
        <w:tc>
          <w:tcPr>
            <w:tcW w:w="1180" w:type="dxa"/>
            <w:vAlign w:val="center"/>
          </w:tcPr>
          <w:p w14:paraId="157D5AF1"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516808F"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B4E997B"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93F9F4D"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BE9EC0B" w14:textId="77777777" w:rsidR="00E71F56" w:rsidRDefault="00E71F56">
            <w:pPr>
              <w:spacing w:before="60"/>
            </w:pPr>
          </w:p>
        </w:tc>
        <w:tc>
          <w:tcPr>
            <w:tcW w:w="1180" w:type="dxa"/>
          </w:tcPr>
          <w:p w14:paraId="0811553D"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1BFFC6BA"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3E777E93"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1BED5D10"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8CF14E7" w14:textId="77777777" w:rsidR="00E71F56" w:rsidRDefault="00E71F56">
            <w:pPr>
              <w:spacing w:before="60"/>
            </w:pPr>
          </w:p>
        </w:tc>
        <w:tc>
          <w:tcPr>
            <w:tcW w:w="1180" w:type="dxa"/>
          </w:tcPr>
          <w:p w14:paraId="6B61CA2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2194BA5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1BC9D59"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7C1800B5" w14:textId="77777777" w:rsidR="00E71F56" w:rsidRDefault="00E71F56">
      <w:pPr>
        <w:rPr>
          <w:sz w:val="56"/>
          <w:szCs w:val="56"/>
        </w:rPr>
      </w:pPr>
    </w:p>
    <w:p w14:paraId="3FE00E0C" w14:textId="77777777" w:rsidR="00E71F56" w:rsidRDefault="00E71F56">
      <w:pPr>
        <w:rPr>
          <w:sz w:val="56"/>
          <w:szCs w:val="56"/>
        </w:rPr>
      </w:pPr>
    </w:p>
    <w:p w14:paraId="1187CA96" w14:textId="77777777" w:rsidR="00E71F56" w:rsidRDefault="00E71F56">
      <w:pPr>
        <w:rPr>
          <w:sz w:val="56"/>
          <w:szCs w:val="56"/>
        </w:rPr>
      </w:pPr>
    </w:p>
    <w:p w14:paraId="2173A95F" w14:textId="77777777" w:rsidR="00E71F56" w:rsidRDefault="00E71F56">
      <w:pPr>
        <w:rPr>
          <w:sz w:val="56"/>
          <w:szCs w:val="56"/>
        </w:rPr>
      </w:pPr>
    </w:p>
    <w:p w14:paraId="6D3562EC" w14:textId="77777777" w:rsidR="00E71F56" w:rsidRDefault="00E71F56">
      <w:pPr>
        <w:rPr>
          <w:sz w:val="56"/>
          <w:szCs w:val="56"/>
        </w:rPr>
      </w:pPr>
    </w:p>
    <w:p w14:paraId="3420E787" w14:textId="77777777" w:rsidR="00E71F56" w:rsidRDefault="00E71F56">
      <w:pPr>
        <w:rPr>
          <w:sz w:val="56"/>
          <w:szCs w:val="56"/>
        </w:rPr>
      </w:pPr>
    </w:p>
    <w:p w14:paraId="6D5F002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t>Contents</w:t>
      </w:r>
    </w:p>
    <w:p w14:paraId="7096D241"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rPr>
          <w:rFonts w:ascii="Arial" w:hAnsi="Arial" w:cs="Arial"/>
        </w:rPr>
      </w:sdtEndPr>
      <w:sdtContent>
        <w:p w14:paraId="650CF708" w14:textId="77777777" w:rsidR="00E71F56" w:rsidRPr="003F78A8" w:rsidRDefault="00DA73ED">
          <w:pPr>
            <w:pBdr>
              <w:top w:val="nil"/>
              <w:left w:val="nil"/>
              <w:bottom w:val="nil"/>
              <w:right w:val="nil"/>
              <w:between w:val="nil"/>
            </w:pBdr>
            <w:tabs>
              <w:tab w:val="right" w:pos="9016"/>
            </w:tabs>
            <w:spacing w:after="100"/>
            <w:jc w:val="both"/>
            <w:rPr>
              <w:rFonts w:ascii="Arial" w:hAnsi="Arial" w:cs="Arial"/>
              <w:color w:val="000000"/>
            </w:rPr>
          </w:pPr>
          <w:r w:rsidRPr="003F78A8">
            <w:rPr>
              <w:rFonts w:ascii="Arial" w:hAnsi="Arial" w:cs="Arial"/>
            </w:rPr>
            <w:fldChar w:fldCharType="begin"/>
          </w:r>
          <w:r w:rsidRPr="003F78A8">
            <w:rPr>
              <w:rFonts w:ascii="Arial" w:hAnsi="Arial" w:cs="Arial"/>
            </w:rPr>
            <w:instrText xml:space="preserve"> TOC \h \u \z </w:instrText>
          </w:r>
          <w:r w:rsidRPr="003F78A8">
            <w:rPr>
              <w:rFonts w:ascii="Arial" w:hAnsi="Arial" w:cs="Arial"/>
            </w:rPr>
            <w:fldChar w:fldCharType="separate"/>
          </w:r>
          <w:hyperlink w:anchor="_gjdgxs">
            <w:r w:rsidRPr="003F78A8">
              <w:rPr>
                <w:rFonts w:ascii="Arial" w:eastAsia="Helvetica Neue" w:hAnsi="Arial" w:cs="Arial"/>
                <w:color w:val="000000"/>
              </w:rPr>
              <w:t>Document Version Control</w:t>
            </w:r>
            <w:r w:rsidRPr="003F78A8">
              <w:rPr>
                <w:rFonts w:ascii="Arial" w:eastAsia="Helvetica Neue" w:hAnsi="Arial" w:cs="Arial"/>
                <w:color w:val="000000"/>
              </w:rPr>
              <w:tab/>
              <w:t>2</w:t>
            </w:r>
          </w:hyperlink>
        </w:p>
        <w:p w14:paraId="3D6DCBA4" w14:textId="77777777" w:rsidR="00E71F56" w:rsidRPr="003F78A8" w:rsidRDefault="00A24DF9">
          <w:pPr>
            <w:pBdr>
              <w:top w:val="nil"/>
              <w:left w:val="nil"/>
              <w:bottom w:val="nil"/>
              <w:right w:val="nil"/>
              <w:between w:val="nil"/>
            </w:pBdr>
            <w:tabs>
              <w:tab w:val="right" w:pos="9016"/>
            </w:tabs>
            <w:spacing w:after="100"/>
            <w:jc w:val="both"/>
            <w:rPr>
              <w:rFonts w:ascii="Arial" w:hAnsi="Arial" w:cs="Arial"/>
              <w:color w:val="000000"/>
            </w:rPr>
          </w:pPr>
          <w:hyperlink w:anchor="_30j0zll">
            <w:r w:rsidR="00DA73ED" w:rsidRPr="003F78A8">
              <w:rPr>
                <w:rFonts w:ascii="Arial" w:eastAsia="Helvetica Neue" w:hAnsi="Arial" w:cs="Arial"/>
                <w:b/>
                <w:color w:val="000000"/>
              </w:rPr>
              <w:t>Abstract</w:t>
            </w:r>
          </w:hyperlink>
          <w:hyperlink w:anchor="_30j0zll">
            <w:r w:rsidR="00DA73ED" w:rsidRPr="003F78A8">
              <w:rPr>
                <w:rFonts w:ascii="Arial" w:eastAsia="Helvetica Neue" w:hAnsi="Arial" w:cs="Arial"/>
                <w:color w:val="000000"/>
              </w:rPr>
              <w:tab/>
              <w:t>4</w:t>
            </w:r>
          </w:hyperlink>
        </w:p>
        <w:p w14:paraId="382A3556" w14:textId="77777777" w:rsidR="00E71F56" w:rsidRPr="003F78A8" w:rsidRDefault="00A24DF9">
          <w:pPr>
            <w:pBdr>
              <w:top w:val="nil"/>
              <w:left w:val="nil"/>
              <w:bottom w:val="nil"/>
              <w:right w:val="nil"/>
              <w:between w:val="nil"/>
            </w:pBdr>
            <w:tabs>
              <w:tab w:val="left" w:pos="440"/>
              <w:tab w:val="right" w:pos="9016"/>
            </w:tabs>
            <w:spacing w:after="100"/>
            <w:jc w:val="both"/>
            <w:rPr>
              <w:rFonts w:ascii="Arial" w:hAnsi="Arial" w:cs="Arial"/>
              <w:color w:val="000000"/>
            </w:rPr>
          </w:pPr>
          <w:hyperlink w:anchor="_1fob9te">
            <w:r w:rsidR="00DA73ED" w:rsidRPr="003F78A8">
              <w:rPr>
                <w:rFonts w:ascii="Arial" w:eastAsia="Helvetica Neue" w:hAnsi="Arial" w:cs="Arial"/>
                <w:color w:val="000000"/>
              </w:rPr>
              <w:t>1</w:t>
            </w:r>
          </w:hyperlink>
          <w:hyperlink w:anchor="_1fob9te">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_1fob9te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Introduction</w:t>
          </w:r>
          <w:r w:rsidR="00DA73ED" w:rsidRPr="003F78A8">
            <w:rPr>
              <w:rFonts w:ascii="Arial" w:eastAsia="Helvetica Neue" w:hAnsi="Arial" w:cs="Arial"/>
              <w:color w:val="000000"/>
            </w:rPr>
            <w:tab/>
            <w:t>5</w:t>
          </w:r>
          <w:r w:rsidR="00DA73ED" w:rsidRPr="003F78A8">
            <w:rPr>
              <w:rFonts w:ascii="Arial" w:hAnsi="Arial" w:cs="Arial"/>
            </w:rPr>
            <w:fldChar w:fldCharType="end"/>
          </w:r>
        </w:p>
        <w:p w14:paraId="464CE727" w14:textId="77777777" w:rsidR="00E71F56" w:rsidRPr="003F78A8" w:rsidRDefault="00A24DF9">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3znysh7">
            <w:r w:rsidR="00DA73ED" w:rsidRPr="003F78A8">
              <w:rPr>
                <w:rFonts w:ascii="Arial" w:eastAsia="Helvetica Neue" w:hAnsi="Arial" w:cs="Arial"/>
                <w:color w:val="000000"/>
              </w:rPr>
              <w:t>1.1</w:t>
            </w:r>
          </w:hyperlink>
          <w:hyperlink w:anchor="_3znysh7">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_3znysh7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Why this Low-Level Design Document?</w:t>
          </w:r>
          <w:r w:rsidR="00DA73ED" w:rsidRPr="003F78A8">
            <w:rPr>
              <w:rFonts w:ascii="Arial" w:eastAsia="Helvetica Neue" w:hAnsi="Arial" w:cs="Arial"/>
              <w:color w:val="000000"/>
            </w:rPr>
            <w:tab/>
            <w:t>5</w:t>
          </w:r>
          <w:r w:rsidR="00DA73ED" w:rsidRPr="003F78A8">
            <w:rPr>
              <w:rFonts w:ascii="Arial" w:hAnsi="Arial" w:cs="Arial"/>
            </w:rPr>
            <w:fldChar w:fldCharType="end"/>
          </w:r>
        </w:p>
        <w:p w14:paraId="0F4CA4E1" w14:textId="77777777" w:rsidR="00E71F56" w:rsidRPr="003F78A8" w:rsidRDefault="00A24DF9">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2et92p0">
            <w:r w:rsidR="00DA73ED" w:rsidRPr="003F78A8">
              <w:rPr>
                <w:rFonts w:ascii="Arial" w:eastAsia="Helvetica Neue" w:hAnsi="Arial" w:cs="Arial"/>
                <w:color w:val="000000"/>
              </w:rPr>
              <w:t>1.2</w:t>
            </w:r>
          </w:hyperlink>
          <w:hyperlink w:anchor="_2et92p0">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_2et92p0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Scope</w:t>
          </w:r>
          <w:r w:rsidR="00DA73ED" w:rsidRPr="003F78A8">
            <w:rPr>
              <w:rFonts w:ascii="Arial" w:eastAsia="Helvetica Neue" w:hAnsi="Arial" w:cs="Arial"/>
              <w:color w:val="000000"/>
            </w:rPr>
            <w:tab/>
            <w:t>6</w:t>
          </w:r>
          <w:r w:rsidR="00DA73ED" w:rsidRPr="003F78A8">
            <w:rPr>
              <w:rFonts w:ascii="Arial" w:hAnsi="Arial" w:cs="Arial"/>
            </w:rPr>
            <w:fldChar w:fldCharType="end"/>
          </w:r>
        </w:p>
        <w:p w14:paraId="0A5DF9D3" w14:textId="77777777" w:rsidR="00E71F56" w:rsidRPr="003F78A8" w:rsidRDefault="00A24DF9">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tyjcwt">
            <w:r w:rsidR="00DA73ED" w:rsidRPr="003F78A8">
              <w:rPr>
                <w:rFonts w:ascii="Arial" w:eastAsia="Helvetica Neue" w:hAnsi="Arial" w:cs="Arial"/>
                <w:color w:val="000000"/>
              </w:rPr>
              <w:t>1.3</w:t>
            </w:r>
          </w:hyperlink>
          <w:hyperlink w:anchor="_tyjcwt">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_tyjcwt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Constraints</w:t>
          </w:r>
          <w:r w:rsidR="00DA73ED" w:rsidRPr="003F78A8">
            <w:rPr>
              <w:rFonts w:ascii="Arial" w:eastAsia="Helvetica Neue" w:hAnsi="Arial" w:cs="Arial"/>
              <w:color w:val="000000"/>
            </w:rPr>
            <w:tab/>
            <w:t>6</w:t>
          </w:r>
          <w:r w:rsidR="00DA73ED" w:rsidRPr="003F78A8">
            <w:rPr>
              <w:rFonts w:ascii="Arial" w:hAnsi="Arial" w:cs="Arial"/>
            </w:rPr>
            <w:fldChar w:fldCharType="end"/>
          </w:r>
        </w:p>
        <w:p w14:paraId="5245BBF7" w14:textId="77777777" w:rsidR="00E71F56" w:rsidRPr="003F78A8" w:rsidRDefault="00A24DF9">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3dy6vkm">
            <w:r w:rsidR="00DA73ED" w:rsidRPr="003F78A8">
              <w:rPr>
                <w:rFonts w:ascii="Arial" w:eastAsia="Helvetica Neue" w:hAnsi="Arial" w:cs="Arial"/>
                <w:color w:val="000000"/>
              </w:rPr>
              <w:t>1.4</w:t>
            </w:r>
          </w:hyperlink>
          <w:hyperlink w:anchor="_3dy6vkm">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_3dy6vkm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1.3 Risks</w:t>
          </w:r>
          <w:r w:rsidR="00DA73ED" w:rsidRPr="003F78A8">
            <w:rPr>
              <w:rFonts w:ascii="Arial" w:eastAsia="Helvetica Neue" w:hAnsi="Arial" w:cs="Arial"/>
              <w:color w:val="000000"/>
            </w:rPr>
            <w:tab/>
            <w:t>6</w:t>
          </w:r>
          <w:r w:rsidR="00DA73ED" w:rsidRPr="003F78A8">
            <w:rPr>
              <w:rFonts w:ascii="Arial" w:hAnsi="Arial" w:cs="Arial"/>
            </w:rPr>
            <w:fldChar w:fldCharType="end"/>
          </w:r>
        </w:p>
        <w:p w14:paraId="5848C1EE" w14:textId="77777777" w:rsidR="00E71F56" w:rsidRPr="003F78A8" w:rsidRDefault="00A24DF9">
          <w:pPr>
            <w:pBdr>
              <w:top w:val="nil"/>
              <w:left w:val="nil"/>
              <w:bottom w:val="nil"/>
              <w:right w:val="nil"/>
              <w:between w:val="nil"/>
            </w:pBdr>
            <w:tabs>
              <w:tab w:val="left" w:pos="880"/>
              <w:tab w:val="right" w:pos="9016"/>
            </w:tabs>
            <w:spacing w:after="100"/>
            <w:ind w:left="220"/>
            <w:jc w:val="both"/>
            <w:rPr>
              <w:rFonts w:ascii="Arial" w:hAnsi="Arial" w:cs="Arial"/>
              <w:color w:val="000000"/>
            </w:rPr>
          </w:pPr>
          <w:hyperlink w:anchor="_1t3h5sf">
            <w:r w:rsidR="00DA73ED" w:rsidRPr="003F78A8">
              <w:rPr>
                <w:rFonts w:ascii="Arial" w:eastAsia="Helvetica Neue" w:hAnsi="Arial" w:cs="Arial"/>
                <w:color w:val="000000"/>
              </w:rPr>
              <w:t>1.5</w:t>
            </w:r>
          </w:hyperlink>
          <w:hyperlink w:anchor="_1t3h5sf">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_1t3h5sf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1.4 Out of Scope</w:t>
          </w:r>
          <w:r w:rsidR="00DA73ED" w:rsidRPr="003F78A8">
            <w:rPr>
              <w:rFonts w:ascii="Arial" w:eastAsia="Helvetica Neue" w:hAnsi="Arial" w:cs="Arial"/>
              <w:color w:val="000000"/>
            </w:rPr>
            <w:tab/>
            <w:t>7</w:t>
          </w:r>
          <w:r w:rsidR="00DA73ED" w:rsidRPr="003F78A8">
            <w:rPr>
              <w:rFonts w:ascii="Arial" w:hAnsi="Arial" w:cs="Arial"/>
            </w:rPr>
            <w:fldChar w:fldCharType="end"/>
          </w:r>
        </w:p>
        <w:p w14:paraId="7A44A112" w14:textId="77777777" w:rsidR="00E71F56" w:rsidRPr="003F78A8" w:rsidRDefault="00A24DF9">
          <w:pPr>
            <w:pBdr>
              <w:top w:val="nil"/>
              <w:left w:val="nil"/>
              <w:bottom w:val="nil"/>
              <w:right w:val="nil"/>
              <w:between w:val="nil"/>
            </w:pBdr>
            <w:tabs>
              <w:tab w:val="left" w:pos="440"/>
              <w:tab w:val="right" w:pos="9016"/>
            </w:tabs>
            <w:spacing w:after="100"/>
            <w:jc w:val="both"/>
            <w:rPr>
              <w:rFonts w:ascii="Arial" w:hAnsi="Arial" w:cs="Arial"/>
              <w:color w:val="000000"/>
            </w:rPr>
          </w:pPr>
          <w:hyperlink w:anchor="_4d34og8">
            <w:r w:rsidR="00DA73ED" w:rsidRPr="003F78A8">
              <w:rPr>
                <w:rFonts w:ascii="Arial" w:eastAsia="Helvetica Neue" w:hAnsi="Arial" w:cs="Arial"/>
                <w:color w:val="000000"/>
              </w:rPr>
              <w:t>2</w:t>
            </w:r>
          </w:hyperlink>
          <w:hyperlink w:anchor="_4d34og8">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_4d34og8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Technical specifications</w:t>
          </w:r>
          <w:r w:rsidR="00DA73ED" w:rsidRPr="003F78A8">
            <w:rPr>
              <w:rFonts w:ascii="Arial" w:eastAsia="Helvetica Neue" w:hAnsi="Arial" w:cs="Arial"/>
              <w:color w:val="000000"/>
            </w:rPr>
            <w:tab/>
            <w:t>7</w:t>
          </w:r>
          <w:r w:rsidR="00DA73ED" w:rsidRPr="003F78A8">
            <w:rPr>
              <w:rFonts w:ascii="Arial" w:hAnsi="Arial" w:cs="Arial"/>
            </w:rPr>
            <w:fldChar w:fldCharType="end"/>
          </w:r>
        </w:p>
        <w:p w14:paraId="35E43909" w14:textId="77777777" w:rsidR="00E71F56" w:rsidRPr="003F78A8" w:rsidRDefault="00A24DF9">
          <w:pPr>
            <w:pBdr>
              <w:top w:val="nil"/>
              <w:left w:val="nil"/>
              <w:bottom w:val="nil"/>
              <w:right w:val="nil"/>
              <w:between w:val="nil"/>
            </w:pBdr>
            <w:tabs>
              <w:tab w:val="right" w:pos="9016"/>
            </w:tabs>
            <w:spacing w:after="100"/>
            <w:ind w:left="220"/>
            <w:jc w:val="both"/>
            <w:rPr>
              <w:rFonts w:ascii="Arial" w:hAnsi="Arial" w:cs="Arial"/>
              <w:color w:val="000000"/>
            </w:rPr>
          </w:pPr>
          <w:hyperlink w:anchor="_2s8eyo1">
            <w:r w:rsidR="00DA73ED" w:rsidRPr="003F78A8">
              <w:rPr>
                <w:rFonts w:ascii="Arial" w:eastAsia="Helvetica Neue" w:hAnsi="Arial" w:cs="Arial"/>
                <w:color w:val="000000"/>
              </w:rPr>
              <w:t>2.1 Predicting Disease</w:t>
            </w:r>
            <w:r w:rsidR="00DA73ED" w:rsidRPr="003F78A8">
              <w:rPr>
                <w:rFonts w:ascii="Arial" w:eastAsia="Helvetica Neue" w:hAnsi="Arial" w:cs="Arial"/>
                <w:color w:val="000000"/>
              </w:rPr>
              <w:tab/>
              <w:t>7</w:t>
            </w:r>
          </w:hyperlink>
        </w:p>
        <w:p w14:paraId="0F6CCDBD" w14:textId="77777777" w:rsidR="00E71F56" w:rsidRPr="003F78A8" w:rsidRDefault="00A24DF9">
          <w:pPr>
            <w:pBdr>
              <w:top w:val="nil"/>
              <w:left w:val="nil"/>
              <w:bottom w:val="nil"/>
              <w:right w:val="nil"/>
              <w:between w:val="nil"/>
            </w:pBdr>
            <w:tabs>
              <w:tab w:val="right" w:pos="9016"/>
            </w:tabs>
            <w:spacing w:after="100"/>
            <w:ind w:left="220"/>
            <w:jc w:val="both"/>
            <w:rPr>
              <w:rFonts w:ascii="Arial" w:hAnsi="Arial" w:cs="Arial"/>
              <w:color w:val="000000"/>
            </w:rPr>
          </w:pPr>
          <w:hyperlink w:anchor="_17dp8vu">
            <w:r w:rsidR="00DA73ED" w:rsidRPr="003F78A8">
              <w:rPr>
                <w:rFonts w:ascii="Arial" w:eastAsia="Helvetica Neue" w:hAnsi="Arial" w:cs="Arial"/>
                <w:color w:val="000000"/>
              </w:rPr>
              <w:t>2.2 Logging</w:t>
            </w:r>
            <w:r w:rsidR="00DA73ED" w:rsidRPr="003F78A8">
              <w:rPr>
                <w:rFonts w:ascii="Arial" w:eastAsia="Helvetica Neue" w:hAnsi="Arial" w:cs="Arial"/>
                <w:color w:val="000000"/>
              </w:rPr>
              <w:tab/>
              <w:t>7</w:t>
            </w:r>
          </w:hyperlink>
        </w:p>
        <w:p w14:paraId="5C1D795D" w14:textId="77777777" w:rsidR="00E71F56" w:rsidRPr="003F78A8" w:rsidRDefault="00A24DF9">
          <w:pPr>
            <w:pBdr>
              <w:top w:val="nil"/>
              <w:left w:val="nil"/>
              <w:bottom w:val="nil"/>
              <w:right w:val="nil"/>
              <w:between w:val="nil"/>
            </w:pBdr>
            <w:tabs>
              <w:tab w:val="right" w:pos="9016"/>
            </w:tabs>
            <w:spacing w:after="100"/>
            <w:ind w:left="220"/>
            <w:jc w:val="both"/>
            <w:rPr>
              <w:rFonts w:ascii="Arial" w:hAnsi="Arial" w:cs="Arial"/>
              <w:color w:val="000000"/>
            </w:rPr>
          </w:pPr>
          <w:hyperlink w:anchor="_3rdcrjn">
            <w:r w:rsidR="00DA73ED" w:rsidRPr="003F78A8">
              <w:rPr>
                <w:rFonts w:ascii="Arial" w:eastAsia="Helvetica Neue" w:hAnsi="Arial" w:cs="Arial"/>
                <w:color w:val="000000"/>
              </w:rPr>
              <w:t>2.3 Database</w:t>
            </w:r>
            <w:r w:rsidR="00DA73ED" w:rsidRPr="003F78A8">
              <w:rPr>
                <w:rFonts w:ascii="Arial" w:eastAsia="Helvetica Neue" w:hAnsi="Arial" w:cs="Arial"/>
                <w:color w:val="000000"/>
              </w:rPr>
              <w:tab/>
              <w:t>7</w:t>
            </w:r>
          </w:hyperlink>
        </w:p>
        <w:p w14:paraId="71C5DD58" w14:textId="77777777" w:rsidR="00E71F56" w:rsidRPr="003F78A8" w:rsidRDefault="00A24DF9">
          <w:pPr>
            <w:pBdr>
              <w:top w:val="nil"/>
              <w:left w:val="nil"/>
              <w:bottom w:val="nil"/>
              <w:right w:val="nil"/>
              <w:between w:val="nil"/>
            </w:pBdr>
            <w:tabs>
              <w:tab w:val="left" w:pos="440"/>
              <w:tab w:val="right" w:pos="9016"/>
            </w:tabs>
            <w:spacing w:after="100"/>
            <w:jc w:val="both"/>
            <w:rPr>
              <w:rFonts w:ascii="Arial" w:hAnsi="Arial" w:cs="Arial"/>
              <w:color w:val="000000"/>
            </w:rPr>
          </w:pPr>
          <w:hyperlink w:anchor="_26in1rg">
            <w:r w:rsidR="00DA73ED" w:rsidRPr="003F78A8">
              <w:rPr>
                <w:rFonts w:ascii="Arial" w:eastAsia="Helvetica Neue" w:hAnsi="Arial" w:cs="Arial"/>
                <w:color w:val="000000"/>
              </w:rPr>
              <w:t>3</w:t>
            </w:r>
          </w:hyperlink>
          <w:hyperlink w:anchor="_26in1rg">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_26in1rg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Technology stack</w:t>
          </w:r>
          <w:r w:rsidR="00DA73ED" w:rsidRPr="003F78A8">
            <w:rPr>
              <w:rFonts w:ascii="Arial" w:eastAsia="Helvetica Neue" w:hAnsi="Arial" w:cs="Arial"/>
              <w:color w:val="000000"/>
            </w:rPr>
            <w:tab/>
            <w:t>8</w:t>
          </w:r>
          <w:r w:rsidR="00DA73ED" w:rsidRPr="003F78A8">
            <w:rPr>
              <w:rFonts w:ascii="Arial" w:hAnsi="Arial" w:cs="Arial"/>
            </w:rPr>
            <w:fldChar w:fldCharType="end"/>
          </w:r>
        </w:p>
        <w:p w14:paraId="4EC95CC6" w14:textId="0CF145B0" w:rsidR="00E71F56" w:rsidRPr="003F78A8" w:rsidRDefault="00A24DF9">
          <w:pPr>
            <w:pBdr>
              <w:top w:val="nil"/>
              <w:left w:val="nil"/>
              <w:bottom w:val="nil"/>
              <w:right w:val="nil"/>
              <w:between w:val="nil"/>
            </w:pBdr>
            <w:tabs>
              <w:tab w:val="left" w:pos="440"/>
              <w:tab w:val="right" w:pos="9016"/>
            </w:tabs>
            <w:spacing w:after="100"/>
            <w:jc w:val="both"/>
            <w:rPr>
              <w:rFonts w:ascii="Arial" w:hAnsi="Arial" w:cs="Arial"/>
              <w:color w:val="000000"/>
            </w:rPr>
          </w:pPr>
          <w:hyperlink w:anchor="_lnxbz9">
            <w:r w:rsidR="00DA73ED" w:rsidRPr="003F78A8">
              <w:rPr>
                <w:rFonts w:ascii="Arial" w:eastAsia="Helvetica Neue" w:hAnsi="Arial" w:cs="Arial"/>
                <w:color w:val="000000"/>
              </w:rPr>
              <w:t>4</w:t>
            </w:r>
          </w:hyperlink>
          <w:hyperlink w:anchor="_lnxbz9">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_lnxbz9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Proposed Solution</w:t>
          </w:r>
          <w:r w:rsidR="00DA73ED" w:rsidRPr="003F78A8">
            <w:rPr>
              <w:rFonts w:ascii="Arial" w:eastAsia="Helvetica Neue" w:hAnsi="Arial" w:cs="Arial"/>
              <w:color w:val="000000"/>
            </w:rPr>
            <w:tab/>
          </w:r>
          <w:r w:rsidR="006655FD" w:rsidRPr="003F78A8">
            <w:rPr>
              <w:rFonts w:ascii="Arial" w:eastAsia="Helvetica Neue" w:hAnsi="Arial" w:cs="Arial"/>
              <w:color w:val="000000"/>
            </w:rPr>
            <w:t>8</w:t>
          </w:r>
          <w:r w:rsidR="00DA73ED" w:rsidRPr="003F78A8">
            <w:rPr>
              <w:rFonts w:ascii="Arial" w:hAnsi="Arial" w:cs="Arial"/>
            </w:rPr>
            <w:fldChar w:fldCharType="end"/>
          </w:r>
        </w:p>
        <w:p w14:paraId="1DF8EFAC" w14:textId="4454145F" w:rsidR="00E71F56" w:rsidRPr="003F78A8" w:rsidRDefault="00A24DF9">
          <w:pPr>
            <w:pBdr>
              <w:top w:val="nil"/>
              <w:left w:val="nil"/>
              <w:bottom w:val="nil"/>
              <w:right w:val="nil"/>
              <w:between w:val="nil"/>
            </w:pBdr>
            <w:tabs>
              <w:tab w:val="left" w:pos="440"/>
              <w:tab w:val="right" w:pos="9016"/>
            </w:tabs>
            <w:spacing w:after="100"/>
            <w:jc w:val="both"/>
            <w:rPr>
              <w:rFonts w:ascii="Arial" w:hAnsi="Arial" w:cs="Arial"/>
              <w:color w:val="000000"/>
            </w:rPr>
          </w:pPr>
          <w:hyperlink w:anchor="_35nkun2">
            <w:r w:rsidR="00DA73ED" w:rsidRPr="003F78A8">
              <w:rPr>
                <w:rFonts w:ascii="Arial" w:eastAsia="Helvetica Neue" w:hAnsi="Arial" w:cs="Arial"/>
                <w:color w:val="000000"/>
              </w:rPr>
              <w:t>5</w:t>
            </w:r>
          </w:hyperlink>
          <w:hyperlink w:anchor="_35nkun2">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_35nkun2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Model training/validation workflow</w:t>
          </w:r>
          <w:r w:rsidR="00DA73ED" w:rsidRPr="003F78A8">
            <w:rPr>
              <w:rFonts w:ascii="Arial" w:eastAsia="Helvetica Neue" w:hAnsi="Arial" w:cs="Arial"/>
              <w:color w:val="000000"/>
            </w:rPr>
            <w:tab/>
          </w:r>
          <w:r w:rsidR="006655FD" w:rsidRPr="003F78A8">
            <w:rPr>
              <w:rFonts w:ascii="Arial" w:eastAsia="Helvetica Neue" w:hAnsi="Arial" w:cs="Arial"/>
              <w:color w:val="000000"/>
            </w:rPr>
            <w:t>9</w:t>
          </w:r>
          <w:r w:rsidR="00DA73ED" w:rsidRPr="003F78A8">
            <w:rPr>
              <w:rFonts w:ascii="Arial" w:hAnsi="Arial" w:cs="Arial"/>
            </w:rPr>
            <w:fldChar w:fldCharType="end"/>
          </w:r>
        </w:p>
        <w:p w14:paraId="720F67DB" w14:textId="48C36096" w:rsidR="00E71F56" w:rsidRPr="003F78A8" w:rsidRDefault="00A24DF9">
          <w:pPr>
            <w:pBdr>
              <w:top w:val="nil"/>
              <w:left w:val="nil"/>
              <w:bottom w:val="nil"/>
              <w:right w:val="nil"/>
              <w:between w:val="nil"/>
            </w:pBdr>
            <w:tabs>
              <w:tab w:val="left" w:pos="440"/>
              <w:tab w:val="right" w:pos="9016"/>
            </w:tabs>
            <w:spacing w:after="100"/>
            <w:jc w:val="both"/>
            <w:rPr>
              <w:rFonts w:ascii="Arial" w:hAnsi="Arial" w:cs="Arial"/>
              <w:color w:val="000000"/>
            </w:rPr>
          </w:pPr>
          <w:hyperlink w:anchor="_1ksv4uv">
            <w:r w:rsidR="00DA73ED" w:rsidRPr="003F78A8">
              <w:rPr>
                <w:rFonts w:ascii="Arial" w:eastAsia="Helvetica Neue" w:hAnsi="Arial" w:cs="Arial"/>
                <w:color w:val="000000"/>
              </w:rPr>
              <w:t>6</w:t>
            </w:r>
          </w:hyperlink>
          <w:hyperlink w:anchor="_1ksv4uv">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_1ksv4uv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User I/O workflow</w:t>
          </w:r>
          <w:r w:rsidR="00DA73ED" w:rsidRPr="003F78A8">
            <w:rPr>
              <w:rFonts w:ascii="Arial" w:eastAsia="Helvetica Neue" w:hAnsi="Arial" w:cs="Arial"/>
              <w:color w:val="000000"/>
            </w:rPr>
            <w:tab/>
            <w:t>1</w:t>
          </w:r>
          <w:r w:rsidR="00DA73ED" w:rsidRPr="003F78A8">
            <w:rPr>
              <w:rFonts w:ascii="Arial" w:hAnsi="Arial" w:cs="Arial"/>
            </w:rPr>
            <w:fldChar w:fldCharType="end"/>
          </w:r>
          <w:r w:rsidR="006655FD" w:rsidRPr="003F78A8">
            <w:rPr>
              <w:rFonts w:ascii="Arial" w:eastAsia="Arial Unicode MS" w:hAnsi="Arial" w:cs="Arial"/>
            </w:rPr>
            <w:t>0</w:t>
          </w:r>
        </w:p>
        <w:p w14:paraId="54103C9C" w14:textId="476D88B3" w:rsidR="00E71F56" w:rsidRPr="003F78A8" w:rsidRDefault="00A24DF9">
          <w:pPr>
            <w:pBdr>
              <w:top w:val="nil"/>
              <w:left w:val="nil"/>
              <w:bottom w:val="nil"/>
              <w:right w:val="nil"/>
              <w:between w:val="nil"/>
            </w:pBdr>
            <w:tabs>
              <w:tab w:val="left" w:pos="440"/>
              <w:tab w:val="right" w:pos="9016"/>
            </w:tabs>
            <w:spacing w:after="100"/>
            <w:jc w:val="both"/>
            <w:rPr>
              <w:rFonts w:ascii="Arial" w:hAnsi="Arial" w:cs="Arial"/>
              <w:color w:val="000000"/>
            </w:rPr>
          </w:pPr>
          <w:hyperlink w:anchor="_44sinio">
            <w:r w:rsidR="00DA73ED" w:rsidRPr="003F78A8">
              <w:rPr>
                <w:rFonts w:ascii="Arial" w:eastAsia="Helvetica Neue" w:hAnsi="Arial" w:cs="Arial"/>
                <w:color w:val="000000"/>
              </w:rPr>
              <w:t>7</w:t>
            </w:r>
          </w:hyperlink>
          <w:hyperlink w:anchor="_44sinio">
            <w:r w:rsidR="00DA73ED" w:rsidRPr="003F78A8">
              <w:rPr>
                <w:rFonts w:ascii="Arial" w:hAnsi="Arial" w:cs="Arial"/>
                <w:color w:val="000000"/>
              </w:rPr>
              <w:tab/>
            </w:r>
          </w:hyperlink>
          <w:r w:rsidR="00DA73ED" w:rsidRPr="003F78A8">
            <w:rPr>
              <w:rFonts w:ascii="Arial" w:hAnsi="Arial" w:cs="Arial"/>
            </w:rPr>
            <w:fldChar w:fldCharType="begin"/>
          </w:r>
          <w:r w:rsidR="00DA73ED" w:rsidRPr="003F78A8">
            <w:rPr>
              <w:rFonts w:ascii="Arial" w:hAnsi="Arial" w:cs="Arial"/>
            </w:rPr>
            <w:instrText xml:space="preserve"> PAGEREF _44sinio \h </w:instrText>
          </w:r>
          <w:r w:rsidR="00DA73ED" w:rsidRPr="003F78A8">
            <w:rPr>
              <w:rFonts w:ascii="Arial" w:hAnsi="Arial" w:cs="Arial"/>
            </w:rPr>
          </w:r>
          <w:r w:rsidR="00DA73ED" w:rsidRPr="003F78A8">
            <w:rPr>
              <w:rFonts w:ascii="Arial" w:hAnsi="Arial" w:cs="Arial"/>
            </w:rPr>
            <w:fldChar w:fldCharType="separate"/>
          </w:r>
          <w:r w:rsidR="00DA73ED" w:rsidRPr="003F78A8">
            <w:rPr>
              <w:rFonts w:ascii="Arial" w:eastAsia="Helvetica Neue" w:hAnsi="Arial" w:cs="Arial"/>
              <w:color w:val="000000"/>
            </w:rPr>
            <w:t>Exceptional scenarios</w:t>
          </w:r>
          <w:r w:rsidR="00DA73ED" w:rsidRPr="003F78A8">
            <w:rPr>
              <w:rFonts w:ascii="Arial" w:eastAsia="Helvetica Neue" w:hAnsi="Arial" w:cs="Arial"/>
              <w:color w:val="000000"/>
            </w:rPr>
            <w:tab/>
          </w:r>
          <w:r w:rsidR="006655FD" w:rsidRPr="003F78A8">
            <w:rPr>
              <w:rFonts w:ascii="Arial" w:eastAsia="Helvetica Neue" w:hAnsi="Arial" w:cs="Arial"/>
              <w:color w:val="000000"/>
            </w:rPr>
            <w:t>1</w:t>
          </w:r>
          <w:r w:rsidR="00DA73ED" w:rsidRPr="003F78A8">
            <w:rPr>
              <w:rFonts w:ascii="Arial" w:hAnsi="Arial" w:cs="Arial"/>
            </w:rPr>
            <w:fldChar w:fldCharType="end"/>
          </w:r>
          <w:r w:rsidR="006655FD" w:rsidRPr="003F78A8">
            <w:rPr>
              <w:rFonts w:ascii="Arial" w:eastAsia="Arial Unicode MS" w:hAnsi="Arial" w:cs="Arial"/>
            </w:rPr>
            <w:t>1</w:t>
          </w:r>
        </w:p>
        <w:p w14:paraId="0DF216D9" w14:textId="77777777" w:rsidR="00E71F56" w:rsidRPr="003F78A8" w:rsidRDefault="00DA73ED">
          <w:pPr>
            <w:rPr>
              <w:rFonts w:ascii="Arial" w:hAnsi="Arial" w:cs="Arial"/>
            </w:rPr>
          </w:pPr>
          <w:r w:rsidRPr="003F78A8">
            <w:rPr>
              <w:rFonts w:ascii="Arial" w:hAnsi="Arial" w:cs="Arial"/>
            </w:rPr>
            <w:fldChar w:fldCharType="end"/>
          </w:r>
        </w:p>
      </w:sdtContent>
    </w:sdt>
    <w:p w14:paraId="1B634512" w14:textId="77777777" w:rsidR="00E71F56" w:rsidRDefault="00E71F56">
      <w:pPr>
        <w:rPr>
          <w:sz w:val="56"/>
          <w:szCs w:val="56"/>
        </w:rPr>
      </w:pPr>
    </w:p>
    <w:p w14:paraId="4A5D8CE5" w14:textId="77777777" w:rsidR="00E71F56" w:rsidRDefault="00E71F56">
      <w:pPr>
        <w:rPr>
          <w:sz w:val="56"/>
          <w:szCs w:val="56"/>
        </w:rPr>
      </w:pPr>
    </w:p>
    <w:p w14:paraId="01F3005E" w14:textId="77777777" w:rsidR="00E71F56" w:rsidRDefault="00E71F56">
      <w:pPr>
        <w:rPr>
          <w:sz w:val="56"/>
          <w:szCs w:val="56"/>
        </w:rPr>
      </w:pPr>
    </w:p>
    <w:p w14:paraId="6261BB16" w14:textId="77777777" w:rsidR="00E71F56" w:rsidRDefault="00E71F56">
      <w:pPr>
        <w:rPr>
          <w:sz w:val="56"/>
          <w:szCs w:val="56"/>
        </w:rPr>
      </w:pPr>
    </w:p>
    <w:p w14:paraId="5A5329E3" w14:textId="77777777" w:rsidR="00922052" w:rsidRDefault="00922052" w:rsidP="00922052">
      <w:pPr>
        <w:keepNext/>
        <w:keepLines/>
        <w:spacing w:before="240" w:after="0" w:line="276" w:lineRule="auto"/>
        <w:jc w:val="both"/>
        <w:rPr>
          <w:sz w:val="56"/>
          <w:szCs w:val="56"/>
        </w:rPr>
      </w:pPr>
      <w:bookmarkStart w:id="1" w:name="_30j0zll" w:colFirst="0" w:colLast="0"/>
      <w:bookmarkEnd w:id="1"/>
    </w:p>
    <w:p w14:paraId="437AD3B7" w14:textId="77777777" w:rsidR="00E71F56" w:rsidRPr="001A496A" w:rsidRDefault="00922052" w:rsidP="00922052">
      <w:pPr>
        <w:keepNext/>
        <w:keepLines/>
        <w:spacing w:before="240" w:after="0" w:line="276" w:lineRule="auto"/>
        <w:jc w:val="both"/>
        <w:rPr>
          <w:rFonts w:asciiTheme="majorHAnsi" w:eastAsia="Helvetica Neue" w:hAnsiTheme="majorHAnsi" w:cstheme="majorHAnsi"/>
          <w:b/>
          <w:color w:val="2F5496"/>
          <w:sz w:val="40"/>
          <w:szCs w:val="40"/>
        </w:rPr>
      </w:pPr>
      <w:r>
        <w:rPr>
          <w:sz w:val="56"/>
          <w:szCs w:val="56"/>
        </w:rPr>
        <w:t xml:space="preserve">   </w:t>
      </w:r>
      <w:r w:rsidR="00DA73ED" w:rsidRPr="001A496A">
        <w:rPr>
          <w:rFonts w:asciiTheme="majorHAnsi" w:eastAsia="Helvetica Neue" w:hAnsiTheme="majorHAnsi" w:cstheme="majorHAnsi"/>
          <w:b/>
          <w:color w:val="2F5496"/>
          <w:sz w:val="40"/>
          <w:szCs w:val="40"/>
        </w:rPr>
        <w:t>Abstract</w:t>
      </w:r>
    </w:p>
    <w:p w14:paraId="5A18DCAF" w14:textId="77777777" w:rsidR="001A496A" w:rsidRDefault="001A496A">
      <w:pPr>
        <w:rPr>
          <w:rFonts w:ascii="Helvetica Neue" w:eastAsia="Helvetica Neue" w:hAnsi="Helvetica Neue" w:cs="Helvetica Neue"/>
          <w:b/>
          <w:color w:val="2F5496"/>
          <w:sz w:val="32"/>
          <w:szCs w:val="32"/>
        </w:rPr>
      </w:pPr>
    </w:p>
    <w:p w14:paraId="06D7112D" w14:textId="77777777" w:rsidR="00E71F56" w:rsidRDefault="001A496A">
      <w: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03BA9889" w14:textId="77777777" w:rsidR="001A496A" w:rsidRPr="001A496A" w:rsidRDefault="001A496A"/>
    <w:p w14:paraId="287A6130" w14:textId="77777777" w:rsidR="00E71F56" w:rsidRDefault="00DA73ED">
      <w:pPr>
        <w:pStyle w:val="Heading1"/>
        <w:numPr>
          <w:ilvl w:val="0"/>
          <w:numId w:val="9"/>
        </w:numPr>
        <w:spacing w:line="276" w:lineRule="auto"/>
        <w:rPr>
          <w:rFonts w:asciiTheme="majorHAnsi" w:hAnsiTheme="majorHAnsi" w:cstheme="majorHAnsi"/>
          <w:sz w:val="40"/>
          <w:szCs w:val="40"/>
        </w:rPr>
      </w:pPr>
      <w:bookmarkStart w:id="2" w:name="_1fob9te" w:colFirst="0" w:colLast="0"/>
      <w:bookmarkEnd w:id="2"/>
      <w:r w:rsidRPr="001A496A">
        <w:rPr>
          <w:rFonts w:asciiTheme="majorHAnsi" w:hAnsiTheme="majorHAnsi" w:cstheme="majorHAnsi"/>
          <w:sz w:val="40"/>
          <w:szCs w:val="40"/>
        </w:rPr>
        <w:t>Introduction</w:t>
      </w:r>
    </w:p>
    <w:p w14:paraId="79EF48B9" w14:textId="77777777" w:rsidR="001A496A" w:rsidRPr="001A496A" w:rsidRDefault="001A496A" w:rsidP="001A496A"/>
    <w:p w14:paraId="6BC5DCB0" w14:textId="77777777" w:rsidR="00E71F56" w:rsidRDefault="00DA73ED">
      <w:pPr>
        <w:pStyle w:val="Heading2"/>
        <w:numPr>
          <w:ilvl w:val="1"/>
          <w:numId w:val="9"/>
        </w:numPr>
        <w:spacing w:line="276" w:lineRule="auto"/>
        <w:rPr>
          <w:rFonts w:asciiTheme="majorHAnsi" w:hAnsiTheme="majorHAnsi" w:cstheme="majorHAnsi"/>
          <w:b w:val="0"/>
          <w:bCs/>
          <w:sz w:val="32"/>
          <w:szCs w:val="32"/>
        </w:rPr>
      </w:pPr>
      <w:bookmarkStart w:id="3" w:name="_3znysh7" w:colFirst="0" w:colLast="0"/>
      <w:bookmarkEnd w:id="3"/>
      <w:r w:rsidRPr="00693637">
        <w:rPr>
          <w:rFonts w:asciiTheme="majorHAnsi" w:hAnsiTheme="majorHAnsi" w:cstheme="majorHAnsi"/>
          <w:b w:val="0"/>
          <w:bCs/>
          <w:sz w:val="32"/>
          <w:szCs w:val="32"/>
        </w:rPr>
        <w:t>Why this Low-Level Design Document?</w:t>
      </w:r>
    </w:p>
    <w:p w14:paraId="20B032F7"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The purpose of this document is to present a detailed description of the </w:t>
      </w:r>
      <w:r w:rsidR="004B0B83" w:rsidRPr="00693637">
        <w:rPr>
          <w:rFonts w:asciiTheme="majorHAnsi" w:eastAsia="Helvetica Neue" w:hAnsiTheme="majorHAnsi" w:cstheme="majorHAnsi"/>
        </w:rPr>
        <w:t>Thyroid Disease Detection</w:t>
      </w:r>
      <w:r w:rsidR="003425A0" w:rsidRPr="00693637">
        <w:rPr>
          <w:rFonts w:asciiTheme="majorHAnsi" w:eastAsia="Helvetica Neue" w:hAnsiTheme="majorHAnsi" w:cstheme="majorHAnsi"/>
        </w:rPr>
        <w:t xml:space="preserve"> System</w:t>
      </w:r>
      <w:r w:rsidR="004B0B83" w:rsidRPr="00693637">
        <w:rPr>
          <w:rFonts w:asciiTheme="majorHAnsi" w:eastAsia="Helvetica Neue" w:hAnsiTheme="majorHAnsi" w:cstheme="majorHAnsi"/>
        </w:rPr>
        <w:t>.</w:t>
      </w:r>
      <w:r w:rsidRPr="00693637">
        <w:rPr>
          <w:rFonts w:asciiTheme="majorHAnsi" w:eastAsia="Helvetica Neue" w:hAnsiTheme="majorHAnsi" w:cstheme="majorHAnsi"/>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29FFE48"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 xml:space="preserve">The main objective of the project is to predict if a person </w:t>
      </w:r>
      <w:r w:rsidR="003425A0" w:rsidRPr="00693637">
        <w:rPr>
          <w:rFonts w:asciiTheme="majorHAnsi" w:eastAsia="Helvetica Neue" w:hAnsiTheme="majorHAnsi" w:cstheme="majorHAnsi"/>
        </w:rPr>
        <w:t xml:space="preserve">is having </w:t>
      </w:r>
      <w:r w:rsidR="003425A0" w:rsidRPr="00693637">
        <w:rPr>
          <w:rFonts w:asciiTheme="majorHAnsi" w:hAnsiTheme="majorHAnsi" w:cstheme="majorHAnsi"/>
        </w:rPr>
        <w:t xml:space="preserve">compensated hypothyroid, primary hypothyroid, secondary hypothyroid or </w:t>
      </w:r>
      <w:proofErr w:type="gramStart"/>
      <w:r w:rsidR="003425A0" w:rsidRPr="00693637">
        <w:rPr>
          <w:rFonts w:asciiTheme="majorHAnsi" w:hAnsiTheme="majorHAnsi" w:cstheme="majorHAnsi"/>
        </w:rPr>
        <w:t>negative(</w:t>
      </w:r>
      <w:proofErr w:type="gramEnd"/>
      <w:r w:rsidR="003425A0" w:rsidRPr="00693637">
        <w:rPr>
          <w:rFonts w:asciiTheme="majorHAnsi" w:hAnsiTheme="majorHAnsi" w:cstheme="majorHAnsi"/>
        </w:rPr>
        <w:t>no thyroid)</w:t>
      </w:r>
      <w:r w:rsidRPr="00693637">
        <w:rPr>
          <w:rFonts w:asciiTheme="majorHAnsi" w:eastAsia="Helvetica Neue" w:hAnsiTheme="majorHAnsi" w:cstheme="majorHAnsi"/>
        </w:rPr>
        <w:t xml:space="preserve">. </w:t>
      </w:r>
    </w:p>
    <w:p w14:paraId="6EEACDBF" w14:textId="77777777" w:rsidR="00E71F56" w:rsidRPr="00693637" w:rsidRDefault="005C0246">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Thyroid Disease Detection is a</w:t>
      </w:r>
      <w:r w:rsidR="00DA73ED" w:rsidRPr="00693637">
        <w:rPr>
          <w:rFonts w:asciiTheme="majorHAnsi" w:eastAsia="Helvetica Neue" w:hAnsiTheme="majorHAnsi" w:cstheme="majorHAnsi"/>
        </w:rPr>
        <w:t xml:space="preserve"> vital part of health IT and can:</w:t>
      </w:r>
    </w:p>
    <w:p w14:paraId="40E3FE11" w14:textId="77777777" w:rsidR="00E71F56" w:rsidRPr="00693637" w:rsidRDefault="00DA73ED">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Pr>
          <w:rFonts w:ascii="Helvetica Neue" w:eastAsia="Helvetica Neue" w:hAnsi="Helvetica Neue" w:cs="Helvetica Neue"/>
        </w:rPr>
        <w:t xml:space="preserve"> </w:t>
      </w:r>
      <w:r w:rsidRPr="00693637">
        <w:rPr>
          <w:rFonts w:asciiTheme="majorHAnsi" w:eastAsia="Helvetica Neue" w:hAnsiTheme="majorHAnsi" w:cstheme="majorHAnsi"/>
        </w:rPr>
        <w:t>Contain a patient’s medical history, diagnoses, medications, treatment plans, allergies and laboratory and test results</w:t>
      </w:r>
      <w:r w:rsidR="005C0246" w:rsidRPr="00693637">
        <w:rPr>
          <w:rFonts w:asciiTheme="majorHAnsi" w:eastAsia="Helvetica Neue" w:hAnsiTheme="majorHAnsi" w:cstheme="majorHAnsi"/>
        </w:rPr>
        <w:t>.</w:t>
      </w:r>
    </w:p>
    <w:p w14:paraId="05969863" w14:textId="77777777" w:rsidR="00E71F56" w:rsidRPr="00693637" w:rsidRDefault="00DA73ED">
      <w:pPr>
        <w:numPr>
          <w:ilvl w:val="0"/>
          <w:numId w:val="10"/>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Allow access to evidence-based tools that providers can use to make decisions about a patient’s care</w:t>
      </w:r>
      <w:r w:rsidR="005C0246" w:rsidRPr="00693637">
        <w:rPr>
          <w:rFonts w:asciiTheme="majorHAnsi" w:eastAsia="Helvetica Neue" w:hAnsiTheme="majorHAnsi" w:cstheme="majorHAnsi"/>
        </w:rPr>
        <w:t>.</w:t>
      </w:r>
    </w:p>
    <w:p w14:paraId="7D60C901" w14:textId="77777777" w:rsidR="00E71F56" w:rsidRPr="00693637" w:rsidRDefault="00DA73ED">
      <w:pPr>
        <w:numPr>
          <w:ilvl w:val="0"/>
          <w:numId w:val="10"/>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Automate and streamline provider workflow</w:t>
      </w:r>
    </w:p>
    <w:p w14:paraId="050C30AA" w14:textId="77777777" w:rsidR="00E71F56" w:rsidRPr="00693637" w:rsidRDefault="00DA73ED">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A</w:t>
      </w:r>
      <w:r w:rsidR="005C0246" w:rsidRPr="00693637">
        <w:rPr>
          <w:rFonts w:asciiTheme="majorHAnsi" w:eastAsia="Helvetica Neue" w:hAnsiTheme="majorHAnsi" w:cstheme="majorHAnsi"/>
        </w:rPr>
        <w:t xml:space="preserve"> Thyroid Disease Detection System </w:t>
      </w:r>
      <w:r w:rsidRPr="00693637">
        <w:rPr>
          <w:rFonts w:asciiTheme="majorHAnsi" w:eastAsia="Helvetica Neue" w:hAnsiTheme="majorHAnsi" w:cstheme="majorHAnsi"/>
        </w:rPr>
        <w:t>contains patient health information, such as:</w:t>
      </w:r>
    </w:p>
    <w:p w14:paraId="3FB3A2A1" w14:textId="77777777" w:rsidR="00E71F56" w:rsidRPr="00693637" w:rsidRDefault="00DA73ED">
      <w:pPr>
        <w:numPr>
          <w:ilvl w:val="0"/>
          <w:numId w:val="11"/>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t>Patient demographics</w:t>
      </w:r>
    </w:p>
    <w:p w14:paraId="6972CF28"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P</w:t>
      </w:r>
      <w:r w:rsidR="005C0246" w:rsidRPr="00693637">
        <w:rPr>
          <w:rFonts w:asciiTheme="majorHAnsi" w:eastAsia="Helvetica Neue" w:hAnsiTheme="majorHAnsi" w:cstheme="majorHAnsi"/>
        </w:rPr>
        <w:t>atient’</w:t>
      </w:r>
      <w:r w:rsidR="009A260A" w:rsidRPr="00693637">
        <w:rPr>
          <w:rFonts w:asciiTheme="majorHAnsi" w:eastAsia="Helvetica Neue" w:hAnsiTheme="majorHAnsi" w:cstheme="majorHAnsi"/>
        </w:rPr>
        <w:t>s age</w:t>
      </w:r>
    </w:p>
    <w:p w14:paraId="7482151C"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Vital signs</w:t>
      </w:r>
    </w:p>
    <w:p w14:paraId="3D70BC5F"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Medical histories</w:t>
      </w:r>
    </w:p>
    <w:p w14:paraId="28F76340"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lastRenderedPageBreak/>
        <w:t>Diagnoses</w:t>
      </w:r>
    </w:p>
    <w:p w14:paraId="35A766D1" w14:textId="77777777" w:rsidR="00E71F56" w:rsidRPr="00693637" w:rsidRDefault="00DA73ED" w:rsidP="009A260A">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Medications</w:t>
      </w:r>
    </w:p>
    <w:p w14:paraId="72202E39" w14:textId="77777777" w:rsidR="00E71F56" w:rsidRPr="00693637" w:rsidRDefault="00DA73ED">
      <w:pPr>
        <w:numPr>
          <w:ilvl w:val="0"/>
          <w:numId w:val="11"/>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Lab and test results</w:t>
      </w:r>
    </w:p>
    <w:p w14:paraId="579A39CA" w14:textId="77777777" w:rsidR="00E71F56" w:rsidRDefault="00E71F56">
      <w:pPr>
        <w:shd w:val="clear" w:color="auto" w:fill="FFFFFF"/>
        <w:tabs>
          <w:tab w:val="left" w:pos="2126"/>
        </w:tabs>
        <w:spacing w:after="240"/>
        <w:ind w:left="720"/>
        <w:rPr>
          <w:rFonts w:ascii="Helvetica Neue" w:eastAsia="Helvetica Neue" w:hAnsi="Helvetica Neue" w:cs="Helvetica Neue"/>
        </w:rPr>
      </w:pPr>
    </w:p>
    <w:p w14:paraId="52A7E89A"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This project shall be delivered in two phases:</w:t>
      </w:r>
    </w:p>
    <w:p w14:paraId="0E933D35" w14:textId="77777777" w:rsidR="00E71F56" w:rsidRPr="00693637" w:rsidRDefault="00DA73ED">
      <w:pPr>
        <w:keepLines/>
        <w:spacing w:line="240" w:lineRule="auto"/>
        <w:rPr>
          <w:rFonts w:asciiTheme="majorHAnsi" w:eastAsia="Helvetica Neue" w:hAnsiTheme="majorHAnsi" w:cstheme="majorHAnsi"/>
        </w:rPr>
      </w:pPr>
      <w:r w:rsidRPr="00693637">
        <w:rPr>
          <w:rFonts w:asciiTheme="majorHAnsi" w:eastAsia="Helvetica Neue" w:hAnsiTheme="majorHAnsi" w:cstheme="majorHAnsi"/>
        </w:rPr>
        <w:t>Phase 1: All the functionalities with PyPi packages.</w:t>
      </w:r>
    </w:p>
    <w:p w14:paraId="419FC4E3" w14:textId="77777777" w:rsidR="00E71F56" w:rsidRDefault="00DA73ED">
      <w:pPr>
        <w:spacing w:line="240" w:lineRule="auto"/>
        <w:rPr>
          <w:rFonts w:ascii="Helvetica Neue" w:eastAsia="Helvetica Neue" w:hAnsi="Helvetica Neue" w:cs="Helvetica Neue"/>
        </w:rPr>
      </w:pPr>
      <w:r w:rsidRPr="00693637">
        <w:rPr>
          <w:rFonts w:asciiTheme="majorHAnsi" w:eastAsia="Helvetica Neue" w:hAnsiTheme="majorHAnsi" w:cstheme="majorHAnsi"/>
        </w:rPr>
        <w:t>Phase2: Integration of UI to all the functionalities</w:t>
      </w:r>
      <w:r>
        <w:rPr>
          <w:rFonts w:ascii="Helvetica Neue" w:eastAsia="Helvetica Neue" w:hAnsi="Helvetica Neue" w:cs="Helvetica Neue"/>
        </w:rPr>
        <w:t>.</w:t>
      </w:r>
    </w:p>
    <w:p w14:paraId="29511FDE" w14:textId="77777777" w:rsidR="00E71F56" w:rsidRDefault="00E71F56">
      <w:pPr>
        <w:rPr>
          <w:sz w:val="56"/>
          <w:szCs w:val="56"/>
        </w:rPr>
      </w:pPr>
    </w:p>
    <w:p w14:paraId="2840549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4" w:name="_2et92p0" w:colFirst="0" w:colLast="0"/>
      <w:bookmarkEnd w:id="4"/>
      <w:r w:rsidRPr="00693637">
        <w:rPr>
          <w:rFonts w:asciiTheme="majorHAnsi" w:hAnsiTheme="majorHAnsi" w:cstheme="majorHAnsi"/>
          <w:b w:val="0"/>
          <w:bCs/>
          <w:sz w:val="32"/>
          <w:szCs w:val="32"/>
        </w:rPr>
        <w:t>Scope</w:t>
      </w:r>
    </w:p>
    <w:p w14:paraId="46FA6053"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This software system will be a Web application This system will be designed to detect the </w:t>
      </w:r>
      <w:r w:rsidR="009A260A" w:rsidRPr="00693637">
        <w:rPr>
          <w:rFonts w:asciiTheme="majorHAnsi" w:eastAsia="Helvetica Neue" w:hAnsiTheme="majorHAnsi" w:cstheme="majorHAnsi"/>
        </w:rPr>
        <w:t xml:space="preserve">thyroid </w:t>
      </w:r>
      <w:r w:rsidRPr="00693637">
        <w:rPr>
          <w:rFonts w:asciiTheme="majorHAnsi" w:eastAsia="Helvetica Neue" w:hAnsiTheme="majorHAnsi" w:cstheme="majorHAnsi"/>
        </w:rPr>
        <w:t>diseas</w:t>
      </w:r>
      <w:r w:rsidR="009A260A" w:rsidRPr="00693637">
        <w:rPr>
          <w:rFonts w:asciiTheme="majorHAnsi" w:eastAsia="Helvetica Neue" w:hAnsiTheme="majorHAnsi" w:cstheme="majorHAnsi"/>
        </w:rPr>
        <w:t>e and whether it is a compensated, primary or secondary hypothyroid</w:t>
      </w:r>
      <w:r w:rsidRPr="00693637">
        <w:rPr>
          <w:rFonts w:asciiTheme="majorHAnsi" w:eastAsia="Helvetica Neue" w:hAnsiTheme="majorHAnsi" w:cstheme="majorHAnsi"/>
        </w:rPr>
        <w:t xml:space="preserve"> for better disease management, improved interventions, and more efficient health-care resource allocation</w:t>
      </w:r>
      <w:r w:rsidR="00B0371B" w:rsidRPr="00693637">
        <w:rPr>
          <w:rFonts w:asciiTheme="majorHAnsi" w:eastAsia="Helvetica Neue" w:hAnsiTheme="majorHAnsi" w:cstheme="majorHAnsi"/>
        </w:rPr>
        <w:t>.</w:t>
      </w:r>
      <w:r w:rsidRPr="00693637">
        <w:rPr>
          <w:rFonts w:asciiTheme="majorHAnsi" w:eastAsia="Helvetica Neue" w:hAnsiTheme="majorHAnsi" w:cstheme="majorHAnsi"/>
        </w:rPr>
        <w:t xml:space="preserve"> More specifically, Early detection of any preventable diseases is important for better disease management. This system is designed to predict the</w:t>
      </w:r>
      <w:r w:rsidR="00B0371B" w:rsidRPr="00693637">
        <w:rPr>
          <w:rFonts w:asciiTheme="majorHAnsi" w:eastAsia="Helvetica Neue" w:hAnsiTheme="majorHAnsi" w:cstheme="majorHAnsi"/>
        </w:rPr>
        <w:t xml:space="preserve"> thyroid</w:t>
      </w:r>
      <w:r w:rsidRPr="00693637">
        <w:rPr>
          <w:rFonts w:asciiTheme="majorHAnsi" w:eastAsia="Helvetica Neue" w:hAnsiTheme="majorHAnsi" w:cstheme="majorHAnsi"/>
        </w:rPr>
        <w:t xml:space="preserve"> disease from patient information such as</w:t>
      </w:r>
      <w:r w:rsidR="00B0371B" w:rsidRPr="00693637">
        <w:rPr>
          <w:rFonts w:asciiTheme="majorHAnsi" w:eastAsia="Helvetica Neue" w:hAnsiTheme="majorHAnsi" w:cstheme="majorHAnsi"/>
        </w:rPr>
        <w:t xml:space="preserve"> age</w:t>
      </w:r>
      <w:r w:rsidRPr="00693637">
        <w:rPr>
          <w:rFonts w:asciiTheme="majorHAnsi" w:eastAsia="Helvetica Neue" w:hAnsiTheme="majorHAnsi" w:cstheme="majorHAnsi"/>
        </w:rPr>
        <w:t xml:space="preserve">, disease history, lab results, procedures and medications. </w:t>
      </w:r>
    </w:p>
    <w:p w14:paraId="0E4E3BD4" w14:textId="77777777" w:rsidR="00E71F56" w:rsidRDefault="00E71F56">
      <w:pPr>
        <w:rPr>
          <w:sz w:val="56"/>
          <w:szCs w:val="56"/>
        </w:rPr>
      </w:pPr>
    </w:p>
    <w:p w14:paraId="6A59E82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5" w:name="_tyjcwt" w:colFirst="0" w:colLast="0"/>
      <w:bookmarkEnd w:id="5"/>
      <w:r w:rsidRPr="00693637">
        <w:rPr>
          <w:rFonts w:asciiTheme="majorHAnsi" w:hAnsiTheme="majorHAnsi" w:cstheme="majorHAnsi"/>
          <w:b w:val="0"/>
          <w:bCs/>
          <w:sz w:val="32"/>
          <w:szCs w:val="32"/>
        </w:rPr>
        <w:t>Constraints</w:t>
      </w:r>
    </w:p>
    <w:p w14:paraId="162C7D49" w14:textId="77777777" w:rsidR="00ED0F2F" w:rsidRPr="00693637" w:rsidRDefault="00ED0F2F" w:rsidP="00ED0F2F">
      <w:pPr>
        <w:pStyle w:val="BodyText"/>
        <w:spacing w:before="34" w:line="256" w:lineRule="auto"/>
        <w:ind w:right="577"/>
        <w:rPr>
          <w:sz w:val="22"/>
          <w:szCs w:val="22"/>
        </w:rPr>
      </w:pPr>
      <w:r w:rsidRPr="00693637">
        <w:rPr>
          <w:sz w:val="22"/>
          <w:szCs w:val="22"/>
        </w:rPr>
        <w:t>The</w:t>
      </w:r>
      <w:r w:rsidRPr="00693637">
        <w:rPr>
          <w:spacing w:val="-3"/>
          <w:sz w:val="22"/>
          <w:szCs w:val="22"/>
        </w:rPr>
        <w:t xml:space="preserve"> </w:t>
      </w:r>
      <w:r w:rsidRPr="00693637">
        <w:rPr>
          <w:sz w:val="22"/>
          <w:szCs w:val="22"/>
        </w:rPr>
        <w:t>thyroid disease detection application must</w:t>
      </w:r>
      <w:r w:rsidRPr="00693637">
        <w:rPr>
          <w:spacing w:val="-4"/>
          <w:sz w:val="22"/>
          <w:szCs w:val="22"/>
        </w:rPr>
        <w:t xml:space="preserve"> </w:t>
      </w:r>
      <w:r w:rsidRPr="00693637">
        <w:rPr>
          <w:sz w:val="22"/>
          <w:szCs w:val="22"/>
        </w:rPr>
        <w:t>be</w:t>
      </w:r>
      <w:r w:rsidRPr="00693637">
        <w:rPr>
          <w:spacing w:val="-4"/>
          <w:sz w:val="22"/>
          <w:szCs w:val="22"/>
        </w:rPr>
        <w:t xml:space="preserve"> </w:t>
      </w:r>
      <w:r w:rsidRPr="00693637">
        <w:rPr>
          <w:sz w:val="22"/>
          <w:szCs w:val="22"/>
        </w:rPr>
        <w:t>user</w:t>
      </w:r>
      <w:r w:rsidRPr="00693637">
        <w:rPr>
          <w:spacing w:val="-2"/>
          <w:sz w:val="22"/>
          <w:szCs w:val="22"/>
        </w:rPr>
        <w:t xml:space="preserve"> </w:t>
      </w:r>
      <w:r w:rsidRPr="00693637">
        <w:rPr>
          <w:sz w:val="22"/>
          <w:szCs w:val="22"/>
        </w:rPr>
        <w:t>friendly,</w:t>
      </w:r>
      <w:r w:rsidRPr="00693637">
        <w:rPr>
          <w:spacing w:val="-3"/>
          <w:sz w:val="22"/>
          <w:szCs w:val="22"/>
        </w:rPr>
        <w:t xml:space="preserve"> </w:t>
      </w:r>
      <w:r w:rsidRPr="00693637">
        <w:rPr>
          <w:sz w:val="22"/>
          <w:szCs w:val="22"/>
        </w:rPr>
        <w:t>as</w:t>
      </w:r>
      <w:r w:rsidRPr="00693637">
        <w:rPr>
          <w:spacing w:val="-3"/>
          <w:sz w:val="22"/>
          <w:szCs w:val="22"/>
        </w:rPr>
        <w:t xml:space="preserve"> </w:t>
      </w:r>
      <w:r w:rsidRPr="00693637">
        <w:rPr>
          <w:sz w:val="22"/>
          <w:szCs w:val="22"/>
        </w:rPr>
        <w:t>automated</w:t>
      </w:r>
      <w:r w:rsidRPr="00693637">
        <w:rPr>
          <w:spacing w:val="-5"/>
          <w:sz w:val="22"/>
          <w:szCs w:val="22"/>
        </w:rPr>
        <w:t xml:space="preserve"> </w:t>
      </w:r>
      <w:r w:rsidRPr="00693637">
        <w:rPr>
          <w:sz w:val="22"/>
          <w:szCs w:val="22"/>
        </w:rPr>
        <w:t>as</w:t>
      </w:r>
      <w:r w:rsidRPr="00693637">
        <w:rPr>
          <w:spacing w:val="-2"/>
          <w:sz w:val="22"/>
          <w:szCs w:val="22"/>
        </w:rPr>
        <w:t xml:space="preserve"> </w:t>
      </w:r>
      <w:r w:rsidRPr="00693637">
        <w:rPr>
          <w:sz w:val="22"/>
          <w:szCs w:val="22"/>
        </w:rPr>
        <w:t>possible</w:t>
      </w:r>
      <w:r w:rsidRPr="00693637">
        <w:rPr>
          <w:spacing w:val="-51"/>
          <w:sz w:val="22"/>
          <w:szCs w:val="22"/>
        </w:rPr>
        <w:t xml:space="preserve"> </w:t>
      </w:r>
      <w:r w:rsidRPr="00693637">
        <w:rPr>
          <w:sz w:val="22"/>
          <w:szCs w:val="22"/>
        </w:rPr>
        <w:t>and</w:t>
      </w:r>
      <w:r w:rsidRPr="00693637">
        <w:rPr>
          <w:spacing w:val="-2"/>
          <w:sz w:val="22"/>
          <w:szCs w:val="22"/>
        </w:rPr>
        <w:t xml:space="preserve"> </w:t>
      </w:r>
      <w:r w:rsidRPr="00693637">
        <w:rPr>
          <w:sz w:val="22"/>
          <w:szCs w:val="22"/>
        </w:rPr>
        <w:t>users</w:t>
      </w:r>
      <w:r w:rsidRPr="00693637">
        <w:rPr>
          <w:spacing w:val="2"/>
          <w:sz w:val="22"/>
          <w:szCs w:val="22"/>
        </w:rPr>
        <w:t xml:space="preserve"> </w:t>
      </w:r>
      <w:r w:rsidRPr="00693637">
        <w:rPr>
          <w:sz w:val="22"/>
          <w:szCs w:val="22"/>
        </w:rPr>
        <w:t>should</w:t>
      </w:r>
      <w:r w:rsidRPr="00693637">
        <w:rPr>
          <w:spacing w:val="-1"/>
          <w:sz w:val="22"/>
          <w:szCs w:val="22"/>
        </w:rPr>
        <w:t xml:space="preserve"> </w:t>
      </w:r>
      <w:r w:rsidRPr="00693637">
        <w:rPr>
          <w:sz w:val="22"/>
          <w:szCs w:val="22"/>
        </w:rPr>
        <w:t>not</w:t>
      </w:r>
      <w:r w:rsidRPr="00693637">
        <w:rPr>
          <w:spacing w:val="-1"/>
          <w:sz w:val="22"/>
          <w:szCs w:val="22"/>
        </w:rPr>
        <w:t xml:space="preserve"> </w:t>
      </w:r>
      <w:r w:rsidRPr="00693637">
        <w:rPr>
          <w:sz w:val="22"/>
          <w:szCs w:val="22"/>
        </w:rPr>
        <w:t>be</w:t>
      </w:r>
      <w:r w:rsidRPr="00693637">
        <w:rPr>
          <w:spacing w:val="-1"/>
          <w:sz w:val="22"/>
          <w:szCs w:val="22"/>
        </w:rPr>
        <w:t xml:space="preserve"> </w:t>
      </w:r>
      <w:r w:rsidRPr="00693637">
        <w:rPr>
          <w:sz w:val="22"/>
          <w:szCs w:val="22"/>
        </w:rPr>
        <w:t>required</w:t>
      </w:r>
      <w:r w:rsidRPr="00693637">
        <w:rPr>
          <w:spacing w:val="-1"/>
          <w:sz w:val="22"/>
          <w:szCs w:val="22"/>
        </w:rPr>
        <w:t xml:space="preserve"> </w:t>
      </w:r>
      <w:r w:rsidRPr="00693637">
        <w:rPr>
          <w:sz w:val="22"/>
          <w:szCs w:val="22"/>
        </w:rPr>
        <w:t>to</w:t>
      </w:r>
      <w:r w:rsidRPr="00693637">
        <w:rPr>
          <w:spacing w:val="-2"/>
          <w:sz w:val="22"/>
          <w:szCs w:val="22"/>
        </w:rPr>
        <w:t xml:space="preserve"> </w:t>
      </w:r>
      <w:r w:rsidRPr="00693637">
        <w:rPr>
          <w:sz w:val="22"/>
          <w:szCs w:val="22"/>
        </w:rPr>
        <w:t>know</w:t>
      </w:r>
      <w:r w:rsidRPr="00693637">
        <w:rPr>
          <w:spacing w:val="-3"/>
          <w:sz w:val="22"/>
          <w:szCs w:val="22"/>
        </w:rPr>
        <w:t xml:space="preserve"> </w:t>
      </w:r>
      <w:r w:rsidRPr="00693637">
        <w:rPr>
          <w:sz w:val="22"/>
          <w:szCs w:val="22"/>
        </w:rPr>
        <w:t>any of</w:t>
      </w:r>
      <w:r w:rsidRPr="00693637">
        <w:rPr>
          <w:spacing w:val="1"/>
          <w:sz w:val="22"/>
          <w:szCs w:val="22"/>
        </w:rPr>
        <w:t xml:space="preserve"> </w:t>
      </w:r>
      <w:r w:rsidRPr="00693637">
        <w:rPr>
          <w:sz w:val="22"/>
          <w:szCs w:val="22"/>
        </w:rPr>
        <w:t>the</w:t>
      </w:r>
      <w:r w:rsidRPr="00693637">
        <w:rPr>
          <w:spacing w:val="4"/>
          <w:sz w:val="22"/>
          <w:szCs w:val="22"/>
        </w:rPr>
        <w:t xml:space="preserve"> </w:t>
      </w:r>
      <w:r w:rsidRPr="00693637">
        <w:rPr>
          <w:sz w:val="22"/>
          <w:szCs w:val="22"/>
        </w:rPr>
        <w:t>workings.</w:t>
      </w:r>
    </w:p>
    <w:p w14:paraId="43CF0DD2" w14:textId="77777777" w:rsidR="00E71F56" w:rsidRPr="00693637" w:rsidRDefault="00E71F56">
      <w:pPr>
        <w:rPr>
          <w:rFonts w:asciiTheme="majorHAnsi" w:eastAsia="Helvetica Neue" w:hAnsiTheme="majorHAnsi" w:cstheme="majorHAnsi"/>
          <w:bCs/>
        </w:rPr>
      </w:pPr>
    </w:p>
    <w:p w14:paraId="795202E2"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6" w:name="_3dy6vkm" w:colFirst="0" w:colLast="0"/>
      <w:bookmarkEnd w:id="6"/>
      <w:r w:rsidRPr="00693637">
        <w:rPr>
          <w:rFonts w:asciiTheme="majorHAnsi" w:hAnsiTheme="majorHAnsi" w:cstheme="majorHAnsi"/>
          <w:b w:val="0"/>
          <w:bCs/>
          <w:sz w:val="32"/>
          <w:szCs w:val="32"/>
        </w:rPr>
        <w:t>Risks</w:t>
      </w:r>
    </w:p>
    <w:p w14:paraId="5A4590E2"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Document specific risks that have been identified or that should be considered.</w:t>
      </w:r>
    </w:p>
    <w:p w14:paraId="39D426D0" w14:textId="77777777" w:rsidR="00E71F56" w:rsidRPr="00693637" w:rsidRDefault="00E71F56">
      <w:pPr>
        <w:rPr>
          <w:rFonts w:ascii="Helvetica Neue" w:eastAsia="Helvetica Neue" w:hAnsi="Helvetica Neue" w:cs="Helvetica Neue"/>
          <w:sz w:val="32"/>
          <w:szCs w:val="32"/>
        </w:rPr>
      </w:pPr>
    </w:p>
    <w:p w14:paraId="1AE1C4F1"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7" w:name="_1t3h5sf" w:colFirst="0" w:colLast="0"/>
      <w:bookmarkEnd w:id="7"/>
      <w:r w:rsidRPr="00693637">
        <w:rPr>
          <w:rFonts w:asciiTheme="majorHAnsi" w:hAnsiTheme="majorHAnsi" w:cstheme="majorHAnsi"/>
          <w:b w:val="0"/>
          <w:bCs/>
          <w:sz w:val="32"/>
          <w:szCs w:val="32"/>
        </w:rPr>
        <w:t>Out of Scope</w:t>
      </w:r>
    </w:p>
    <w:p w14:paraId="624D210C"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Delineate specific activities, capabilities, and items that are out of scope for the project.</w:t>
      </w:r>
    </w:p>
    <w:p w14:paraId="43F9BED9" w14:textId="77777777" w:rsidR="00E71F56" w:rsidRPr="00693637" w:rsidRDefault="00DA73ED">
      <w:pPr>
        <w:pStyle w:val="Heading1"/>
        <w:numPr>
          <w:ilvl w:val="0"/>
          <w:numId w:val="9"/>
        </w:numPr>
        <w:spacing w:line="276" w:lineRule="auto"/>
        <w:rPr>
          <w:rFonts w:asciiTheme="majorHAnsi" w:hAnsiTheme="majorHAnsi" w:cstheme="majorHAnsi"/>
          <w:sz w:val="40"/>
          <w:szCs w:val="40"/>
        </w:rPr>
      </w:pPr>
      <w:r w:rsidRPr="00693637">
        <w:rPr>
          <w:rFonts w:asciiTheme="majorHAnsi" w:hAnsiTheme="majorHAnsi" w:cstheme="majorHAnsi"/>
          <w:sz w:val="40"/>
          <w:szCs w:val="40"/>
        </w:rPr>
        <w:lastRenderedPageBreak/>
        <w:t>Technical specifications</w:t>
      </w:r>
    </w:p>
    <w:p w14:paraId="5F1B5D7A" w14:textId="77777777" w:rsidR="00E71F56" w:rsidRPr="00693637" w:rsidRDefault="00DA73ED">
      <w:pPr>
        <w:pStyle w:val="Heading2"/>
        <w:spacing w:line="276" w:lineRule="auto"/>
        <w:rPr>
          <w:rFonts w:asciiTheme="majorHAnsi" w:hAnsiTheme="majorHAnsi" w:cstheme="majorHAnsi"/>
          <w:b w:val="0"/>
          <w:bCs/>
          <w:sz w:val="32"/>
          <w:szCs w:val="32"/>
        </w:rPr>
      </w:pPr>
      <w:r w:rsidRPr="00693637">
        <w:rPr>
          <w:rFonts w:asciiTheme="majorHAnsi" w:hAnsiTheme="majorHAnsi" w:cstheme="majorHAnsi"/>
          <w:b w:val="0"/>
          <w:bCs/>
          <w:sz w:val="32"/>
          <w:szCs w:val="32"/>
        </w:rPr>
        <w:t xml:space="preserve">2.1 Dataset </w:t>
      </w:r>
    </w:p>
    <w:p w14:paraId="37DDF893" w14:textId="77777777" w:rsidR="00E71F56" w:rsidRDefault="00574460">
      <w:r>
        <w:rPr>
          <w:noProof/>
        </w:rPr>
        <w:drawing>
          <wp:inline distT="0" distB="0" distL="0" distR="0" wp14:anchorId="3D612604" wp14:editId="52FC4C75">
            <wp:extent cx="5864286" cy="2019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871428" cy="2021759"/>
                    </a:xfrm>
                    <a:prstGeom prst="rect">
                      <a:avLst/>
                    </a:prstGeom>
                  </pic:spPr>
                </pic:pic>
              </a:graphicData>
            </a:graphic>
          </wp:inline>
        </w:drawing>
      </w:r>
    </w:p>
    <w:p w14:paraId="5995DE6A" w14:textId="77777777" w:rsidR="00693637" w:rsidRDefault="00693637"/>
    <w:p w14:paraId="65827F7E" w14:textId="77777777" w:rsidR="00693637" w:rsidRDefault="00693637"/>
    <w:p w14:paraId="5A61EFB2" w14:textId="77777777" w:rsidR="00E71F56" w:rsidRPr="004E0503" w:rsidRDefault="00DA73ED">
      <w:pPr>
        <w:pStyle w:val="Heading2"/>
        <w:spacing w:line="276" w:lineRule="auto"/>
        <w:rPr>
          <w:rFonts w:asciiTheme="majorHAnsi" w:hAnsiTheme="majorHAnsi" w:cstheme="majorHAnsi"/>
          <w:b w:val="0"/>
          <w:bCs/>
          <w:sz w:val="32"/>
          <w:szCs w:val="32"/>
        </w:rPr>
      </w:pPr>
      <w:r w:rsidRPr="004E0503">
        <w:rPr>
          <w:rFonts w:asciiTheme="majorHAnsi" w:hAnsiTheme="majorHAnsi" w:cstheme="majorHAnsi"/>
          <w:b w:val="0"/>
          <w:bCs/>
          <w:sz w:val="32"/>
          <w:szCs w:val="32"/>
        </w:rPr>
        <w:t xml:space="preserve">2.1.1 </w:t>
      </w:r>
      <w:r w:rsidR="00431B3E" w:rsidRPr="004E0503">
        <w:rPr>
          <w:rFonts w:asciiTheme="majorHAnsi" w:hAnsiTheme="majorHAnsi" w:cstheme="majorHAnsi"/>
          <w:b w:val="0"/>
          <w:bCs/>
          <w:sz w:val="32"/>
          <w:szCs w:val="32"/>
        </w:rPr>
        <w:t>Thyroid</w:t>
      </w:r>
      <w:r w:rsidRPr="004E0503">
        <w:rPr>
          <w:rFonts w:asciiTheme="majorHAnsi" w:hAnsiTheme="majorHAnsi" w:cstheme="majorHAnsi"/>
          <w:b w:val="0"/>
          <w:bCs/>
          <w:sz w:val="32"/>
          <w:szCs w:val="32"/>
        </w:rPr>
        <w:t xml:space="preserve"> dataset overview</w:t>
      </w:r>
    </w:p>
    <w:p w14:paraId="7A356138" w14:textId="77777777" w:rsidR="00E71F56" w:rsidRPr="004E0503" w:rsidRDefault="00BB5D5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Theme="majorHAnsi" w:eastAsia="Helvetica Neue" w:hAnsiTheme="majorHAnsi" w:cstheme="majorHAnsi"/>
        </w:rPr>
      </w:pPr>
      <w:r w:rsidRPr="004E0503">
        <w:rPr>
          <w:rFonts w:asciiTheme="majorHAnsi" w:eastAsia="Helvetica Neue" w:hAnsiTheme="majorHAnsi" w:cstheme="majorHAnsi"/>
        </w:rPr>
        <w:t>The thyroid dataset consists of a table with 2800 records and 30 feature</w:t>
      </w:r>
      <w:r w:rsidR="008E56B0" w:rsidRPr="004E0503">
        <w:rPr>
          <w:rFonts w:asciiTheme="majorHAnsi" w:eastAsia="Helvetica Neue" w:hAnsiTheme="majorHAnsi" w:cstheme="majorHAnsi"/>
        </w:rPr>
        <w:t>s</w:t>
      </w:r>
      <w:r w:rsidR="0017509C" w:rsidRPr="004E0503">
        <w:rPr>
          <w:rFonts w:asciiTheme="majorHAnsi" w:eastAsia="Helvetica Neue" w:hAnsiTheme="majorHAnsi" w:cstheme="majorHAnsi"/>
        </w:rPr>
        <w:t>. Features are distributed as 7 continuous features and 23 categorical features</w:t>
      </w:r>
      <w:r w:rsidR="00DA73ED" w:rsidRPr="004E0503">
        <w:rPr>
          <w:rFonts w:asciiTheme="majorHAnsi" w:eastAsia="Helvetica Neue" w:hAnsiTheme="majorHAnsi" w:cstheme="majorHAnsi"/>
        </w:rPr>
        <w:t>.</w:t>
      </w:r>
      <w:r w:rsidR="0017509C" w:rsidRPr="004E0503">
        <w:rPr>
          <w:rFonts w:asciiTheme="majorHAnsi" w:eastAsia="Helvetica Neue" w:hAnsiTheme="majorHAnsi" w:cstheme="majorHAnsi"/>
        </w:rPr>
        <w:t xml:space="preserve"> </w:t>
      </w:r>
      <w:r w:rsidR="00DA73ED" w:rsidRPr="004E0503">
        <w:rPr>
          <w:rFonts w:asciiTheme="majorHAnsi" w:eastAsia="Helvetica Neue" w:hAnsiTheme="majorHAnsi" w:cstheme="majorHAnsi"/>
        </w:rPr>
        <w:t xml:space="preserve">There are a total </w:t>
      </w:r>
      <w:r w:rsidR="0017509C" w:rsidRPr="004E0503">
        <w:rPr>
          <w:rFonts w:asciiTheme="majorHAnsi" w:eastAsia="Helvetica Neue" w:hAnsiTheme="majorHAnsi" w:cstheme="majorHAnsi"/>
        </w:rPr>
        <w:t>7852</w:t>
      </w:r>
      <w:r w:rsidR="00DA73ED" w:rsidRPr="004E0503">
        <w:rPr>
          <w:rFonts w:asciiTheme="majorHAnsi" w:eastAsia="Helvetica Neue" w:hAnsiTheme="majorHAnsi" w:cstheme="majorHAnsi"/>
        </w:rPr>
        <w:t xml:space="preserve"> patients in the training set and </w:t>
      </w:r>
      <w:r w:rsidR="0017509C" w:rsidRPr="004E0503">
        <w:rPr>
          <w:rFonts w:asciiTheme="majorHAnsi" w:eastAsia="Helvetica Neue" w:hAnsiTheme="majorHAnsi" w:cstheme="majorHAnsi"/>
        </w:rPr>
        <w:t>1476</w:t>
      </w:r>
      <w:r w:rsidR="00DA73ED" w:rsidRPr="004E0503">
        <w:rPr>
          <w:rFonts w:asciiTheme="majorHAnsi" w:eastAsia="Helvetica Neue" w:hAnsiTheme="majorHAnsi" w:cstheme="majorHAnsi"/>
        </w:rPr>
        <w:t xml:space="preserve"> patients in the test set.</w:t>
      </w:r>
    </w:p>
    <w:p w14:paraId="6CDF8E36" w14:textId="77777777" w:rsidR="00E71F56" w:rsidRPr="004E0503" w:rsidRDefault="00E71F56">
      <w:pPr>
        <w:ind w:left="720"/>
        <w:rPr>
          <w:rFonts w:asciiTheme="majorHAnsi" w:eastAsia="Helvetica Neue" w:hAnsiTheme="majorHAnsi" w:cstheme="majorHAnsi"/>
          <w:bCs/>
          <w:color w:val="980000"/>
          <w:sz w:val="32"/>
          <w:szCs w:val="32"/>
        </w:rPr>
      </w:pPr>
    </w:p>
    <w:p w14:paraId="575FAAF9" w14:textId="77777777" w:rsidR="00E71F56" w:rsidRPr="004E0503" w:rsidRDefault="00DA73ED">
      <w:pPr>
        <w:pStyle w:val="Heading2"/>
        <w:spacing w:line="276" w:lineRule="auto"/>
        <w:rPr>
          <w:rFonts w:asciiTheme="majorHAnsi" w:hAnsiTheme="majorHAnsi" w:cstheme="majorHAnsi"/>
          <w:b w:val="0"/>
          <w:bCs/>
          <w:sz w:val="32"/>
          <w:szCs w:val="32"/>
        </w:rPr>
      </w:pPr>
      <w:r w:rsidRPr="004E0503">
        <w:rPr>
          <w:rFonts w:asciiTheme="majorHAnsi" w:hAnsiTheme="majorHAnsi" w:cstheme="majorHAnsi"/>
          <w:b w:val="0"/>
          <w:bCs/>
          <w:sz w:val="32"/>
          <w:szCs w:val="32"/>
        </w:rPr>
        <w:t>2.1.2 Input schema</w:t>
      </w:r>
    </w:p>
    <w:p w14:paraId="0C2EE7F4" w14:textId="77777777" w:rsidR="00E71F56" w:rsidRDefault="00E71F56">
      <w:pPr>
        <w:ind w:left="720"/>
        <w:rPr>
          <w:rFonts w:ascii="Helvetica Neue" w:eastAsia="Helvetica Neue" w:hAnsi="Helvetica Neue" w:cs="Helvetica Neue"/>
          <w:color w:val="980000"/>
        </w:rPr>
      </w:pPr>
    </w:p>
    <w:tbl>
      <w:tblPr>
        <w:tblStyle w:val="a1"/>
        <w:tblW w:w="619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807"/>
      </w:tblGrid>
      <w:tr w:rsidR="00E71F56" w14:paraId="0917C8AF" w14:textId="77777777" w:rsidTr="00A7292C">
        <w:trPr>
          <w:trHeight w:val="807"/>
        </w:trPr>
        <w:tc>
          <w:tcPr>
            <w:tcW w:w="2117" w:type="dxa"/>
            <w:shd w:val="clear" w:color="auto" w:fill="auto"/>
            <w:tcMar>
              <w:top w:w="100" w:type="dxa"/>
              <w:left w:w="100" w:type="dxa"/>
              <w:bottom w:w="100" w:type="dxa"/>
              <w:right w:w="100" w:type="dxa"/>
            </w:tcMar>
          </w:tcPr>
          <w:p w14:paraId="7E8538C7"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57E032E3"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4F0D0D66"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807" w:type="dxa"/>
          </w:tcPr>
          <w:p w14:paraId="42C7E137"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71F56" w14:paraId="5F024677" w14:textId="77777777" w:rsidTr="00A7292C">
        <w:tc>
          <w:tcPr>
            <w:tcW w:w="2117" w:type="dxa"/>
            <w:shd w:val="clear" w:color="auto" w:fill="auto"/>
            <w:tcMar>
              <w:top w:w="100" w:type="dxa"/>
              <w:left w:w="100" w:type="dxa"/>
              <w:bottom w:w="100" w:type="dxa"/>
              <w:right w:w="100" w:type="dxa"/>
            </w:tcMar>
          </w:tcPr>
          <w:p w14:paraId="707AA2E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2BC8AD7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4CB3B2EE" w14:textId="77777777" w:rsidR="00E71F56" w:rsidRDefault="00DA73ED">
            <w:pPr>
              <w:spacing w:before="120" w:after="120" w:line="240" w:lineRule="auto"/>
              <w:rPr>
                <w:color w:val="404040"/>
                <w:sz w:val="24"/>
                <w:szCs w:val="24"/>
              </w:rPr>
            </w:pPr>
            <w:r>
              <w:rPr>
                <w:color w:val="404040"/>
                <w:sz w:val="24"/>
                <w:szCs w:val="24"/>
              </w:rPr>
              <w:t>3</w:t>
            </w:r>
          </w:p>
        </w:tc>
        <w:tc>
          <w:tcPr>
            <w:tcW w:w="1807" w:type="dxa"/>
          </w:tcPr>
          <w:p w14:paraId="24E4223D" w14:textId="77777777" w:rsidR="00E71F56" w:rsidRDefault="00DA73ED">
            <w:pPr>
              <w:spacing w:before="120" w:after="120" w:line="240" w:lineRule="auto"/>
              <w:rPr>
                <w:color w:val="404040"/>
                <w:sz w:val="24"/>
                <w:szCs w:val="24"/>
              </w:rPr>
            </w:pPr>
            <w:r>
              <w:rPr>
                <w:color w:val="404040"/>
                <w:sz w:val="24"/>
                <w:szCs w:val="24"/>
              </w:rPr>
              <w:t>Required</w:t>
            </w:r>
          </w:p>
        </w:tc>
      </w:tr>
      <w:tr w:rsidR="00E71F56" w14:paraId="1BF4AECA" w14:textId="77777777" w:rsidTr="00A7292C">
        <w:tc>
          <w:tcPr>
            <w:tcW w:w="2117" w:type="dxa"/>
            <w:shd w:val="clear" w:color="auto" w:fill="auto"/>
            <w:tcMar>
              <w:top w:w="100" w:type="dxa"/>
              <w:left w:w="100" w:type="dxa"/>
              <w:bottom w:w="100" w:type="dxa"/>
              <w:right w:w="100" w:type="dxa"/>
            </w:tcMar>
          </w:tcPr>
          <w:p w14:paraId="755627EE"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0546DA76"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0A37A43B"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13A42A3A" w14:textId="77777777" w:rsidR="00E71F56" w:rsidRDefault="00E71F56">
            <w:pPr>
              <w:pBdr>
                <w:top w:val="nil"/>
                <w:left w:val="nil"/>
                <w:bottom w:val="nil"/>
                <w:right w:val="nil"/>
                <w:between w:val="nil"/>
              </w:pBdr>
              <w:spacing w:before="120" w:after="120" w:line="240" w:lineRule="auto"/>
              <w:rPr>
                <w:color w:val="404040"/>
                <w:sz w:val="24"/>
                <w:szCs w:val="24"/>
              </w:rPr>
            </w:pPr>
          </w:p>
        </w:tc>
      </w:tr>
      <w:tr w:rsidR="00E71F56" w14:paraId="4441B453" w14:textId="77777777" w:rsidTr="00A7292C">
        <w:tc>
          <w:tcPr>
            <w:tcW w:w="2117" w:type="dxa"/>
            <w:shd w:val="clear" w:color="auto" w:fill="auto"/>
            <w:tcMar>
              <w:top w:w="100" w:type="dxa"/>
              <w:left w:w="100" w:type="dxa"/>
              <w:bottom w:w="100" w:type="dxa"/>
              <w:right w:w="100" w:type="dxa"/>
            </w:tcMar>
          </w:tcPr>
          <w:p w14:paraId="14E24C4F"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48962CC5"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444052A4"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72AF2595" w14:textId="77777777" w:rsidR="00E71F56" w:rsidRDefault="00E71F56">
            <w:pPr>
              <w:pBdr>
                <w:top w:val="nil"/>
                <w:left w:val="nil"/>
                <w:bottom w:val="nil"/>
                <w:right w:val="nil"/>
                <w:between w:val="nil"/>
              </w:pBdr>
              <w:spacing w:before="120" w:after="120" w:line="240" w:lineRule="auto"/>
              <w:rPr>
                <w:color w:val="404040"/>
                <w:sz w:val="24"/>
                <w:szCs w:val="24"/>
              </w:rPr>
            </w:pPr>
          </w:p>
        </w:tc>
      </w:tr>
    </w:tbl>
    <w:p w14:paraId="27AF9CE9" w14:textId="77777777" w:rsidR="00E71F56" w:rsidRDefault="00E71F56">
      <w:pPr>
        <w:rPr>
          <w:color w:val="980000"/>
        </w:rPr>
      </w:pPr>
    </w:p>
    <w:p w14:paraId="1723586F" w14:textId="77777777" w:rsidR="00E71F56" w:rsidRDefault="00E71F56"/>
    <w:p w14:paraId="4204603C" w14:textId="77777777" w:rsidR="004E0503" w:rsidRDefault="004E0503"/>
    <w:p w14:paraId="3CECA355" w14:textId="77777777" w:rsidR="00E71F56" w:rsidRPr="004E0503" w:rsidRDefault="00DA73ED" w:rsidP="009165A7">
      <w:pPr>
        <w:pStyle w:val="Heading2"/>
        <w:spacing w:line="276" w:lineRule="auto"/>
        <w:rPr>
          <w:rFonts w:asciiTheme="majorHAnsi" w:hAnsiTheme="majorHAnsi" w:cstheme="majorHAnsi"/>
          <w:b w:val="0"/>
          <w:bCs/>
          <w:sz w:val="32"/>
          <w:szCs w:val="32"/>
        </w:rPr>
      </w:pPr>
      <w:bookmarkStart w:id="8" w:name="_2s8eyo1" w:colFirst="0" w:colLast="0"/>
      <w:bookmarkEnd w:id="8"/>
      <w:r w:rsidRPr="004E0503">
        <w:rPr>
          <w:rFonts w:asciiTheme="majorHAnsi" w:hAnsiTheme="majorHAnsi" w:cstheme="majorHAnsi"/>
          <w:b w:val="0"/>
          <w:bCs/>
          <w:sz w:val="32"/>
          <w:szCs w:val="32"/>
        </w:rPr>
        <w:lastRenderedPageBreak/>
        <w:t xml:space="preserve">2.2 Predicting Disease </w:t>
      </w:r>
    </w:p>
    <w:p w14:paraId="5D42BCEF"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presents the set of inputs required from the user.</w:t>
      </w:r>
    </w:p>
    <w:p w14:paraId="6456FA7C"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user gives required information.</w:t>
      </w:r>
    </w:p>
    <w:p w14:paraId="77D442D5" w14:textId="77777777" w:rsidR="009165A7"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w:t>
      </w:r>
      <w:r w:rsidR="009165A7" w:rsidRPr="004E0503">
        <w:rPr>
          <w:rFonts w:asciiTheme="majorHAnsi" w:eastAsia="Helvetica Neue" w:hAnsiTheme="majorHAnsi" w:cstheme="majorHAnsi"/>
        </w:rPr>
        <w:t>then predicts that the user is having thyroid or not.</w:t>
      </w:r>
    </w:p>
    <w:p w14:paraId="2514D2C7" w14:textId="77777777" w:rsidR="00E71F56" w:rsidRPr="004E0503" w:rsidRDefault="009165A7" w:rsidP="009165A7">
      <w:pPr>
        <w:spacing w:after="0" w:line="240" w:lineRule="auto"/>
        <w:ind w:left="1440"/>
        <w:rPr>
          <w:rFonts w:asciiTheme="majorHAnsi" w:eastAsia="Helvetica Neue" w:hAnsiTheme="majorHAnsi" w:cstheme="majorHAnsi"/>
        </w:rPr>
      </w:pPr>
      <w:r w:rsidRPr="004E0503">
        <w:rPr>
          <w:rFonts w:asciiTheme="majorHAnsi" w:eastAsia="Helvetica Neue" w:hAnsiTheme="majorHAnsi" w:cstheme="majorHAnsi"/>
        </w:rPr>
        <w:t>Also, it tells whether a user is having compensated, primary or secondary hypothyroid based on the lab test results provided by the user.</w:t>
      </w:r>
    </w:p>
    <w:p w14:paraId="2AE6D743" w14:textId="77777777" w:rsidR="00E71F56" w:rsidRPr="004E0503" w:rsidRDefault="00E71F56">
      <w:pPr>
        <w:spacing w:after="0" w:line="240" w:lineRule="auto"/>
        <w:ind w:left="1440"/>
        <w:rPr>
          <w:rFonts w:asciiTheme="majorHAnsi" w:eastAsia="Helvetica Neue" w:hAnsiTheme="majorHAnsi" w:cstheme="majorHAnsi"/>
        </w:rPr>
      </w:pPr>
    </w:p>
    <w:p w14:paraId="74DCFD4E" w14:textId="77777777" w:rsidR="00E71F56" w:rsidRPr="004E0503" w:rsidRDefault="00DA73ED">
      <w:pPr>
        <w:pStyle w:val="Heading2"/>
        <w:spacing w:line="276" w:lineRule="auto"/>
        <w:rPr>
          <w:rFonts w:asciiTheme="majorHAnsi" w:hAnsiTheme="majorHAnsi" w:cstheme="majorHAnsi"/>
          <w:b w:val="0"/>
          <w:bCs/>
          <w:sz w:val="32"/>
          <w:szCs w:val="32"/>
        </w:rPr>
      </w:pPr>
      <w:bookmarkStart w:id="9" w:name="_17dp8vu" w:colFirst="0" w:colLast="0"/>
      <w:bookmarkEnd w:id="9"/>
      <w:r w:rsidRPr="004E0503">
        <w:rPr>
          <w:rFonts w:asciiTheme="majorHAnsi" w:hAnsiTheme="majorHAnsi" w:cstheme="majorHAnsi"/>
          <w:b w:val="0"/>
          <w:bCs/>
          <w:sz w:val="32"/>
          <w:szCs w:val="32"/>
        </w:rPr>
        <w:t>2.3 Logging</w:t>
      </w:r>
    </w:p>
    <w:p w14:paraId="5CEE7C9D"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We should be able to log every activity done by the user.</w:t>
      </w:r>
    </w:p>
    <w:p w14:paraId="442F86CD"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identifies at what step logging required </w:t>
      </w:r>
    </w:p>
    <w:p w14:paraId="6E53324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should be able to log each and every system flow.</w:t>
      </w:r>
    </w:p>
    <w:p w14:paraId="08BD86E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Developers can choose logging methods. You can choose database logging/ File logging as well. </w:t>
      </w:r>
    </w:p>
    <w:p w14:paraId="69EDC234"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System should not be hung even after using so many loggings. Logging just because we can easily debug issues so logging is mandatory to do.</w:t>
      </w:r>
    </w:p>
    <w:p w14:paraId="6140471D" w14:textId="77777777" w:rsidR="00E71F56" w:rsidRDefault="00E71F56"/>
    <w:p w14:paraId="79F517E5" w14:textId="77777777" w:rsidR="00E71F56" w:rsidRPr="004E0503" w:rsidRDefault="00DA73ED">
      <w:pPr>
        <w:pStyle w:val="Heading2"/>
        <w:spacing w:line="276" w:lineRule="auto"/>
        <w:rPr>
          <w:rFonts w:asciiTheme="majorHAnsi" w:hAnsiTheme="majorHAnsi" w:cstheme="majorHAnsi"/>
          <w:b w:val="0"/>
          <w:bCs/>
          <w:sz w:val="32"/>
          <w:szCs w:val="32"/>
        </w:rPr>
      </w:pPr>
      <w:bookmarkStart w:id="10" w:name="_3rdcrjn" w:colFirst="0" w:colLast="0"/>
      <w:bookmarkEnd w:id="10"/>
      <w:r w:rsidRPr="004E0503">
        <w:rPr>
          <w:rFonts w:asciiTheme="majorHAnsi" w:hAnsiTheme="majorHAnsi" w:cstheme="majorHAnsi"/>
          <w:b w:val="0"/>
          <w:bCs/>
          <w:sz w:val="32"/>
          <w:szCs w:val="32"/>
        </w:rPr>
        <w:t>2.4 Database</w:t>
      </w:r>
    </w:p>
    <w:p w14:paraId="4AA2AFC4"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System needs to store every request into the database and we need to store it in such a way that it is easy to retrain the model as well.</w:t>
      </w:r>
    </w:p>
    <w:p w14:paraId="5E3DCA8B" w14:textId="77777777" w:rsidR="00E71F56" w:rsidRPr="004E0503" w:rsidRDefault="00DA73ED">
      <w:pPr>
        <w:numPr>
          <w:ilvl w:val="0"/>
          <w:numId w:val="2"/>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User </w:t>
      </w:r>
      <w:r w:rsidR="00CB5BA2" w:rsidRPr="004E0503">
        <w:rPr>
          <w:rFonts w:asciiTheme="majorHAnsi" w:eastAsia="Helvetica Neue" w:hAnsiTheme="majorHAnsi" w:cstheme="majorHAnsi"/>
        </w:rPr>
        <w:t>gives required information.</w:t>
      </w:r>
      <w:r w:rsidRPr="004E0503">
        <w:rPr>
          <w:rFonts w:asciiTheme="majorHAnsi" w:eastAsia="Helvetica Neue" w:hAnsiTheme="majorHAnsi" w:cstheme="majorHAnsi"/>
        </w:rPr>
        <w:t xml:space="preserve"> </w:t>
      </w:r>
    </w:p>
    <w:p w14:paraId="03901642" w14:textId="77777777" w:rsidR="00E71F56" w:rsidRPr="004E0503" w:rsidRDefault="00DA73ED" w:rsidP="00CB5BA2">
      <w:pPr>
        <w:pStyle w:val="ListParagraph"/>
        <w:numPr>
          <w:ilvl w:val="0"/>
          <w:numId w:val="2"/>
        </w:numPr>
        <w:spacing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w:t>
      </w:r>
      <w:r w:rsidR="00CB5BA2" w:rsidRPr="004E0503">
        <w:rPr>
          <w:rFonts w:asciiTheme="majorHAnsi" w:eastAsia="Helvetica Neue" w:hAnsiTheme="majorHAnsi" w:cstheme="majorHAnsi"/>
        </w:rPr>
        <w:t>system stores each and every data given by the user or receives on request to the database. Database which we have chosen is MongoDB.</w:t>
      </w:r>
    </w:p>
    <w:p w14:paraId="49B29AB2" w14:textId="77777777" w:rsidR="00E71F56" w:rsidRDefault="00E71F56">
      <w:pPr>
        <w:spacing w:line="240" w:lineRule="auto"/>
        <w:ind w:left="1080"/>
        <w:rPr>
          <w:sz w:val="26"/>
          <w:szCs w:val="26"/>
        </w:rPr>
      </w:pPr>
    </w:p>
    <w:p w14:paraId="63E58BC2" w14:textId="77777777" w:rsidR="00E71F56" w:rsidRPr="004E0503" w:rsidRDefault="00DA73ED">
      <w:pPr>
        <w:spacing w:line="240" w:lineRule="auto"/>
        <w:rPr>
          <w:rFonts w:asciiTheme="majorHAnsi" w:eastAsia="Helvetica Neue" w:hAnsiTheme="majorHAnsi" w:cstheme="majorHAnsi"/>
          <w:bCs/>
          <w:color w:val="4472C4"/>
          <w:sz w:val="32"/>
          <w:szCs w:val="32"/>
        </w:rPr>
      </w:pPr>
      <w:r w:rsidRPr="004E0503">
        <w:rPr>
          <w:rFonts w:asciiTheme="majorHAnsi" w:eastAsia="Helvetica Neue" w:hAnsiTheme="majorHAnsi" w:cstheme="majorHAnsi"/>
          <w:bCs/>
          <w:color w:val="4472C4"/>
          <w:sz w:val="32"/>
          <w:szCs w:val="32"/>
        </w:rPr>
        <w:t>2.5 Deployment</w:t>
      </w:r>
    </w:p>
    <w:p w14:paraId="61ADD325" w14:textId="77777777" w:rsidR="006655FD" w:rsidRDefault="003C32FA" w:rsidP="006655FD">
      <w:pPr>
        <w:jc w:val="both"/>
        <w:rPr>
          <w:rFonts w:ascii="Helvetica Neue" w:eastAsia="Helvetica Neue" w:hAnsi="Helvetica Neue" w:cs="Helvetica Neue"/>
        </w:rPr>
      </w:pPr>
      <w:r>
        <w:rPr>
          <w:rFonts w:ascii="Helvetica Neue" w:eastAsia="Helvetica Neue" w:hAnsi="Helvetica Neue" w:cs="Helvetica Neue"/>
        </w:rPr>
        <w:t xml:space="preserve">                          </w:t>
      </w:r>
    </w:p>
    <w:p w14:paraId="782F7D4C" w14:textId="3E43AB54" w:rsidR="00E71F56" w:rsidRPr="006655FD" w:rsidRDefault="003C32FA" w:rsidP="006655FD">
      <w:pPr>
        <w:pStyle w:val="ListParagraph"/>
        <w:numPr>
          <w:ilvl w:val="0"/>
          <w:numId w:val="13"/>
        </w:numPr>
        <w:jc w:val="both"/>
        <w:rPr>
          <w:rFonts w:ascii="Helvetica Neue" w:eastAsia="Helvetica Neue" w:hAnsi="Helvetica Neue" w:cs="Helvetica Neue"/>
        </w:rPr>
      </w:pPr>
      <w:r w:rsidRPr="006655FD">
        <w:rPr>
          <w:rFonts w:ascii="Helvetica Neue" w:eastAsia="Helvetica Neue" w:hAnsi="Helvetica Neue" w:cs="Helvetica Neue"/>
        </w:rPr>
        <w:t>HEROKU</w:t>
      </w:r>
    </w:p>
    <w:p w14:paraId="50E6B50F" w14:textId="77777777" w:rsidR="00ED0F2F" w:rsidRDefault="00ED0F2F" w:rsidP="00ED0F2F">
      <w:pPr>
        <w:ind w:left="1440"/>
        <w:jc w:val="both"/>
        <w:rPr>
          <w:rFonts w:ascii="Helvetica Neue" w:eastAsia="Helvetica Neue" w:hAnsi="Helvetica Neue" w:cs="Helvetica Neue"/>
        </w:rPr>
      </w:pPr>
    </w:p>
    <w:p w14:paraId="3DBCE262" w14:textId="302CC857" w:rsidR="00E71F56" w:rsidRDefault="003C32FA">
      <w:pPr>
        <w:rPr>
          <w:rFonts w:ascii="Helvetica Neue" w:eastAsia="Helvetica Neue" w:hAnsi="Helvetica Neue" w:cs="Helvetica Neue"/>
        </w:rPr>
      </w:pPr>
      <w:r>
        <w:rPr>
          <w:rFonts w:ascii="Helvetica Neue" w:eastAsia="Helvetica Neue" w:hAnsi="Helvetica Neue" w:cs="Helvetica Neue"/>
        </w:rPr>
        <w:t xml:space="preserve">                         </w:t>
      </w:r>
      <w:r>
        <w:rPr>
          <w:noProof/>
        </w:rPr>
        <w:drawing>
          <wp:inline distT="0" distB="0" distL="0" distR="0" wp14:anchorId="4858C847" wp14:editId="110823E9">
            <wp:extent cx="1623060" cy="1751965"/>
            <wp:effectExtent l="0" t="0" r="0" b="0"/>
            <wp:docPr id="5" name="Picture 5" descr="See the source image"/>
            <wp:cNvGraphicFramePr/>
            <a:graphic xmlns:a="http://schemas.openxmlformats.org/drawingml/2006/main">
              <a:graphicData uri="http://schemas.openxmlformats.org/drawingml/2006/picture">
                <pic:pic xmlns:pic="http://schemas.openxmlformats.org/drawingml/2006/picture">
                  <pic:nvPicPr>
                    <pic:cNvPr id="5" name="Picture 5" descr="See the source image"/>
                    <pic:cNvPicPr/>
                  </pic:nvPicPr>
                  <pic:blipFill rotWithShape="1">
                    <a:blip r:embed="rId8" cstate="print">
                      <a:extLst>
                        <a:ext uri="{28A0092B-C50C-407E-A947-70E740481C1C}">
                          <a14:useLocalDpi xmlns:a14="http://schemas.microsoft.com/office/drawing/2010/main" val="0"/>
                        </a:ext>
                      </a:extLst>
                    </a:blip>
                    <a:srcRect l="16438" t="15411" r="12565" b="12242"/>
                    <a:stretch/>
                  </pic:blipFill>
                  <pic:spPr bwMode="auto">
                    <a:xfrm>
                      <a:off x="0" y="0"/>
                      <a:ext cx="1623060" cy="1751965"/>
                    </a:xfrm>
                    <a:prstGeom prst="rect">
                      <a:avLst/>
                    </a:prstGeom>
                    <a:noFill/>
                    <a:ln>
                      <a:noFill/>
                    </a:ln>
                    <a:extLst>
                      <a:ext uri="{53640926-AAD7-44D8-BBD7-CCE9431645EC}">
                        <a14:shadowObscured xmlns:a14="http://schemas.microsoft.com/office/drawing/2010/main"/>
                      </a:ext>
                    </a:extLst>
                  </pic:spPr>
                </pic:pic>
              </a:graphicData>
            </a:graphic>
          </wp:inline>
        </w:drawing>
      </w:r>
    </w:p>
    <w:p w14:paraId="12458C97" w14:textId="77777777" w:rsidR="00E71F56" w:rsidRDefault="00E71F56">
      <w:pPr>
        <w:rPr>
          <w:rFonts w:ascii="Helvetica Neue" w:eastAsia="Helvetica Neue" w:hAnsi="Helvetica Neue" w:cs="Helvetica Neue"/>
        </w:rPr>
      </w:pPr>
    </w:p>
    <w:p w14:paraId="112F3F2C" w14:textId="77777777" w:rsidR="00E71F56" w:rsidRDefault="00E71F56">
      <w:pPr>
        <w:rPr>
          <w:rFonts w:ascii="Helvetica Neue" w:eastAsia="Helvetica Neue" w:hAnsi="Helvetica Neue" w:cs="Helvetica Neue"/>
        </w:rPr>
      </w:pPr>
    </w:p>
    <w:p w14:paraId="5C9724F1" w14:textId="77777777" w:rsidR="00E71F56" w:rsidRDefault="00E71F56">
      <w:pPr>
        <w:rPr>
          <w:rFonts w:ascii="Helvetica Neue" w:eastAsia="Helvetica Neue" w:hAnsi="Helvetica Neue" w:cs="Helvetica Neue"/>
        </w:rPr>
      </w:pPr>
    </w:p>
    <w:p w14:paraId="2D7126F7" w14:textId="77777777" w:rsidR="003C32FA" w:rsidRDefault="003C32FA">
      <w:pPr>
        <w:rPr>
          <w:rFonts w:ascii="Helvetica Neue" w:eastAsia="Helvetica Neue" w:hAnsi="Helvetica Neue" w:cs="Helvetica Neue"/>
        </w:rPr>
      </w:pPr>
    </w:p>
    <w:p w14:paraId="68F09D68" w14:textId="77777777" w:rsidR="00E71F56" w:rsidRDefault="00E71F56">
      <w:pPr>
        <w:rPr>
          <w:rFonts w:ascii="Helvetica Neue" w:eastAsia="Helvetica Neue" w:hAnsi="Helvetica Neue" w:cs="Helvetica Neue"/>
        </w:rPr>
      </w:pPr>
    </w:p>
    <w:p w14:paraId="71D38A27"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1" w:name="_26in1rg" w:colFirst="0" w:colLast="0"/>
      <w:bookmarkEnd w:id="11"/>
      <w:r w:rsidRPr="004E0503">
        <w:rPr>
          <w:rFonts w:asciiTheme="majorHAnsi" w:hAnsiTheme="majorHAnsi" w:cstheme="majorHAnsi"/>
          <w:sz w:val="40"/>
          <w:szCs w:val="40"/>
        </w:rPr>
        <w:t>Technology stack</w:t>
      </w:r>
    </w:p>
    <w:p w14:paraId="5B67DF2C" w14:textId="77777777" w:rsidR="00E71F56" w:rsidRDefault="00E71F56"/>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71F56" w14:paraId="7DE69DD9" w14:textId="77777777">
        <w:tc>
          <w:tcPr>
            <w:tcW w:w="3405" w:type="dxa"/>
            <w:shd w:val="clear" w:color="auto" w:fill="auto"/>
            <w:tcMar>
              <w:top w:w="100" w:type="dxa"/>
              <w:left w:w="100" w:type="dxa"/>
              <w:bottom w:w="100" w:type="dxa"/>
              <w:right w:w="100" w:type="dxa"/>
            </w:tcMar>
          </w:tcPr>
          <w:p w14:paraId="3AE96F21"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28591E28"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E71F56" w14:paraId="55563374" w14:textId="77777777">
        <w:tc>
          <w:tcPr>
            <w:tcW w:w="3405" w:type="dxa"/>
            <w:shd w:val="clear" w:color="auto" w:fill="auto"/>
            <w:tcMar>
              <w:top w:w="100" w:type="dxa"/>
              <w:left w:w="100" w:type="dxa"/>
              <w:bottom w:w="100" w:type="dxa"/>
              <w:right w:w="100" w:type="dxa"/>
            </w:tcMar>
          </w:tcPr>
          <w:p w14:paraId="13428C50"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7B0DA3EA"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7292C">
              <w:rPr>
                <w:rFonts w:ascii="Helvetica Neue" w:eastAsia="Helvetica Neue" w:hAnsi="Helvetica Neue" w:cs="Helvetica Neue"/>
                <w:color w:val="404040"/>
              </w:rPr>
              <w:t xml:space="preserve"> </w:t>
            </w:r>
            <w:r w:rsidR="009665DB">
              <w:rPr>
                <w:rFonts w:ascii="Helvetica Neue" w:eastAsia="Helvetica Neue" w:hAnsi="Helvetica Neue" w:cs="Helvetica Neue"/>
                <w:color w:val="404040"/>
              </w:rPr>
              <w:t>Flask</w:t>
            </w:r>
          </w:p>
        </w:tc>
      </w:tr>
      <w:tr w:rsidR="00E71F56" w14:paraId="40C2E045" w14:textId="77777777">
        <w:tc>
          <w:tcPr>
            <w:tcW w:w="3405" w:type="dxa"/>
            <w:shd w:val="clear" w:color="auto" w:fill="auto"/>
            <w:tcMar>
              <w:top w:w="100" w:type="dxa"/>
              <w:left w:w="100" w:type="dxa"/>
              <w:bottom w:w="100" w:type="dxa"/>
              <w:right w:w="100" w:type="dxa"/>
            </w:tcMar>
          </w:tcPr>
          <w:p w14:paraId="6700D543"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2602494D"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
        </w:tc>
      </w:tr>
      <w:tr w:rsidR="00E71F56" w14:paraId="0B52908D" w14:textId="77777777">
        <w:tc>
          <w:tcPr>
            <w:tcW w:w="3405" w:type="dxa"/>
            <w:shd w:val="clear" w:color="auto" w:fill="auto"/>
            <w:tcMar>
              <w:top w:w="100" w:type="dxa"/>
              <w:left w:w="100" w:type="dxa"/>
              <w:bottom w:w="100" w:type="dxa"/>
              <w:right w:w="100" w:type="dxa"/>
            </w:tcMar>
          </w:tcPr>
          <w:p w14:paraId="0F2293FB"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3C93C0A7" w14:textId="77777777" w:rsidR="00E71F56" w:rsidRDefault="00AE02B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Heroku</w:t>
            </w:r>
            <w:r w:rsidR="003C32FA">
              <w:rPr>
                <w:rFonts w:ascii="Helvetica Neue" w:eastAsia="Helvetica Neue" w:hAnsi="Helvetica Neue" w:cs="Helvetica Neue"/>
                <w:color w:val="404040"/>
              </w:rPr>
              <w:t>/AWS</w:t>
            </w:r>
          </w:p>
        </w:tc>
      </w:tr>
    </w:tbl>
    <w:p w14:paraId="79802871" w14:textId="77777777" w:rsidR="00E71F56" w:rsidRDefault="00E71F56"/>
    <w:p w14:paraId="449C723C" w14:textId="77777777" w:rsidR="00E71F56" w:rsidRPr="004E0503" w:rsidRDefault="00E71F56">
      <w:pPr>
        <w:rPr>
          <w:rFonts w:asciiTheme="majorHAnsi" w:eastAsia="Helvetica Neue" w:hAnsiTheme="majorHAnsi" w:cstheme="majorHAnsi"/>
          <w:sz w:val="40"/>
          <w:szCs w:val="40"/>
        </w:rPr>
      </w:pPr>
    </w:p>
    <w:p w14:paraId="40D732F3"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2" w:name="_lnxbz9" w:colFirst="0" w:colLast="0"/>
      <w:bookmarkEnd w:id="12"/>
      <w:r w:rsidRPr="004E0503">
        <w:rPr>
          <w:rFonts w:asciiTheme="majorHAnsi" w:hAnsiTheme="majorHAnsi" w:cstheme="majorHAnsi"/>
          <w:sz w:val="40"/>
          <w:szCs w:val="40"/>
        </w:rPr>
        <w:t>Proposed Solution</w:t>
      </w:r>
    </w:p>
    <w:p w14:paraId="1ACA753D" w14:textId="77777777" w:rsidR="00E71F56" w:rsidRDefault="00E71F56"/>
    <w:p w14:paraId="64005A48" w14:textId="77777777" w:rsidR="00645E65" w:rsidRDefault="00645E65" w:rsidP="00645E65">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7C94740A" w14:textId="77777777" w:rsidR="0038695E" w:rsidRDefault="0038695E">
      <w:r>
        <w:t>Here, we have used Random Forest Classifier to predict whether the patient is having Thyroid or not.</w:t>
      </w:r>
    </w:p>
    <w:p w14:paraId="66349572" w14:textId="77777777" w:rsidR="0038695E" w:rsidRDefault="0038695E" w:rsidP="0038695E">
      <w:r>
        <w:t xml:space="preserve">However, drawing a baseline model is important since it tells us how well other models </w:t>
      </w:r>
      <w:r w:rsidR="00A7292C">
        <w:t xml:space="preserve">have </w:t>
      </w:r>
      <w:r>
        <w:t xml:space="preserve">performed compared to base model. </w:t>
      </w:r>
      <w:r w:rsidR="00A7292C">
        <w:t>Here</w:t>
      </w:r>
      <w:r>
        <w:t>, the base model for Thyroid Disease Detection dataset is Logistic Regression.</w:t>
      </w:r>
    </w:p>
    <w:p w14:paraId="0A563353" w14:textId="77777777" w:rsidR="0038695E" w:rsidRDefault="0038695E" w:rsidP="0038695E">
      <w:pPr>
        <w:pStyle w:val="ListParagraph"/>
        <w:numPr>
          <w:ilvl w:val="0"/>
          <w:numId w:val="12"/>
        </w:numPr>
      </w:pPr>
      <w:r>
        <w:t xml:space="preserve">Baseline </w:t>
      </w:r>
      <w:proofErr w:type="gramStart"/>
      <w:r>
        <w:t>Model</w:t>
      </w:r>
      <w:r w:rsidR="00A7292C">
        <w:t xml:space="preserve"> </w:t>
      </w:r>
      <w:r>
        <w:t>:</w:t>
      </w:r>
      <w:proofErr w:type="gramEnd"/>
      <w:r>
        <w:t xml:space="preserve"> Logistic Regression</w:t>
      </w:r>
    </w:p>
    <w:p w14:paraId="27FBA2C3" w14:textId="77777777" w:rsidR="0038695E" w:rsidRDefault="00A7292C" w:rsidP="0038695E">
      <w:pPr>
        <w:pStyle w:val="ListParagraph"/>
        <w:numPr>
          <w:ilvl w:val="0"/>
          <w:numId w:val="12"/>
        </w:numPr>
      </w:pPr>
      <w:r>
        <w:t xml:space="preserve">Actual </w:t>
      </w:r>
      <w:proofErr w:type="gramStart"/>
      <w:r>
        <w:t>Model :</w:t>
      </w:r>
      <w:proofErr w:type="gramEnd"/>
      <w:r>
        <w:t xml:space="preserve"> Random Forest</w:t>
      </w:r>
    </w:p>
    <w:p w14:paraId="7B9FE1BC" w14:textId="77777777" w:rsidR="00E71F56" w:rsidRDefault="00E71F56">
      <w:pPr>
        <w:rPr>
          <w:rFonts w:ascii="Helvetica Neue" w:eastAsia="Helvetica Neue" w:hAnsi="Helvetica Neue" w:cs="Helvetica Neue"/>
        </w:rPr>
      </w:pPr>
    </w:p>
    <w:p w14:paraId="3FA3F3C4" w14:textId="77777777" w:rsidR="00E71F56" w:rsidRDefault="00E71F56">
      <w:pPr>
        <w:rPr>
          <w:rFonts w:ascii="Helvetica Neue" w:eastAsia="Helvetica Neue" w:hAnsi="Helvetica Neue" w:cs="Helvetica Neue"/>
        </w:rPr>
      </w:pPr>
    </w:p>
    <w:p w14:paraId="0FCB7375" w14:textId="77777777" w:rsidR="00E71F56" w:rsidRDefault="00E71F56">
      <w:pPr>
        <w:rPr>
          <w:rFonts w:ascii="Helvetica Neue" w:eastAsia="Helvetica Neue" w:hAnsi="Helvetica Neue" w:cs="Helvetica Neue"/>
        </w:rPr>
      </w:pPr>
    </w:p>
    <w:p w14:paraId="0B190D66" w14:textId="77777777" w:rsidR="00E71F56" w:rsidRDefault="00E71F56">
      <w:pPr>
        <w:rPr>
          <w:rFonts w:ascii="Helvetica Neue" w:eastAsia="Helvetica Neue" w:hAnsi="Helvetica Neue" w:cs="Helvetica Neue"/>
        </w:rPr>
      </w:pPr>
    </w:p>
    <w:p w14:paraId="5B23B6E1" w14:textId="77777777" w:rsidR="00E71F56" w:rsidRDefault="00E71F56">
      <w:pPr>
        <w:rPr>
          <w:rFonts w:ascii="Helvetica Neue" w:eastAsia="Helvetica Neue" w:hAnsi="Helvetica Neue" w:cs="Helvetica Neue"/>
        </w:rPr>
      </w:pPr>
    </w:p>
    <w:p w14:paraId="042BB1C1" w14:textId="77777777" w:rsidR="00E71F56" w:rsidRDefault="00E71F56">
      <w:pPr>
        <w:rPr>
          <w:rFonts w:ascii="Helvetica Neue" w:eastAsia="Helvetica Neue" w:hAnsi="Helvetica Neue" w:cs="Helvetica Neue"/>
        </w:rPr>
      </w:pPr>
    </w:p>
    <w:p w14:paraId="1B4EEEB1" w14:textId="77777777" w:rsidR="00E71F56" w:rsidRDefault="00E71F56">
      <w:pPr>
        <w:rPr>
          <w:rFonts w:ascii="Helvetica Neue" w:eastAsia="Helvetica Neue" w:hAnsi="Helvetica Neue" w:cs="Helvetica Neue"/>
        </w:rPr>
      </w:pPr>
    </w:p>
    <w:p w14:paraId="3E27AAE8" w14:textId="77777777" w:rsidR="00E71F56" w:rsidRDefault="00E71F56">
      <w:pPr>
        <w:rPr>
          <w:rFonts w:ascii="Helvetica Neue" w:eastAsia="Helvetica Neue" w:hAnsi="Helvetica Neue" w:cs="Helvetica Neue"/>
        </w:rPr>
      </w:pPr>
    </w:p>
    <w:p w14:paraId="12D45F6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3" w:name="_35nkun2" w:colFirst="0" w:colLast="0"/>
      <w:bookmarkEnd w:id="13"/>
      <w:r w:rsidRPr="004E0503">
        <w:rPr>
          <w:rFonts w:asciiTheme="majorHAnsi" w:hAnsiTheme="majorHAnsi" w:cstheme="majorHAnsi"/>
          <w:sz w:val="40"/>
          <w:szCs w:val="40"/>
        </w:rPr>
        <w:t>Model training/validation workflow</w:t>
      </w:r>
    </w:p>
    <w:p w14:paraId="785B9839" w14:textId="77777777" w:rsidR="00E71F56" w:rsidRDefault="00E71F56">
      <w:pPr>
        <w:rPr>
          <w:rFonts w:ascii="Helvetica Neue" w:eastAsia="Helvetica Neue" w:hAnsi="Helvetica Neue" w:cs="Helvetica Neue"/>
        </w:rPr>
      </w:pPr>
    </w:p>
    <w:p w14:paraId="6CEBC54E" w14:textId="77777777" w:rsidR="00E71F56" w:rsidRDefault="00E71F56">
      <w:pPr>
        <w:rPr>
          <w:rFonts w:ascii="Helvetica Neue" w:eastAsia="Helvetica Neue" w:hAnsi="Helvetica Neue" w:cs="Helvetica Neue"/>
        </w:rPr>
      </w:pPr>
    </w:p>
    <w:p w14:paraId="2BFD3241" w14:textId="77777777" w:rsidR="00E71F56" w:rsidRDefault="00AE02B0">
      <w:pPr>
        <w:pStyle w:val="Title"/>
        <w:rPr>
          <w:rFonts w:ascii="Helvetica Neue" w:eastAsia="Helvetica Neue" w:hAnsi="Helvetica Neue" w:cs="Helvetica Neue"/>
        </w:rPr>
      </w:pPr>
      <w:r>
        <w:rPr>
          <w:noProof/>
        </w:rPr>
        <w:drawing>
          <wp:inline distT="114300" distB="114300" distL="114300" distR="114300" wp14:anchorId="00566C81" wp14:editId="0E8D2F96">
            <wp:extent cx="5731510" cy="5753100"/>
            <wp:effectExtent l="0" t="0" r="254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5753100"/>
                    </a:xfrm>
                    <a:prstGeom prst="rect">
                      <a:avLst/>
                    </a:prstGeom>
                    <a:ln/>
                  </pic:spPr>
                </pic:pic>
              </a:graphicData>
            </a:graphic>
          </wp:inline>
        </w:drawing>
      </w:r>
    </w:p>
    <w:p w14:paraId="2B7DB743" w14:textId="77777777" w:rsidR="00E71F56" w:rsidRDefault="00E71F56">
      <w:pPr>
        <w:rPr>
          <w:rFonts w:ascii="Helvetica Neue" w:eastAsia="Helvetica Neue" w:hAnsi="Helvetica Neue" w:cs="Helvetica Neue"/>
        </w:rPr>
      </w:pPr>
    </w:p>
    <w:p w14:paraId="10EC6267" w14:textId="77777777" w:rsidR="00E71F56" w:rsidRDefault="00E71F56">
      <w:pPr>
        <w:rPr>
          <w:rFonts w:ascii="Helvetica Neue" w:eastAsia="Helvetica Neue" w:hAnsi="Helvetica Neue" w:cs="Helvetica Neue"/>
        </w:rPr>
      </w:pPr>
    </w:p>
    <w:p w14:paraId="5787D3D2" w14:textId="77777777" w:rsidR="00E71F56" w:rsidRDefault="00E71F56">
      <w:pPr>
        <w:rPr>
          <w:rFonts w:ascii="Helvetica Neue" w:eastAsia="Helvetica Neue" w:hAnsi="Helvetica Neue" w:cs="Helvetica Neue"/>
        </w:rPr>
      </w:pPr>
    </w:p>
    <w:p w14:paraId="10D6074B" w14:textId="77777777" w:rsidR="00E71F56" w:rsidRDefault="00E71F56">
      <w:pPr>
        <w:rPr>
          <w:rFonts w:ascii="Helvetica Neue" w:eastAsia="Helvetica Neue" w:hAnsi="Helvetica Neue" w:cs="Helvetica Neue"/>
        </w:rPr>
      </w:pPr>
    </w:p>
    <w:p w14:paraId="7DE28037" w14:textId="77777777" w:rsidR="00E71F56" w:rsidRDefault="00E71F56">
      <w:pPr>
        <w:rPr>
          <w:rFonts w:ascii="Helvetica Neue" w:eastAsia="Helvetica Neue" w:hAnsi="Helvetica Neue" w:cs="Helvetica Neue"/>
        </w:rPr>
      </w:pPr>
    </w:p>
    <w:p w14:paraId="755DB21E"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4" w:name="_1ksv4uv" w:colFirst="0" w:colLast="0"/>
      <w:bookmarkEnd w:id="14"/>
      <w:r w:rsidRPr="004E0503">
        <w:rPr>
          <w:rFonts w:asciiTheme="majorHAnsi" w:hAnsiTheme="majorHAnsi" w:cstheme="majorHAnsi"/>
          <w:sz w:val="40"/>
          <w:szCs w:val="40"/>
        </w:rPr>
        <w:lastRenderedPageBreak/>
        <w:t>User I/O workflow</w:t>
      </w:r>
    </w:p>
    <w:p w14:paraId="268717B8" w14:textId="77777777" w:rsidR="00E71F56" w:rsidRDefault="00E71F56">
      <w:pPr>
        <w:rPr>
          <w:rFonts w:ascii="Helvetica Neue" w:eastAsia="Helvetica Neue" w:hAnsi="Helvetica Neue" w:cs="Helvetica Neue"/>
        </w:rPr>
      </w:pPr>
    </w:p>
    <w:p w14:paraId="27A5BA33" w14:textId="77777777" w:rsidR="00E71F56" w:rsidRDefault="003C32FA">
      <w:pPr>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5967531A" wp14:editId="6BEBEAD5">
            <wp:extent cx="5786755" cy="65684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792185" cy="6574603"/>
                    </a:xfrm>
                    <a:prstGeom prst="rect">
                      <a:avLst/>
                    </a:prstGeom>
                  </pic:spPr>
                </pic:pic>
              </a:graphicData>
            </a:graphic>
          </wp:inline>
        </w:drawing>
      </w:r>
    </w:p>
    <w:p w14:paraId="1BE4ED87" w14:textId="77777777" w:rsidR="00E71F56" w:rsidRDefault="00E71F56">
      <w:pPr>
        <w:rPr>
          <w:rFonts w:ascii="Helvetica Neue" w:eastAsia="Helvetica Neue" w:hAnsi="Helvetica Neue" w:cs="Helvetica Neue"/>
        </w:rPr>
      </w:pPr>
    </w:p>
    <w:p w14:paraId="387913F5" w14:textId="77777777" w:rsidR="00E71F56" w:rsidRDefault="00E71F56">
      <w:pPr>
        <w:rPr>
          <w:rFonts w:ascii="Helvetica Neue" w:eastAsia="Helvetica Neue" w:hAnsi="Helvetica Neue" w:cs="Helvetica Neue"/>
        </w:rPr>
      </w:pPr>
    </w:p>
    <w:p w14:paraId="17FF7586" w14:textId="77777777" w:rsidR="00E71F56" w:rsidRDefault="00E71F56">
      <w:pPr>
        <w:rPr>
          <w:rFonts w:ascii="Helvetica Neue" w:eastAsia="Helvetica Neue" w:hAnsi="Helvetica Neue" w:cs="Helvetica Neue"/>
        </w:rPr>
      </w:pPr>
    </w:p>
    <w:p w14:paraId="3E4C4F26" w14:textId="77777777" w:rsidR="00E71F56" w:rsidRPr="004E0503" w:rsidRDefault="00E71F56">
      <w:pPr>
        <w:rPr>
          <w:rFonts w:asciiTheme="majorHAnsi" w:eastAsia="Helvetica Neue" w:hAnsiTheme="majorHAnsi" w:cstheme="majorHAnsi"/>
          <w:sz w:val="40"/>
          <w:szCs w:val="40"/>
        </w:rPr>
      </w:pPr>
    </w:p>
    <w:p w14:paraId="10854ADC"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5" w:name="_44sinio" w:colFirst="0" w:colLast="0"/>
      <w:bookmarkEnd w:id="15"/>
      <w:r w:rsidRPr="004E0503">
        <w:rPr>
          <w:rFonts w:asciiTheme="majorHAnsi" w:hAnsiTheme="majorHAnsi" w:cstheme="majorHAnsi"/>
          <w:sz w:val="40"/>
          <w:szCs w:val="40"/>
        </w:rPr>
        <w:lastRenderedPageBreak/>
        <w:t>Exceptional scenarios</w:t>
      </w:r>
    </w:p>
    <w:p w14:paraId="64959C88" w14:textId="77777777" w:rsidR="00E71F56" w:rsidRDefault="00E71F56">
      <w:pPr>
        <w:rPr>
          <w:rFonts w:ascii="Helvetica Neue" w:eastAsia="Helvetica Neue" w:hAnsi="Helvetica Neue" w:cs="Helvetica Neue"/>
        </w:rPr>
      </w:pPr>
    </w:p>
    <w:tbl>
      <w:tblPr>
        <w:tblStyle w:val="a3"/>
        <w:tblW w:w="899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61"/>
      </w:tblGrid>
      <w:tr w:rsidR="00E71F56" w14:paraId="71AB8F88" w14:textId="77777777" w:rsidTr="00A7292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5AA2F99A" w14:textId="77777777" w:rsidR="00E71F56" w:rsidRDefault="00DA73ED">
            <w:pPr>
              <w:spacing w:before="120" w:after="120"/>
              <w:rPr>
                <w:sz w:val="24"/>
                <w:szCs w:val="24"/>
              </w:rPr>
            </w:pPr>
            <w:r>
              <w:rPr>
                <w:color w:val="404040"/>
                <w:sz w:val="24"/>
                <w:szCs w:val="24"/>
              </w:rPr>
              <w:t>Step</w:t>
            </w:r>
          </w:p>
        </w:tc>
        <w:tc>
          <w:tcPr>
            <w:tcW w:w="1286" w:type="dxa"/>
          </w:tcPr>
          <w:p w14:paraId="394E6DE0"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10D9F78E"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61" w:type="dxa"/>
          </w:tcPr>
          <w:p w14:paraId="14FAB983"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71F56" w14:paraId="6392A71D"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5DAE5668" w14:textId="77777777" w:rsidR="00E71F56" w:rsidRDefault="00A7292C">
            <w:pPr>
              <w:spacing w:before="60"/>
            </w:pPr>
            <w:r>
              <w:rPr>
                <w:color w:val="675E47"/>
              </w:rPr>
              <w:t>3</w:t>
            </w:r>
            <w:r w:rsidR="00DA73ED">
              <w:rPr>
                <w:color w:val="675E47"/>
              </w:rPr>
              <w:t>1</w:t>
            </w:r>
            <w:r w:rsidRPr="00A7292C">
              <w:rPr>
                <w:color w:val="675E47"/>
                <w:vertAlign w:val="superscript"/>
              </w:rPr>
              <w:t>st</w:t>
            </w:r>
            <w:r>
              <w:rPr>
                <w:color w:val="675E47"/>
              </w:rPr>
              <w:t xml:space="preserve"> Aug</w:t>
            </w:r>
            <w:r w:rsidR="00DA73ED">
              <w:rPr>
                <w:color w:val="675E47"/>
              </w:rPr>
              <w:t xml:space="preserve"> 202</w:t>
            </w:r>
            <w:r>
              <w:rPr>
                <w:color w:val="675E47"/>
              </w:rPr>
              <w:t>1</w:t>
            </w:r>
          </w:p>
        </w:tc>
        <w:tc>
          <w:tcPr>
            <w:tcW w:w="1286" w:type="dxa"/>
            <w:vAlign w:val="center"/>
          </w:tcPr>
          <w:p w14:paraId="0435B352"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1B2CF49B"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61" w:type="dxa"/>
            <w:vAlign w:val="center"/>
          </w:tcPr>
          <w:p w14:paraId="26B0B168" w14:textId="77777777" w:rsidR="00E71F56" w:rsidRDefault="00A7292C">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3726560E"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C21F68E" w14:textId="77777777" w:rsidR="00E71F56" w:rsidRDefault="00A7292C">
            <w:pPr>
              <w:spacing w:before="60"/>
            </w:pPr>
            <w:r>
              <w:rPr>
                <w:color w:val="675E47"/>
              </w:rPr>
              <w:t>31</w:t>
            </w:r>
            <w:r w:rsidRPr="00A7292C">
              <w:rPr>
                <w:color w:val="675E47"/>
                <w:vertAlign w:val="superscript"/>
              </w:rPr>
              <w:t>st</w:t>
            </w:r>
            <w:r>
              <w:rPr>
                <w:color w:val="675E47"/>
              </w:rPr>
              <w:t xml:space="preserve"> Aug </w:t>
            </w:r>
            <w:r w:rsidR="00DA73ED">
              <w:rPr>
                <w:color w:val="675E47"/>
              </w:rPr>
              <w:t>202</w:t>
            </w:r>
            <w:r>
              <w:rPr>
                <w:color w:val="675E47"/>
              </w:rPr>
              <w:t>1</w:t>
            </w:r>
          </w:p>
        </w:tc>
        <w:tc>
          <w:tcPr>
            <w:tcW w:w="1286" w:type="dxa"/>
            <w:vAlign w:val="center"/>
          </w:tcPr>
          <w:p w14:paraId="0DFC5219"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23E63884"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61" w:type="dxa"/>
            <w:vAlign w:val="center"/>
          </w:tcPr>
          <w:p w14:paraId="5212D29B" w14:textId="77777777" w:rsidR="00E71F56" w:rsidRDefault="00A7292C">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Kalpana </w:t>
            </w:r>
            <w:proofErr w:type="spellStart"/>
            <w:r>
              <w:rPr>
                <w:color w:val="675E47"/>
              </w:rPr>
              <w:t>Gaunolla</w:t>
            </w:r>
            <w:proofErr w:type="spellEnd"/>
          </w:p>
        </w:tc>
      </w:tr>
    </w:tbl>
    <w:p w14:paraId="54C03771" w14:textId="77777777" w:rsidR="00E71F56" w:rsidRDefault="00E71F56">
      <w:pPr>
        <w:rPr>
          <w:rFonts w:ascii="Helvetica Neue" w:eastAsia="Helvetica Neue" w:hAnsi="Helvetica Neue" w:cs="Helvetica Neue"/>
        </w:rPr>
      </w:pPr>
    </w:p>
    <w:p w14:paraId="6D1BDA84" w14:textId="77777777" w:rsidR="00E71F56" w:rsidRDefault="00E71F56">
      <w:pPr>
        <w:rPr>
          <w:rFonts w:ascii="Helvetica Neue" w:eastAsia="Helvetica Neue" w:hAnsi="Helvetica Neue" w:cs="Helvetica Neue"/>
        </w:rPr>
      </w:pPr>
    </w:p>
    <w:p w14:paraId="609AEC71" w14:textId="77777777" w:rsidR="00E71F56" w:rsidRDefault="00E71F56">
      <w:pPr>
        <w:rPr>
          <w:rFonts w:ascii="Helvetica Neue" w:eastAsia="Helvetica Neue" w:hAnsi="Helvetica Neue" w:cs="Helvetica Neue"/>
        </w:rPr>
      </w:pPr>
    </w:p>
    <w:p w14:paraId="326D99DF"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r w:rsidRPr="004E0503">
        <w:rPr>
          <w:rFonts w:asciiTheme="majorHAnsi" w:hAnsiTheme="majorHAnsi" w:cstheme="majorHAnsi"/>
          <w:sz w:val="40"/>
          <w:szCs w:val="40"/>
        </w:rPr>
        <w:t>Test cases</w:t>
      </w:r>
    </w:p>
    <w:p w14:paraId="31B4CC4A" w14:textId="77777777" w:rsidR="00E71F56" w:rsidRDefault="00E71F56">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E71F56" w14:paraId="6FAF9638"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000E0948" w14:textId="77777777" w:rsidR="00E71F56" w:rsidRDefault="00DA73ED">
            <w:pPr>
              <w:spacing w:before="120" w:after="120"/>
              <w:rPr>
                <w:sz w:val="24"/>
                <w:szCs w:val="24"/>
              </w:rPr>
            </w:pPr>
            <w:r>
              <w:rPr>
                <w:color w:val="404040"/>
                <w:sz w:val="24"/>
                <w:szCs w:val="24"/>
              </w:rPr>
              <w:t>Test case</w:t>
            </w:r>
          </w:p>
        </w:tc>
        <w:tc>
          <w:tcPr>
            <w:tcW w:w="2068" w:type="dxa"/>
          </w:tcPr>
          <w:p w14:paraId="3586ACD4"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0AA1182A"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6128A785"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E71F56" w14:paraId="6A15E1A7"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3E22DAAE" w14:textId="77777777" w:rsidR="00E71F56" w:rsidRDefault="00E71F56">
            <w:pPr>
              <w:spacing w:before="60"/>
            </w:pPr>
          </w:p>
        </w:tc>
        <w:tc>
          <w:tcPr>
            <w:tcW w:w="2068" w:type="dxa"/>
            <w:vAlign w:val="center"/>
          </w:tcPr>
          <w:p w14:paraId="5A2C144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8121A0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97CF6D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647EBE2C" w14:textId="77777777" w:rsidR="00E71F56" w:rsidRDefault="00E71F56">
      <w:pPr>
        <w:rPr>
          <w:rFonts w:ascii="Helvetica Neue" w:eastAsia="Helvetica Neue" w:hAnsi="Helvetica Neue" w:cs="Helvetica Neue"/>
        </w:rPr>
      </w:pPr>
    </w:p>
    <w:p w14:paraId="6D529D83" w14:textId="77777777" w:rsidR="00E71F56" w:rsidRDefault="00E71F56">
      <w:pPr>
        <w:rPr>
          <w:rFonts w:ascii="Helvetica Neue" w:eastAsia="Helvetica Neue" w:hAnsi="Helvetica Neue" w:cs="Helvetica Neue"/>
        </w:rPr>
      </w:pPr>
    </w:p>
    <w:p w14:paraId="15718A47" w14:textId="77777777" w:rsidR="00E71F56" w:rsidRPr="004E0503" w:rsidRDefault="00ED0F2F">
      <w:pPr>
        <w:pStyle w:val="Heading1"/>
        <w:numPr>
          <w:ilvl w:val="0"/>
          <w:numId w:val="9"/>
        </w:numPr>
        <w:spacing w:line="276" w:lineRule="auto"/>
        <w:rPr>
          <w:rFonts w:asciiTheme="majorHAnsi" w:hAnsiTheme="majorHAnsi" w:cstheme="majorHAnsi"/>
          <w:sz w:val="40"/>
          <w:szCs w:val="40"/>
        </w:rPr>
      </w:pPr>
      <w:r w:rsidRPr="004E0503">
        <w:rPr>
          <w:rFonts w:asciiTheme="majorHAnsi" w:hAnsiTheme="majorHAnsi" w:cstheme="majorHAnsi"/>
          <w:sz w:val="40"/>
          <w:szCs w:val="40"/>
        </w:rPr>
        <w:t>P</w:t>
      </w:r>
      <w:r w:rsidR="00DA73ED" w:rsidRPr="004E0503">
        <w:rPr>
          <w:rFonts w:asciiTheme="majorHAnsi" w:hAnsiTheme="majorHAnsi" w:cstheme="majorHAnsi"/>
          <w:sz w:val="40"/>
          <w:szCs w:val="40"/>
        </w:rPr>
        <w:t xml:space="preserve">erformance </w:t>
      </w:r>
    </w:p>
    <w:p w14:paraId="3FD2779F" w14:textId="77777777" w:rsidR="00E71F56" w:rsidRDefault="00ED0F2F">
      <w:r>
        <w:t xml:space="preserve"> </w:t>
      </w:r>
    </w:p>
    <w:p w14:paraId="0843E096" w14:textId="77777777" w:rsidR="00ED0F2F" w:rsidRDefault="00ED0F2F">
      <w:r>
        <w:t xml:space="preserve">   </w:t>
      </w:r>
      <w:r w:rsidRPr="00ED0F2F">
        <w:t xml:space="preserve">We can observe that the accuracy of the predicted output was seen at 97.97% using </w:t>
      </w:r>
      <w:proofErr w:type="gramStart"/>
      <w:r w:rsidRPr="00ED0F2F">
        <w:t>Random forest</w:t>
      </w:r>
      <w:proofErr w:type="gramEnd"/>
      <w:r w:rsidRPr="00ED0F2F">
        <w:t xml:space="preserve"> classifier. Other classification models such as logistic regression and decision tree have given good accuracy above 90%.</w:t>
      </w:r>
    </w:p>
    <w:p w14:paraId="2F0B9B75" w14:textId="77777777" w:rsidR="00E71F56" w:rsidRDefault="00E71F56">
      <w:pPr>
        <w:rPr>
          <w:rFonts w:ascii="Helvetica Neue" w:eastAsia="Helvetica Neue" w:hAnsi="Helvetica Neue" w:cs="Helvetica Neue"/>
        </w:rPr>
      </w:pPr>
    </w:p>
    <w:p w14:paraId="6B579D7C" w14:textId="77777777" w:rsidR="00E71F56" w:rsidRDefault="00E71F56">
      <w:pPr>
        <w:rPr>
          <w:rFonts w:ascii="Helvetica Neue" w:eastAsia="Helvetica Neue" w:hAnsi="Helvetica Neue" w:cs="Helvetica Neue"/>
        </w:rPr>
      </w:pPr>
    </w:p>
    <w:p w14:paraId="1B4190EA" w14:textId="77777777" w:rsidR="00E71F56" w:rsidRDefault="00E71F56">
      <w:pPr>
        <w:rPr>
          <w:rFonts w:ascii="Helvetica Neue" w:eastAsia="Helvetica Neue" w:hAnsi="Helvetica Neue" w:cs="Helvetica Neue"/>
        </w:rPr>
      </w:pPr>
    </w:p>
    <w:sectPr w:rsidR="00E71F56">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E31F5" w14:textId="77777777" w:rsidR="00A24DF9" w:rsidRDefault="00A24DF9">
      <w:pPr>
        <w:spacing w:after="0" w:line="240" w:lineRule="auto"/>
      </w:pPr>
      <w:r>
        <w:separator/>
      </w:r>
    </w:p>
  </w:endnote>
  <w:endnote w:type="continuationSeparator" w:id="0">
    <w:p w14:paraId="62CBAE89" w14:textId="77777777" w:rsidR="00A24DF9" w:rsidRDefault="00A2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092D"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39AD2532" w14:textId="77777777">
      <w:trPr>
        <w:jc w:val="right"/>
      </w:trPr>
      <w:tc>
        <w:tcPr>
          <w:tcW w:w="8575" w:type="dxa"/>
          <w:vAlign w:val="center"/>
        </w:tcPr>
        <w:p w14:paraId="0C91E9C7" w14:textId="77777777" w:rsidR="00E71F56" w:rsidRDefault="0092205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THYROID DISEASE DETECTION</w:t>
          </w:r>
        </w:p>
      </w:tc>
      <w:tc>
        <w:tcPr>
          <w:tcW w:w="451" w:type="dxa"/>
          <w:shd w:val="clear" w:color="auto" w:fill="ED7D31"/>
          <w:vAlign w:val="center"/>
        </w:tcPr>
        <w:p w14:paraId="54C23662"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22052">
            <w:rPr>
              <w:noProof/>
              <w:color w:val="FFFFFF"/>
            </w:rPr>
            <w:t>1</w:t>
          </w:r>
          <w:r>
            <w:rPr>
              <w:color w:val="FFFFFF"/>
            </w:rPr>
            <w:fldChar w:fldCharType="end"/>
          </w:r>
        </w:p>
      </w:tc>
    </w:tr>
  </w:tbl>
  <w:p w14:paraId="4278AF9A"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99C79" w14:textId="77777777" w:rsidR="00A24DF9" w:rsidRDefault="00A24DF9">
      <w:pPr>
        <w:spacing w:after="0" w:line="240" w:lineRule="auto"/>
      </w:pPr>
      <w:r>
        <w:separator/>
      </w:r>
    </w:p>
  </w:footnote>
  <w:footnote w:type="continuationSeparator" w:id="0">
    <w:p w14:paraId="5ABA5962" w14:textId="77777777" w:rsidR="00A24DF9" w:rsidRDefault="00A24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1DA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956BBE1" wp14:editId="6F729D6C">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w:pict>
            <v:rect w14:anchorId="5956BBE1" id="Rectangle 2" o:spid="_x0000_s1026"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v3wQEAAG4DAAAOAAAAZHJzL2Uyb0RvYy54bWysU9tu2zAMfR/QfxD0vviypWiNOMWwIsOA&#10;Ygt6+QBFlmIBuo1SYufvR8luensb9kKLFE2ec0itbkajyVFAUM62tFqUlAjLXafsvqVPj5vPV5SE&#10;yGzHtLOipScR6M364tNq8I2oXe90J4BgERuawbe0j9E3RRF4LwwLC+eFxUvpwLCILuyLDtiA1Y0u&#10;6rK8LAYHnQfHRQgYvZ0u6TrXl1Lw+FvKICLRLUVsMVvIdpdssV6xZg/M94rPMNg/oDBMWWx6LnXL&#10;IiMHUB9KGcXBBSfjgjtTOCkVF5kDsqnKd2weeuZF5oLiBH+WKfy/svzXcQtEdS2tKbHM4IjuUTRm&#10;91qQOskz+NBg1oPfwuwFPCauowSTvsiCjFnS01lSMUbCMbi8Xn6p6iUlHO/q+uqyzJoXL397CPGH&#10;cIakQ0sBu2cl2fEuROyIqc8pqZl1G6V1Hpu2bwKYmCJFAjxBTKc47sYZ9851JyQbPN8o7HXHQtwy&#10;wHFXlAy4Ai0Nfw4MBCX6p0WNr6uvCXnMDi4PvI7unqPM8t7hRvEIlEzO95g3bEL37RCdVJlJwjOB&#10;mGHiUDPBeQHT1rz2c9bLM1n/BQAA//8DAFBLAwQUAAYACAAAACEAblroVdwAAAAGAQAADwAAAGRy&#10;cy9kb3ducmV2LnhtbEyPQU7DMBBF90jcwRokNog6gJK2IU4FlbqqFEHLAdzYjSPscWQ7Tbg90xXs&#10;ZvS/3rypNrOz7KJD7D0KeFpkwDS2XvXYCfg67h5XwGKSqKT1qAX86Aib+vamkqXyE37qyyF1jCAY&#10;SynApDSUnMfWaCfjwg8aKTv74GSiNXRcBTkR3Fn+nGUFd7JHumDkoLdGt9+H0QnIz3b/no/bj6Y3&#10;an/cNVN4aCYh7u/mt1dgSc/prwxXfVKHmpxOfkQVmRVAjyQiLQtglK5fljmw03UogNcV/69f/wIA&#10;AP//AwBQSwECLQAUAAYACAAAACEAtoM4kv4AAADhAQAAEwAAAAAAAAAAAAAAAAAAAAAAW0NvbnRl&#10;bnRfVHlwZXNdLnhtbFBLAQItABQABgAIAAAAIQA4/SH/1gAAAJQBAAALAAAAAAAAAAAAAAAAAC8B&#10;AABfcmVscy8ucmVsc1BLAQItABQABgAIAAAAIQCOpKv3wQEAAG4DAAAOAAAAAAAAAAAAAAAAAC4C&#10;AABkcnMvZTJvRG9jLnhtbFBLAQItABQABgAIAAAAIQBuWuhV3AAAAAYBAAAPAAAAAAAAAAAAAAAA&#10;ABsEAABkcnMvZG93bnJldi54bWxQSwUGAAAAAAQABADzAAAAJAUAAAAA&#10;" filled="f" stroked="f">
              <v:textbox inset="2.53958mm,0,2.53958mm,0">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1B0E2DA6" wp14:editId="09FA0510">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1B0E2DA6"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57A0DC6D" wp14:editId="5135227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C09A8"/>
    <w:multiLevelType w:val="hybridMultilevel"/>
    <w:tmpl w:val="6ABE8AF6"/>
    <w:lvl w:ilvl="0" w:tplc="0409000D">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7"/>
  </w:num>
  <w:num w:numId="5">
    <w:abstractNumId w:val="11"/>
  </w:num>
  <w:num w:numId="6">
    <w:abstractNumId w:val="4"/>
  </w:num>
  <w:num w:numId="7">
    <w:abstractNumId w:val="9"/>
  </w:num>
  <w:num w:numId="8">
    <w:abstractNumId w:val="10"/>
  </w:num>
  <w:num w:numId="9">
    <w:abstractNumId w:val="8"/>
  </w:num>
  <w:num w:numId="10">
    <w:abstractNumId w:val="2"/>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F56"/>
    <w:rsid w:val="000255F8"/>
    <w:rsid w:val="0017509C"/>
    <w:rsid w:val="001A496A"/>
    <w:rsid w:val="0030691F"/>
    <w:rsid w:val="003425A0"/>
    <w:rsid w:val="0038695E"/>
    <w:rsid w:val="003C32FA"/>
    <w:rsid w:val="003F78A8"/>
    <w:rsid w:val="00410013"/>
    <w:rsid w:val="00431B3E"/>
    <w:rsid w:val="004B0B83"/>
    <w:rsid w:val="004E0503"/>
    <w:rsid w:val="00574460"/>
    <w:rsid w:val="005C0246"/>
    <w:rsid w:val="00645E65"/>
    <w:rsid w:val="006655FD"/>
    <w:rsid w:val="00693637"/>
    <w:rsid w:val="006A7134"/>
    <w:rsid w:val="008E0774"/>
    <w:rsid w:val="008E56B0"/>
    <w:rsid w:val="009165A7"/>
    <w:rsid w:val="00922052"/>
    <w:rsid w:val="009665DB"/>
    <w:rsid w:val="009A260A"/>
    <w:rsid w:val="00A24DF9"/>
    <w:rsid w:val="00A7292C"/>
    <w:rsid w:val="00AE02B0"/>
    <w:rsid w:val="00B00D83"/>
    <w:rsid w:val="00B0371B"/>
    <w:rsid w:val="00BB5D51"/>
    <w:rsid w:val="00CB5BA2"/>
    <w:rsid w:val="00D51C58"/>
    <w:rsid w:val="00D5282B"/>
    <w:rsid w:val="00DA73ED"/>
    <w:rsid w:val="00DB2753"/>
    <w:rsid w:val="00E71F56"/>
    <w:rsid w:val="00ED0F2F"/>
    <w:rsid w:val="00F4521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80DD5"/>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11</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Ojjaswi Nirmal</cp:lastModifiedBy>
  <cp:revision>13</cp:revision>
  <dcterms:created xsi:type="dcterms:W3CDTF">2021-08-31T15:17:00Z</dcterms:created>
  <dcterms:modified xsi:type="dcterms:W3CDTF">2021-09-09T07:49:00Z</dcterms:modified>
</cp:coreProperties>
</file>