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78AE" w:rsidRDefault="00A87037">
      <w:pPr>
        <w:spacing w:after="100"/>
      </w:pPr>
      <w:r>
        <w:rPr>
          <w:b/>
          <w:bCs/>
          <w:color w:val="3B2F1E"/>
          <w:sz w:val="44"/>
          <w:szCs w:val="44"/>
        </w:rPr>
        <w:t>Deployment Report</w:t>
      </w:r>
    </w:p>
    <w:p w:rsidR="00DD78AE" w:rsidRDefault="00A87037">
      <w:pPr>
        <w:spacing w:after="300"/>
      </w:pPr>
      <w:r>
        <w:rPr>
          <w:i/>
          <w:iCs/>
          <w:color w:val="5C4827"/>
          <w:sz w:val="24"/>
          <w:szCs w:val="24"/>
        </w:rPr>
        <w:t xml:space="preserve">Exam Preparation </w:t>
      </w:r>
      <w:proofErr w:type="spellStart"/>
      <w:r>
        <w:rPr>
          <w:i/>
          <w:iCs/>
          <w:color w:val="5C4827"/>
          <w:sz w:val="24"/>
          <w:szCs w:val="24"/>
        </w:rPr>
        <w:t>Chatbot</w:t>
      </w:r>
      <w:proofErr w:type="spellEnd"/>
      <w:r>
        <w:rPr>
          <w:i/>
          <w:iCs/>
          <w:color w:val="5C4827"/>
          <w:sz w:val="24"/>
          <w:szCs w:val="24"/>
        </w:rPr>
        <w:t xml:space="preserve"> using RAG — </w:t>
      </w:r>
      <w:proofErr w:type="spellStart"/>
      <w:r>
        <w:rPr>
          <w:i/>
          <w:iCs/>
          <w:color w:val="5C4827"/>
          <w:sz w:val="24"/>
          <w:szCs w:val="24"/>
        </w:rPr>
        <w:t>Streamlit</w:t>
      </w:r>
      <w:proofErr w:type="spellEnd"/>
      <w:r>
        <w:rPr>
          <w:i/>
          <w:iCs/>
          <w:color w:val="5C4827"/>
          <w:sz w:val="24"/>
          <w:szCs w:val="24"/>
        </w:rPr>
        <w:t xml:space="preserve"> Cloud Deployment</w:t>
      </w:r>
    </w:p>
    <w:p w:rsidR="00DD78AE" w:rsidRDefault="00DD78AE">
      <w:pPr>
        <w:pBdr>
          <w:bottom w:val="single" w:sz="12" w:space="1" w:color="C8AD7F"/>
        </w:pBdr>
        <w:spacing w:after="300"/>
      </w:pPr>
    </w:p>
    <w:p w:rsidR="00DD78AE" w:rsidRDefault="00A87037">
      <w:pPr>
        <w:pStyle w:val="Heading1"/>
        <w:spacing w:before="300" w:after="150"/>
      </w:pPr>
      <w:r>
        <w:t>1. Purpose</w:t>
      </w:r>
    </w:p>
    <w:p w:rsidR="00DD78AE" w:rsidRDefault="00A87037">
      <w:pPr>
        <w:spacing w:after="150"/>
      </w:pPr>
      <w:r>
        <w:t xml:space="preserve">This report documents the deployment of the Exam Preparation </w:t>
      </w:r>
      <w:proofErr w:type="spellStart"/>
      <w:r>
        <w:t>Chatbot's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frontend (app.py) to </w:t>
      </w:r>
      <w:proofErr w:type="spellStart"/>
      <w:r>
        <w:t>Streamlit</w:t>
      </w:r>
      <w:proofErr w:type="spellEnd"/>
      <w:r>
        <w:t xml:space="preserve"> Community Cloud, including backend integration, environment configuration, issues encountered, and their resolutions.</w:t>
      </w:r>
    </w:p>
    <w:p w:rsidR="00DD78AE" w:rsidRDefault="00A87037">
      <w:pPr>
        <w:pStyle w:val="Heading1"/>
        <w:spacing w:before="300" w:after="150"/>
      </w:pPr>
      <w:r>
        <w:t>2. Deployment Configuration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680" w:firstRow="0" w:lastRow="0" w:firstColumn="1" w:lastColumn="0" w:noHBand="1" w:noVBand="1"/>
      </w:tblPr>
      <w:tblGrid>
        <w:gridCol w:w="3000"/>
        <w:gridCol w:w="6700"/>
      </w:tblGrid>
      <w:tr w:rsidR="00DD78AE" w:rsidTr="00A87037">
        <w:tc>
          <w:tcPr>
            <w:tcW w:w="3000" w:type="dxa"/>
            <w:shd w:val="clear" w:color="auto" w:fill="F2E8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b/>
                <w:bCs/>
                <w:color w:val="000000"/>
              </w:rPr>
              <w:t>Platform</w:t>
            </w:r>
          </w:p>
        </w:tc>
        <w:tc>
          <w:tcPr>
            <w:tcW w:w="6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proofErr w:type="spellStart"/>
            <w:r>
              <w:rPr>
                <w:color w:val="000000"/>
              </w:rPr>
              <w:t>Streamlit</w:t>
            </w:r>
            <w:proofErr w:type="spellEnd"/>
            <w:r>
              <w:rPr>
                <w:color w:val="000000"/>
              </w:rPr>
              <w:t xml:space="preserve"> Community Cloud (share.streamlit.io)</w:t>
            </w:r>
          </w:p>
        </w:tc>
      </w:tr>
      <w:tr w:rsidR="00DD78AE" w:rsidTr="00A87037">
        <w:tc>
          <w:tcPr>
            <w:tcW w:w="3000" w:type="dxa"/>
            <w:shd w:val="clear" w:color="auto" w:fill="F2E8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b/>
                <w:bCs/>
                <w:color w:val="000000"/>
              </w:rPr>
              <w:t>Repository</w:t>
            </w:r>
          </w:p>
        </w:tc>
        <w:tc>
          <w:tcPr>
            <w:tcW w:w="6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color w:val="000000"/>
              </w:rPr>
              <w:t>Kalpita024/Retrieval-Augmented-Generation-RAG-for-Educational-Systems-Group99-</w:t>
            </w:r>
          </w:p>
        </w:tc>
      </w:tr>
      <w:tr w:rsidR="00DD78AE" w:rsidTr="00A87037">
        <w:tc>
          <w:tcPr>
            <w:tcW w:w="3000" w:type="dxa"/>
            <w:shd w:val="clear" w:color="auto" w:fill="F2E8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b/>
                <w:bCs/>
                <w:color w:val="000000"/>
              </w:rPr>
              <w:t>Branch</w:t>
            </w:r>
          </w:p>
        </w:tc>
        <w:tc>
          <w:tcPr>
            <w:tcW w:w="6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color w:val="000000"/>
              </w:rPr>
              <w:t>main</w:t>
            </w:r>
          </w:p>
        </w:tc>
      </w:tr>
      <w:tr w:rsidR="00DD78AE" w:rsidTr="00A87037">
        <w:tc>
          <w:tcPr>
            <w:tcW w:w="3000" w:type="dxa"/>
            <w:shd w:val="clear" w:color="auto" w:fill="F2E8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b/>
                <w:bCs/>
                <w:color w:val="000000"/>
              </w:rPr>
              <w:t>Entry point</w:t>
            </w:r>
          </w:p>
        </w:tc>
        <w:tc>
          <w:tcPr>
            <w:tcW w:w="6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color w:val="000000"/>
              </w:rPr>
              <w:t>app.py</w:t>
            </w:r>
          </w:p>
        </w:tc>
      </w:tr>
      <w:tr w:rsidR="00DD78AE" w:rsidTr="00A87037">
        <w:tc>
          <w:tcPr>
            <w:tcW w:w="3000" w:type="dxa"/>
            <w:shd w:val="clear" w:color="auto" w:fill="F2E8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b/>
                <w:bCs/>
                <w:color w:val="000000"/>
              </w:rPr>
              <w:t>Python version</w:t>
            </w:r>
          </w:p>
        </w:tc>
        <w:tc>
          <w:tcPr>
            <w:tcW w:w="6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color w:val="000000"/>
              </w:rPr>
              <w:t>3.14</w:t>
            </w:r>
          </w:p>
        </w:tc>
      </w:tr>
      <w:tr w:rsidR="00DD78AE" w:rsidTr="00A87037">
        <w:tc>
          <w:tcPr>
            <w:tcW w:w="3000" w:type="dxa"/>
            <w:shd w:val="clear" w:color="auto" w:fill="F2E8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b/>
                <w:bCs/>
                <w:color w:val="000000"/>
              </w:rPr>
              <w:t>Model</w:t>
            </w:r>
          </w:p>
        </w:tc>
        <w:tc>
          <w:tcPr>
            <w:tcW w:w="6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color w:val="000000"/>
              </w:rPr>
              <w:t>llama-3.1-8b-instant (</w:t>
            </w:r>
            <w:proofErr w:type="spellStart"/>
            <w:r>
              <w:rPr>
                <w:color w:val="000000"/>
              </w:rPr>
              <w:t>Groq</w:t>
            </w:r>
            <w:proofErr w:type="spellEnd"/>
            <w:r>
              <w:rPr>
                <w:color w:val="000000"/>
              </w:rPr>
              <w:t xml:space="preserve">, via </w:t>
            </w:r>
            <w:proofErr w:type="spellStart"/>
            <w:r>
              <w:rPr>
                <w:color w:val="000000"/>
              </w:rPr>
              <w:t>LangChain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ChatGroq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DD78AE" w:rsidTr="00A87037">
        <w:tc>
          <w:tcPr>
            <w:tcW w:w="3000" w:type="dxa"/>
            <w:shd w:val="clear" w:color="auto" w:fill="F2E8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b/>
                <w:bCs/>
                <w:color w:val="000000"/>
              </w:rPr>
              <w:t>Secrets configured</w:t>
            </w:r>
          </w:p>
        </w:tc>
        <w:tc>
          <w:tcPr>
            <w:tcW w:w="6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color w:val="000000"/>
              </w:rPr>
              <w:t>GROQ_API_KEY (via App settings → Secrets)</w:t>
            </w:r>
          </w:p>
        </w:tc>
      </w:tr>
    </w:tbl>
    <w:p w:rsidR="00DD78AE" w:rsidRDefault="00DD78AE">
      <w:pPr>
        <w:spacing w:after="300"/>
      </w:pPr>
    </w:p>
    <w:p w:rsidR="00DD78AE" w:rsidRDefault="00A87037">
      <w:pPr>
        <w:pStyle w:val="Heading1"/>
        <w:spacing w:before="300" w:after="150"/>
      </w:pPr>
      <w:r>
        <w:t>3. Deployment Steps and Outcomes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3600"/>
        <w:gridCol w:w="1800"/>
      </w:tblGrid>
      <w:tr w:rsidR="00DD78AE">
        <w:trPr>
          <w:tblHeader/>
        </w:trPr>
        <w:tc>
          <w:tcPr>
            <w:tcW w:w="700" w:type="dxa"/>
            <w:shd w:val="clear" w:color="auto" w:fill="3B2F1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600" w:type="dxa"/>
            <w:shd w:val="clear" w:color="auto" w:fill="3B2F1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3600" w:type="dxa"/>
            <w:shd w:val="clear" w:color="auto" w:fill="3B2F1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b/>
                <w:bCs/>
                <w:color w:val="FFFFFF"/>
              </w:rPr>
              <w:t>Details</w:t>
            </w:r>
          </w:p>
        </w:tc>
        <w:tc>
          <w:tcPr>
            <w:tcW w:w="1800" w:type="dxa"/>
            <w:shd w:val="clear" w:color="auto" w:fill="3B2F1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b/>
                <w:bCs/>
                <w:color w:val="FFFFFF"/>
              </w:rPr>
              <w:t>Outcome</w:t>
            </w:r>
          </w:p>
        </w:tc>
      </w:tr>
      <w:tr w:rsidR="00DD78AE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color w:val="000000"/>
              </w:rPr>
              <w:t>1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b/>
                <w:bCs/>
                <w:color w:val="000000"/>
              </w:rPr>
              <w:t>Repository preparation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color w:val="000000"/>
                <w:sz w:val="18"/>
                <w:szCs w:val="18"/>
              </w:rPr>
              <w:t xml:space="preserve">Confirmed </w:t>
            </w:r>
            <w:proofErr w:type="spellStart"/>
            <w:r>
              <w:rPr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study_tools</w:t>
            </w:r>
            <w:proofErr w:type="spellEnd"/>
            <w:r>
              <w:rPr>
                <w:color w:val="000000"/>
                <w:sz w:val="18"/>
                <w:szCs w:val="18"/>
              </w:rPr>
              <w:t>/ generator functions (</w:t>
            </w:r>
            <w:proofErr w:type="spellStart"/>
            <w:r>
              <w:rPr>
                <w:color w:val="000000"/>
                <w:sz w:val="18"/>
                <w:szCs w:val="18"/>
              </w:rPr>
              <w:t>generate_summary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generate_flashcards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generate_notes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generate_chatbot_answer</w:t>
            </w:r>
            <w:proofErr w:type="spellEnd"/>
            <w:r>
              <w:rPr>
                <w:color w:val="000000"/>
                <w:sz w:val="18"/>
                <w:szCs w:val="18"/>
              </w:rPr>
              <w:t>) and their signatures by inspecting each backend file directly on GitHub.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b/>
                <w:bCs/>
                <w:color w:val="2E7D32"/>
              </w:rPr>
              <w:t>COMPLETE</w:t>
            </w:r>
          </w:p>
        </w:tc>
      </w:tr>
      <w:tr w:rsidR="00DD78AE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color w:val="000000"/>
              </w:rPr>
              <w:t>2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b/>
                <w:bCs/>
                <w:color w:val="000000"/>
              </w:rPr>
              <w:t>Local dependency install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color w:val="000000"/>
                <w:sz w:val="18"/>
                <w:szCs w:val="18"/>
              </w:rPr>
              <w:t>Installed python-</w:t>
            </w:r>
            <w:proofErr w:type="spellStart"/>
            <w:r>
              <w:rPr>
                <w:color w:val="000000"/>
                <w:sz w:val="18"/>
                <w:szCs w:val="18"/>
              </w:rPr>
              <w:t>dotenv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pypdf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langchain-groq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and </w:t>
            </w:r>
            <w:proofErr w:type="spellStart"/>
            <w:r>
              <w:rPr>
                <w:color w:val="000000"/>
                <w:sz w:val="18"/>
                <w:szCs w:val="18"/>
              </w:rPr>
              <w:t>langchain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-core via pip alongside the existing </w:t>
            </w:r>
            <w:proofErr w:type="spellStart"/>
            <w:r>
              <w:rPr>
                <w:color w:val="000000"/>
                <w:sz w:val="18"/>
                <w:szCs w:val="18"/>
              </w:rPr>
              <w:t>streamlit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installation.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b/>
                <w:bCs/>
                <w:color w:val="2E7D32"/>
              </w:rPr>
              <w:t>COMPLETE</w:t>
            </w:r>
          </w:p>
        </w:tc>
      </w:tr>
      <w:tr w:rsidR="00DD78AE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color w:val="000000"/>
              </w:rPr>
              <w:t>3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b/>
                <w:bCs/>
                <w:color w:val="000000"/>
              </w:rPr>
              <w:t>Local secrets setup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color w:val="000000"/>
                <w:sz w:val="18"/>
                <w:szCs w:val="18"/>
              </w:rPr>
              <w:t>Created a .</w:t>
            </w:r>
            <w:proofErr w:type="spellStart"/>
            <w:r>
              <w:rPr>
                <w:color w:val="000000"/>
                <w:sz w:val="18"/>
                <w:szCs w:val="18"/>
              </w:rPr>
              <w:t>env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file at the repo root containing GROQ_API_KEY, written without a UTF-8 BOM (-Encoding </w:t>
            </w:r>
            <w:proofErr w:type="spellStart"/>
            <w:r>
              <w:rPr>
                <w:color w:val="000000"/>
                <w:sz w:val="18"/>
                <w:szCs w:val="18"/>
              </w:rPr>
              <w:t>ascii</w:t>
            </w:r>
            <w:proofErr w:type="spellEnd"/>
            <w:r>
              <w:rPr>
                <w:color w:val="000000"/>
                <w:sz w:val="18"/>
                <w:szCs w:val="18"/>
              </w:rPr>
              <w:t>) to avoid silent parsing failures under python-</w:t>
            </w:r>
            <w:proofErr w:type="spellStart"/>
            <w:r>
              <w:rPr>
                <w:color w:val="000000"/>
                <w:sz w:val="18"/>
                <w:szCs w:val="18"/>
              </w:rPr>
              <w:t>dotenv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b/>
                <w:bCs/>
                <w:color w:val="2E7D32"/>
              </w:rPr>
              <w:t>COMPLETE</w:t>
            </w:r>
          </w:p>
        </w:tc>
      </w:tr>
      <w:tr w:rsidR="00DD78AE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color w:val="000000"/>
              </w:rPr>
              <w:t>4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b/>
                <w:bCs/>
                <w:color w:val="000000"/>
              </w:rPr>
              <w:t>Local functional testing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color w:val="000000"/>
                <w:sz w:val="18"/>
                <w:szCs w:val="18"/>
              </w:rPr>
              <w:t xml:space="preserve">Ran the app locally via python -m </w:t>
            </w:r>
            <w:proofErr w:type="spellStart"/>
            <w:r>
              <w:rPr>
                <w:color w:val="000000"/>
                <w:sz w:val="18"/>
                <w:szCs w:val="18"/>
              </w:rPr>
              <w:t>streamlit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run app.py and verified all four tabs </w:t>
            </w:r>
            <w:r>
              <w:rPr>
                <w:color w:val="000000"/>
                <w:sz w:val="18"/>
                <w:szCs w:val="18"/>
              </w:rPr>
              <w:lastRenderedPageBreak/>
              <w:t>(Summary, Flashcards, Notes, Q&amp;A) against a sample PDF.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b/>
                <w:bCs/>
                <w:color w:val="2E7D32"/>
              </w:rPr>
              <w:lastRenderedPageBreak/>
              <w:t>PASS</w:t>
            </w:r>
          </w:p>
        </w:tc>
      </w:tr>
      <w:tr w:rsidR="00DD78AE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color w:val="000000"/>
              </w:rPr>
              <w:lastRenderedPageBreak/>
              <w:t>5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b/>
                <w:bCs/>
                <w:color w:val="000000"/>
              </w:rPr>
              <w:t>Rate-limit mitigation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color w:val="000000"/>
                <w:sz w:val="18"/>
                <w:szCs w:val="18"/>
              </w:rPr>
              <w:t xml:space="preserve">Capped </w:t>
            </w:r>
            <w:proofErr w:type="spellStart"/>
            <w:r>
              <w:rPr>
                <w:color w:val="000000"/>
                <w:sz w:val="18"/>
                <w:szCs w:val="18"/>
              </w:rPr>
              <w:t>max_tokens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=600 on the shared LLM instance and truncated PDF context to ~4000 characters to stay within </w:t>
            </w:r>
            <w:proofErr w:type="spellStart"/>
            <w:r>
              <w:rPr>
                <w:color w:val="000000"/>
                <w:sz w:val="18"/>
                <w:szCs w:val="18"/>
              </w:rPr>
              <w:t>Groq's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free-tier 6000 TPM limit.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b/>
                <w:bCs/>
                <w:color w:val="2E7D32"/>
              </w:rPr>
              <w:t>COMPLETE</w:t>
            </w:r>
          </w:p>
        </w:tc>
      </w:tr>
      <w:tr w:rsidR="00DD78AE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color w:val="000000"/>
              </w:rPr>
              <w:t>6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b/>
                <w:bCs/>
                <w:color w:val="000000"/>
              </w:rPr>
              <w:t>Version control — commit &amp; push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color w:val="000000"/>
                <w:sz w:val="18"/>
                <w:szCs w:val="18"/>
              </w:rPr>
              <w:t xml:space="preserve">Staged and committed app.py changes. Resolved two separate remote-divergence conflicts (git pull --no-edit) caused by concurrent teammate commits to requirements.txt, </w:t>
            </w:r>
            <w:proofErr w:type="spellStart"/>
            <w:r>
              <w:rPr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color w:val="000000"/>
                <w:sz w:val="18"/>
                <w:szCs w:val="18"/>
              </w:rPr>
              <w:t>/model/llm.py, and .</w:t>
            </w:r>
            <w:proofErr w:type="spellStart"/>
            <w:r>
              <w:rPr>
                <w:color w:val="000000"/>
                <w:sz w:val="18"/>
                <w:szCs w:val="18"/>
              </w:rPr>
              <w:t>devcontainer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devcontainer.json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b/>
                <w:bCs/>
                <w:color w:val="2E7D32"/>
              </w:rPr>
              <w:t>COMPLETE</w:t>
            </w:r>
          </w:p>
        </w:tc>
      </w:tr>
      <w:tr w:rsidR="00DD78AE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color w:val="000000"/>
              </w:rPr>
              <w:t>7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proofErr w:type="spellStart"/>
            <w:r>
              <w:rPr>
                <w:b/>
                <w:bCs/>
                <w:color w:val="000000"/>
              </w:rPr>
              <w:t>Streamlit</w:t>
            </w:r>
            <w:proofErr w:type="spellEnd"/>
            <w:r>
              <w:rPr>
                <w:b/>
                <w:bCs/>
                <w:color w:val="000000"/>
              </w:rPr>
              <w:t xml:space="preserve"> Community Cloud deployment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color w:val="000000"/>
                <w:sz w:val="18"/>
                <w:szCs w:val="18"/>
              </w:rPr>
              <w:t xml:space="preserve">Connected the GitHub repository to </w:t>
            </w:r>
            <w:proofErr w:type="spellStart"/>
            <w:r>
              <w:rPr>
                <w:color w:val="000000"/>
                <w:sz w:val="18"/>
                <w:szCs w:val="18"/>
              </w:rPr>
              <w:t>Streamlit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Community Cloud (share.streamlit.io). App auto-deployed at exam-prep-</w:t>
            </w:r>
            <w:proofErr w:type="spellStart"/>
            <w:r>
              <w:rPr>
                <w:color w:val="000000"/>
                <w:sz w:val="18"/>
                <w:szCs w:val="18"/>
              </w:rPr>
              <w:t>bot.streamlit.app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on push to main.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b/>
                <w:bCs/>
                <w:color w:val="2E7D32"/>
              </w:rPr>
              <w:t>COMPLETE</w:t>
            </w:r>
          </w:p>
        </w:tc>
      </w:tr>
      <w:tr w:rsidR="00DD78AE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color w:val="000000"/>
              </w:rPr>
              <w:t>8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b/>
                <w:bCs/>
                <w:color w:val="000000"/>
              </w:rPr>
              <w:t>Cloud secrets configuration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color w:val="000000"/>
                <w:sz w:val="18"/>
                <w:szCs w:val="18"/>
              </w:rPr>
              <w:t xml:space="preserve">Added GROQ_API_KEY via App settings → Secrets in TOML format. Identified that </w:t>
            </w:r>
            <w:proofErr w:type="spellStart"/>
            <w:r>
              <w:rPr>
                <w:color w:val="000000"/>
                <w:sz w:val="18"/>
                <w:szCs w:val="18"/>
              </w:rPr>
              <w:t>Streamlit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Cloud does not auto-populate </w:t>
            </w:r>
            <w:proofErr w:type="spellStart"/>
            <w:r>
              <w:rPr>
                <w:color w:val="000000"/>
                <w:sz w:val="18"/>
                <w:szCs w:val="18"/>
              </w:rPr>
              <w:t>os.environ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from </w:t>
            </w:r>
            <w:proofErr w:type="spellStart"/>
            <w:r>
              <w:rPr>
                <w:color w:val="000000"/>
                <w:sz w:val="18"/>
                <w:szCs w:val="18"/>
              </w:rPr>
              <w:t>st.secrets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and patched app.py with an explicit </w:t>
            </w:r>
            <w:proofErr w:type="spellStart"/>
            <w:r>
              <w:rPr>
                <w:color w:val="000000"/>
                <w:sz w:val="18"/>
                <w:szCs w:val="18"/>
              </w:rPr>
              <w:t>os.environ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bridge as a </w:t>
            </w:r>
            <w:proofErr w:type="spellStart"/>
            <w:r>
              <w:rPr>
                <w:color w:val="000000"/>
                <w:sz w:val="18"/>
                <w:szCs w:val="18"/>
              </w:rPr>
              <w:t>fallback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b/>
                <w:bCs/>
                <w:color w:val="2E7D32"/>
              </w:rPr>
              <w:t>COMPLETE (after fix)</w:t>
            </w:r>
          </w:p>
        </w:tc>
      </w:tr>
      <w:tr w:rsidR="00DD78AE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color w:val="000000"/>
              </w:rPr>
              <w:t>9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b/>
                <w:bCs/>
                <w:color w:val="000000"/>
              </w:rPr>
              <w:t>Cloud verification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color w:val="000000"/>
                <w:sz w:val="18"/>
                <w:szCs w:val="18"/>
              </w:rPr>
              <w:t xml:space="preserve">Confirmed API key validity independently via a direct HTTPS call to the </w:t>
            </w:r>
            <w:proofErr w:type="spellStart"/>
            <w:r>
              <w:rPr>
                <w:color w:val="000000"/>
                <w:sz w:val="18"/>
                <w:szCs w:val="18"/>
              </w:rPr>
              <w:t>Groq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/v1/models endpoint (HTTP 200), then re-tested all four tabs on the live deployed app.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b/>
                <w:bCs/>
                <w:color w:val="2E7D32"/>
              </w:rPr>
              <w:t>PASS</w:t>
            </w:r>
          </w:p>
        </w:tc>
      </w:tr>
      <w:tr w:rsidR="00DD78AE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color w:val="000000"/>
              </w:rPr>
              <w:t>10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b/>
                <w:bCs/>
                <w:color w:val="000000"/>
              </w:rPr>
              <w:t>Security hardening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proofErr w:type="gramStart"/>
            <w:r>
              <w:rPr>
                <w:color w:val="000000"/>
                <w:sz w:val="18"/>
                <w:szCs w:val="18"/>
              </w:rPr>
              <w:t>Confirmed .</w:t>
            </w:r>
            <w:proofErr w:type="spellStart"/>
            <w:r>
              <w:rPr>
                <w:color w:val="000000"/>
                <w:sz w:val="18"/>
                <w:szCs w:val="18"/>
              </w:rPr>
              <w:t>env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remained untracked by git status before every push. Flagged the shared </w:t>
            </w:r>
            <w:proofErr w:type="spellStart"/>
            <w:r>
              <w:rPr>
                <w:color w:val="000000"/>
                <w:sz w:val="18"/>
                <w:szCs w:val="18"/>
              </w:rPr>
              <w:t>Groq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API key for rotation after inadvertent exposure during troubleshooting.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D78AE" w:rsidRDefault="00A87037">
            <w:r>
              <w:rPr>
                <w:b/>
                <w:bCs/>
                <w:color w:val="2E7D32"/>
              </w:rPr>
              <w:t>COMPLETE</w:t>
            </w:r>
          </w:p>
        </w:tc>
      </w:tr>
    </w:tbl>
    <w:p w:rsidR="00DD78AE" w:rsidRDefault="00DD78AE">
      <w:pPr>
        <w:spacing w:after="300"/>
      </w:pPr>
    </w:p>
    <w:p w:rsidR="00DD78AE" w:rsidRDefault="00A87037">
      <w:pPr>
        <w:pStyle w:val="Heading1"/>
        <w:spacing w:before="300" w:after="150"/>
      </w:pPr>
      <w:r>
        <w:t>4. Post-Deployment Verification</w:t>
      </w:r>
    </w:p>
    <w:p w:rsidR="00DD78AE" w:rsidRDefault="00A87037">
      <w:pPr>
        <w:pStyle w:val="ListParagraph"/>
        <w:numPr>
          <w:ilvl w:val="0"/>
          <w:numId w:val="1"/>
        </w:numPr>
        <w:spacing w:after="80"/>
      </w:pPr>
      <w:r>
        <w:t xml:space="preserve">Verified GROQ_API_KEY validity independently via a direct call to the </w:t>
      </w:r>
      <w:proofErr w:type="spellStart"/>
      <w:r>
        <w:t>Groq</w:t>
      </w:r>
      <w:proofErr w:type="spellEnd"/>
      <w:r>
        <w:t xml:space="preserve"> /v1/models endpoint (HTTP 200).</w:t>
      </w:r>
    </w:p>
    <w:p w:rsidR="00DD78AE" w:rsidRDefault="00A87037">
      <w:pPr>
        <w:pStyle w:val="ListParagraph"/>
        <w:numPr>
          <w:ilvl w:val="0"/>
          <w:numId w:val="1"/>
        </w:numPr>
        <w:spacing w:after="80"/>
      </w:pPr>
      <w:r>
        <w:t>Verified Summary, Flashcards, Notes, and Q&amp;A tabs each generate correct output against a sample PDF on the live deployed app.</w:t>
      </w:r>
    </w:p>
    <w:p w:rsidR="00DD78AE" w:rsidRDefault="00A87037">
      <w:pPr>
        <w:pStyle w:val="ListParagraph"/>
        <w:numPr>
          <w:ilvl w:val="0"/>
          <w:numId w:val="1"/>
        </w:numPr>
        <w:spacing w:after="80"/>
      </w:pPr>
      <w:proofErr w:type="gramStart"/>
      <w:r>
        <w:t>Verified .</w:t>
      </w:r>
      <w:proofErr w:type="spellStart"/>
      <w:r>
        <w:t>env</w:t>
      </w:r>
      <w:proofErr w:type="spellEnd"/>
      <w:proofErr w:type="gramEnd"/>
      <w:r>
        <w:t xml:space="preserve"> remains excluded from version control via .</w:t>
      </w:r>
      <w:proofErr w:type="spellStart"/>
      <w:r>
        <w:t>gitignore</w:t>
      </w:r>
      <w:proofErr w:type="spellEnd"/>
      <w:r>
        <w:t xml:space="preserve"> and was never present in any git status output prior to commits.</w:t>
      </w:r>
    </w:p>
    <w:p w:rsidR="00A87037" w:rsidRDefault="00A87037">
      <w:pPr>
        <w:spacing w:after="150"/>
      </w:pPr>
    </w:p>
    <w:p w:rsidR="00DD78AE" w:rsidRDefault="00A045C3">
      <w:pPr>
        <w:pStyle w:val="Heading1"/>
        <w:spacing w:before="300" w:after="150"/>
      </w:pPr>
      <w:r>
        <w:t>5</w:t>
      </w:r>
      <w:bookmarkStart w:id="0" w:name="_GoBack"/>
      <w:bookmarkEnd w:id="0"/>
      <w:r w:rsidR="00A87037">
        <w:t>. Conclusion</w:t>
      </w:r>
    </w:p>
    <w:p w:rsidR="00DD78AE" w:rsidRDefault="00A87037">
      <w:pPr>
        <w:spacing w:after="150"/>
      </w:pPr>
      <w:r>
        <w:t xml:space="preserve">The application is successfully deployed on </w:t>
      </w:r>
      <w:proofErr w:type="spellStart"/>
      <w:r>
        <w:t>Streamlit</w:t>
      </w:r>
      <w:proofErr w:type="spellEnd"/>
      <w:r>
        <w:t xml:space="preserve"> Community Cloud with all four core features functioning end-to-end. All deployment-blocking issues identified during rollout have been resolved and verified.</w:t>
      </w:r>
    </w:p>
    <w:sectPr w:rsidR="00DD78A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4012AA"/>
    <w:multiLevelType w:val="hybridMultilevel"/>
    <w:tmpl w:val="5C3CC022"/>
    <w:lvl w:ilvl="0" w:tplc="7E9CAA1C">
      <w:start w:val="1"/>
      <w:numFmt w:val="bullet"/>
      <w:lvlText w:val="●"/>
      <w:lvlJc w:val="left"/>
      <w:pPr>
        <w:ind w:left="720" w:hanging="360"/>
      </w:pPr>
    </w:lvl>
    <w:lvl w:ilvl="1" w:tplc="75C81C0C">
      <w:start w:val="1"/>
      <w:numFmt w:val="bullet"/>
      <w:lvlText w:val="○"/>
      <w:lvlJc w:val="left"/>
      <w:pPr>
        <w:ind w:left="1440" w:hanging="360"/>
      </w:pPr>
    </w:lvl>
    <w:lvl w:ilvl="2" w:tplc="62C82BB4">
      <w:start w:val="1"/>
      <w:numFmt w:val="bullet"/>
      <w:lvlText w:val="■"/>
      <w:lvlJc w:val="left"/>
      <w:pPr>
        <w:ind w:left="2160" w:hanging="360"/>
      </w:pPr>
    </w:lvl>
    <w:lvl w:ilvl="3" w:tplc="ECE4A8CC">
      <w:start w:val="1"/>
      <w:numFmt w:val="bullet"/>
      <w:lvlText w:val="●"/>
      <w:lvlJc w:val="left"/>
      <w:pPr>
        <w:ind w:left="2880" w:hanging="360"/>
      </w:pPr>
    </w:lvl>
    <w:lvl w:ilvl="4" w:tplc="39340CD2">
      <w:start w:val="1"/>
      <w:numFmt w:val="bullet"/>
      <w:lvlText w:val="○"/>
      <w:lvlJc w:val="left"/>
      <w:pPr>
        <w:ind w:left="3600" w:hanging="360"/>
      </w:pPr>
    </w:lvl>
    <w:lvl w:ilvl="5" w:tplc="3166A440">
      <w:start w:val="1"/>
      <w:numFmt w:val="bullet"/>
      <w:lvlText w:val="■"/>
      <w:lvlJc w:val="left"/>
      <w:pPr>
        <w:ind w:left="4320" w:hanging="360"/>
      </w:pPr>
    </w:lvl>
    <w:lvl w:ilvl="6" w:tplc="AD066576">
      <w:start w:val="1"/>
      <w:numFmt w:val="bullet"/>
      <w:lvlText w:val="●"/>
      <w:lvlJc w:val="left"/>
      <w:pPr>
        <w:ind w:left="5040" w:hanging="360"/>
      </w:pPr>
    </w:lvl>
    <w:lvl w:ilvl="7" w:tplc="EA3E0AD0">
      <w:start w:val="1"/>
      <w:numFmt w:val="bullet"/>
      <w:lvlText w:val="●"/>
      <w:lvlJc w:val="left"/>
      <w:pPr>
        <w:ind w:left="5760" w:hanging="360"/>
      </w:pPr>
    </w:lvl>
    <w:lvl w:ilvl="8" w:tplc="4F70EA0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8AE"/>
    <w:rsid w:val="00A045C3"/>
    <w:rsid w:val="00A87037"/>
    <w:rsid w:val="00DD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CE576"/>
  <w15:docId w15:val="{0777EF1D-9487-47C4-A173-A85B9B9F9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2026-07-09T14:08:00Z</dcterms:created>
  <dcterms:modified xsi:type="dcterms:W3CDTF">2026-07-09T14:53:00Z</dcterms:modified>
</cp:coreProperties>
</file>