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9A0C0" w14:textId="77777777" w:rsidR="00CC52D0" w:rsidRPr="00CC52D0" w:rsidRDefault="00CC52D0" w:rsidP="00CC52D0">
      <w:pPr>
        <w:rPr>
          <w:b/>
          <w:bCs/>
        </w:rPr>
      </w:pPr>
      <w:r w:rsidRPr="00CC52D0">
        <w:rPr>
          <w:b/>
          <w:bCs/>
        </w:rPr>
        <w:t>1. Opening Vision</w:t>
      </w:r>
    </w:p>
    <w:p w14:paraId="0AB8DFE3" w14:textId="77777777" w:rsidR="00CC52D0" w:rsidRPr="00CC52D0" w:rsidRDefault="00CC52D0" w:rsidP="00CC52D0">
      <w:r w:rsidRPr="00CC52D0">
        <w:rPr>
          <w:b/>
          <w:bCs/>
        </w:rPr>
        <w:t>Visual</w:t>
      </w:r>
      <w:r w:rsidRPr="00CC52D0">
        <w:t>: Map of Australia slowly lights up, with power and fibre optic pulse lines extending to Asia–Pacific nations.</w:t>
      </w:r>
      <w:r w:rsidRPr="00CC52D0">
        <w:br/>
      </w:r>
      <w:r w:rsidRPr="00CC52D0">
        <w:rPr>
          <w:b/>
          <w:bCs/>
        </w:rPr>
        <w:t>Emotion</w:t>
      </w:r>
      <w:r w:rsidRPr="00CC52D0">
        <w:t>: Ambitious, visionary → “Australia, Data Centre Capital of Asia-Pacific.”</w:t>
      </w:r>
    </w:p>
    <w:p w14:paraId="7171BDEF" w14:textId="77777777" w:rsidR="00CC52D0" w:rsidRPr="00CC52D0" w:rsidRDefault="00CC52D0" w:rsidP="00CC52D0">
      <w:pPr>
        <w:rPr>
          <w:b/>
          <w:bCs/>
        </w:rPr>
      </w:pPr>
      <w:r w:rsidRPr="00CC52D0">
        <w:rPr>
          <w:b/>
          <w:bCs/>
        </w:rPr>
        <w:t>2. Global Competitors</w:t>
      </w:r>
    </w:p>
    <w:p w14:paraId="33907C0D" w14:textId="77777777" w:rsidR="00CC52D0" w:rsidRPr="00CC52D0" w:rsidRDefault="00CC52D0" w:rsidP="00CC52D0">
      <w:r w:rsidRPr="00CC52D0">
        <w:rPr>
          <w:b/>
          <w:bCs/>
        </w:rPr>
        <w:t>Visual</w:t>
      </w:r>
      <w:r w:rsidRPr="00CC52D0">
        <w:t>: Key data-centre hubs in Singapore, Japan, and the US West Coast flash on the map, creating a sense of rivalry.</w:t>
      </w:r>
      <w:r w:rsidRPr="00CC52D0">
        <w:br/>
      </w:r>
      <w:r w:rsidRPr="00CC52D0">
        <w:rPr>
          <w:b/>
          <w:bCs/>
        </w:rPr>
        <w:t>Emotion</w:t>
      </w:r>
      <w:r w:rsidRPr="00CC52D0">
        <w:t>: Tension, showing the challenge.</w:t>
      </w:r>
    </w:p>
    <w:p w14:paraId="48F3CCDF" w14:textId="77777777" w:rsidR="00CC52D0" w:rsidRPr="00CC52D0" w:rsidRDefault="00CC52D0" w:rsidP="00CC52D0">
      <w:pPr>
        <w:rPr>
          <w:b/>
          <w:bCs/>
        </w:rPr>
      </w:pPr>
      <w:r w:rsidRPr="00CC52D0">
        <w:rPr>
          <w:b/>
          <w:bCs/>
        </w:rPr>
        <w:t>3. User Pain Point</w:t>
      </w:r>
    </w:p>
    <w:p w14:paraId="4C077229" w14:textId="77777777" w:rsidR="00CC52D0" w:rsidRPr="00CC52D0" w:rsidRDefault="00CC52D0" w:rsidP="00CC52D0">
      <w:r w:rsidRPr="00CC52D0">
        <w:rPr>
          <w:b/>
          <w:bCs/>
        </w:rPr>
        <w:t>Visual</w:t>
      </w:r>
      <w:r w:rsidRPr="00CC52D0">
        <w:t>: A person sits at a computer while messy windows pop up (AEMO, BoM, GA, ACMA, ABS), looking confused and frustrated.</w:t>
      </w:r>
      <w:r w:rsidRPr="00CC52D0">
        <w:br/>
      </w:r>
      <w:r w:rsidRPr="00CC52D0">
        <w:rPr>
          <w:b/>
          <w:bCs/>
        </w:rPr>
        <w:t>Emotion</w:t>
      </w:r>
      <w:r w:rsidRPr="00CC52D0">
        <w:t>: Overwhelmed, complexity.</w:t>
      </w:r>
    </w:p>
    <w:p w14:paraId="54B35EFE" w14:textId="77777777" w:rsidR="00CC52D0" w:rsidRPr="00CC52D0" w:rsidRDefault="00CC52D0" w:rsidP="00CC52D0">
      <w:pPr>
        <w:rPr>
          <w:b/>
          <w:bCs/>
        </w:rPr>
      </w:pPr>
      <w:r w:rsidRPr="00CC52D0">
        <w:rPr>
          <w:b/>
          <w:bCs/>
        </w:rPr>
        <w:t>4. Data Chaos</w:t>
      </w:r>
    </w:p>
    <w:p w14:paraId="005016C9" w14:textId="77777777" w:rsidR="00CC52D0" w:rsidRPr="00CC52D0" w:rsidRDefault="00CC52D0" w:rsidP="00CC52D0">
      <w:r w:rsidRPr="00CC52D0">
        <w:rPr>
          <w:b/>
          <w:bCs/>
        </w:rPr>
        <w:t>Visual</w:t>
      </w:r>
      <w:r w:rsidRPr="00CC52D0">
        <w:t>: Messy data windows cascade like a waterfall, almost burying the user.</w:t>
      </w:r>
      <w:r w:rsidRPr="00CC52D0">
        <w:br/>
      </w:r>
      <w:r w:rsidRPr="00CC52D0">
        <w:rPr>
          <w:b/>
          <w:bCs/>
        </w:rPr>
        <w:t>Emotion</w:t>
      </w:r>
      <w:r w:rsidRPr="00CC52D0">
        <w:t>: Chaos, pressure.</w:t>
      </w:r>
    </w:p>
    <w:p w14:paraId="1B86CEB3" w14:textId="77777777" w:rsidR="00CC52D0" w:rsidRPr="00CC52D0" w:rsidRDefault="00CC52D0" w:rsidP="00CC52D0">
      <w:pPr>
        <w:rPr>
          <w:b/>
          <w:bCs/>
        </w:rPr>
      </w:pPr>
      <w:r w:rsidRPr="00CC52D0">
        <w:rPr>
          <w:b/>
          <w:bCs/>
        </w:rPr>
        <w:t>5. Data Centre Frontier Appears</w:t>
      </w:r>
    </w:p>
    <w:p w14:paraId="1DB46CEB" w14:textId="77777777" w:rsidR="00CC52D0" w:rsidRPr="00CC52D0" w:rsidRDefault="00CC52D0" w:rsidP="00CC52D0">
      <w:r w:rsidRPr="00CC52D0">
        <w:rPr>
          <w:b/>
          <w:bCs/>
        </w:rPr>
        <w:t>Visual</w:t>
      </w:r>
      <w:r w:rsidRPr="00CC52D0">
        <w:t>: The DCF logo emerges. All messy windows are absorbed into it, transforming into a clean, single map.</w:t>
      </w:r>
      <w:r w:rsidRPr="00CC52D0">
        <w:br/>
      </w:r>
      <w:r w:rsidRPr="00CC52D0">
        <w:rPr>
          <w:b/>
          <w:bCs/>
        </w:rPr>
        <w:t>Emotion</w:t>
      </w:r>
      <w:r w:rsidRPr="00CC52D0">
        <w:t>: Relief, hope.</w:t>
      </w:r>
    </w:p>
    <w:p w14:paraId="2DC3249A" w14:textId="77777777" w:rsidR="00CC52D0" w:rsidRPr="00CC52D0" w:rsidRDefault="00CC52D0" w:rsidP="00CC52D0">
      <w:pPr>
        <w:rPr>
          <w:b/>
          <w:bCs/>
        </w:rPr>
      </w:pPr>
      <w:r w:rsidRPr="00CC52D0">
        <w:rPr>
          <w:b/>
          <w:bCs/>
        </w:rPr>
        <w:t>6. User Interaction</w:t>
      </w:r>
    </w:p>
    <w:p w14:paraId="325FE863" w14:textId="77777777" w:rsidR="00CC52D0" w:rsidRPr="00CC52D0" w:rsidRDefault="00CC52D0" w:rsidP="00CC52D0">
      <w:r w:rsidRPr="00CC52D0">
        <w:rPr>
          <w:b/>
          <w:bCs/>
        </w:rPr>
        <w:t>Visual</w:t>
      </w:r>
      <w:r w:rsidRPr="00CC52D0">
        <w:t>: A cursor draws a rectangle on the map; the selected area glows blue.</w:t>
      </w:r>
      <w:r w:rsidRPr="00CC52D0">
        <w:br/>
      </w:r>
      <w:r w:rsidRPr="00CC52D0">
        <w:rPr>
          <w:b/>
          <w:bCs/>
        </w:rPr>
        <w:t>Emotion</w:t>
      </w:r>
      <w:r w:rsidRPr="00CC52D0">
        <w:t>: Intuitive, simple.</w:t>
      </w:r>
    </w:p>
    <w:p w14:paraId="2462D989" w14:textId="77777777" w:rsidR="00CC52D0" w:rsidRPr="00CC52D0" w:rsidRDefault="00CC52D0" w:rsidP="00CC52D0">
      <w:pPr>
        <w:rPr>
          <w:b/>
          <w:bCs/>
        </w:rPr>
      </w:pPr>
      <w:r w:rsidRPr="00CC52D0">
        <w:rPr>
          <w:b/>
          <w:bCs/>
        </w:rPr>
        <w:t>7. Six Key Factors Light Up</w:t>
      </w:r>
    </w:p>
    <w:p w14:paraId="7F401FC0" w14:textId="77777777" w:rsidR="00CC52D0" w:rsidRPr="00CC52D0" w:rsidRDefault="00CC52D0" w:rsidP="00CC52D0">
      <w:r w:rsidRPr="00CC52D0">
        <w:rPr>
          <w:b/>
          <w:bCs/>
        </w:rPr>
        <w:t>Visual</w:t>
      </w:r>
      <w:r w:rsidRPr="00CC52D0">
        <w:t xml:space="preserve">: Six icons light up one by one on the side: </w:t>
      </w:r>
      <w:r w:rsidRPr="00CC52D0">
        <w:rPr>
          <w:rFonts w:ascii="Segoe UI Emoji" w:hAnsi="Segoe UI Emoji" w:cs="Segoe UI Emoji"/>
        </w:rPr>
        <w:t>⚡</w:t>
      </w:r>
      <w:r w:rsidRPr="00CC52D0">
        <w:t xml:space="preserve"> Power, </w:t>
      </w:r>
      <w:r w:rsidRPr="00CC52D0">
        <w:rPr>
          <w:rFonts w:ascii="Segoe UI Emoji" w:hAnsi="Segoe UI Emoji" w:cs="Segoe UI Emoji"/>
        </w:rPr>
        <w:t>🌐</w:t>
      </w:r>
      <w:r w:rsidRPr="00CC52D0">
        <w:t xml:space="preserve"> Fibre, </w:t>
      </w:r>
      <w:r w:rsidRPr="00CC52D0">
        <w:rPr>
          <w:rFonts w:ascii="Segoe UI Emoji" w:hAnsi="Segoe UI Emoji" w:cs="Segoe UI Emoji"/>
        </w:rPr>
        <w:t>☀️</w:t>
      </w:r>
      <w:r w:rsidRPr="00CC52D0">
        <w:t xml:space="preserve"> Climate, </w:t>
      </w:r>
      <w:r w:rsidRPr="00CC52D0">
        <w:rPr>
          <w:rFonts w:ascii="Segoe UI Emoji" w:hAnsi="Segoe UI Emoji" w:cs="Segoe UI Emoji"/>
        </w:rPr>
        <w:t>🏞️</w:t>
      </w:r>
      <w:r w:rsidRPr="00CC52D0">
        <w:t xml:space="preserve"> Land, </w:t>
      </w:r>
      <w:r w:rsidRPr="00CC52D0">
        <w:rPr>
          <w:rFonts w:ascii="Segoe UI Emoji" w:hAnsi="Segoe UI Emoji" w:cs="Segoe UI Emoji"/>
        </w:rPr>
        <w:t>👥</w:t>
      </w:r>
      <w:r w:rsidRPr="00CC52D0">
        <w:t xml:space="preserve"> Population, </w:t>
      </w:r>
      <w:r w:rsidRPr="00CC52D0">
        <w:rPr>
          <w:rFonts w:ascii="Segoe UI Emoji" w:hAnsi="Segoe UI Emoji" w:cs="Segoe UI Emoji"/>
        </w:rPr>
        <w:t>🔥</w:t>
      </w:r>
      <w:r w:rsidRPr="00CC52D0">
        <w:t xml:space="preserve"> Risk.</w:t>
      </w:r>
      <w:r w:rsidRPr="00CC52D0">
        <w:br/>
      </w:r>
      <w:r w:rsidRPr="00CC52D0">
        <w:rPr>
          <w:b/>
          <w:bCs/>
        </w:rPr>
        <w:t>Emotion</w:t>
      </w:r>
      <w:r w:rsidRPr="00CC52D0">
        <w:t>: Clarity, control.</w:t>
      </w:r>
    </w:p>
    <w:p w14:paraId="5A0F17C9" w14:textId="77777777" w:rsidR="00CC52D0" w:rsidRPr="00CC52D0" w:rsidRDefault="00CC52D0" w:rsidP="00CC52D0">
      <w:pPr>
        <w:rPr>
          <w:b/>
          <w:bCs/>
        </w:rPr>
      </w:pPr>
      <w:r w:rsidRPr="00CC52D0">
        <w:rPr>
          <w:b/>
          <w:bCs/>
        </w:rPr>
        <w:t>8. Score Appears</w:t>
      </w:r>
    </w:p>
    <w:p w14:paraId="101070C9" w14:textId="77777777" w:rsidR="00CC52D0" w:rsidRPr="00CC52D0" w:rsidRDefault="00CC52D0" w:rsidP="00CC52D0">
      <w:r w:rsidRPr="00CC52D0">
        <w:rPr>
          <w:b/>
          <w:bCs/>
        </w:rPr>
        <w:t>Visual</w:t>
      </w:r>
      <w:r w:rsidRPr="00CC52D0">
        <w:t>: A large gauge shows “75 / Good,” flashing to highlight the result.</w:t>
      </w:r>
      <w:r w:rsidRPr="00CC52D0">
        <w:br/>
      </w:r>
      <w:r w:rsidRPr="00CC52D0">
        <w:rPr>
          <w:b/>
          <w:bCs/>
        </w:rPr>
        <w:t>Emotion</w:t>
      </w:r>
      <w:r w:rsidRPr="00CC52D0">
        <w:t>: Objective, immediate.</w:t>
      </w:r>
    </w:p>
    <w:p w14:paraId="61C37EAC" w14:textId="77777777" w:rsidR="00CC52D0" w:rsidRPr="00CC52D0" w:rsidRDefault="00CC52D0" w:rsidP="00CC52D0">
      <w:pPr>
        <w:rPr>
          <w:b/>
          <w:bCs/>
        </w:rPr>
      </w:pPr>
      <w:r w:rsidRPr="00CC52D0">
        <w:rPr>
          <w:b/>
          <w:bCs/>
        </w:rPr>
        <w:t>9. Cost Forecast</w:t>
      </w:r>
    </w:p>
    <w:p w14:paraId="23DF7A68" w14:textId="77777777" w:rsidR="00CC52D0" w:rsidRPr="00CC52D0" w:rsidRDefault="00CC52D0" w:rsidP="00CC52D0">
      <w:r w:rsidRPr="00CC52D0">
        <w:rPr>
          <w:b/>
          <w:bCs/>
        </w:rPr>
        <w:t>Visual</w:t>
      </w:r>
      <w:r w:rsidRPr="00CC52D0">
        <w:t>: Charts show electricity and water price lines; icons for water drops and electricity overlap with cost predictions.</w:t>
      </w:r>
      <w:r w:rsidRPr="00CC52D0">
        <w:br/>
      </w:r>
      <w:r w:rsidRPr="00CC52D0">
        <w:rPr>
          <w:b/>
          <w:bCs/>
        </w:rPr>
        <w:t>Emotion</w:t>
      </w:r>
      <w:r w:rsidRPr="00CC52D0">
        <w:t>: Professional, analytical.</w:t>
      </w:r>
    </w:p>
    <w:p w14:paraId="4F67AD2A" w14:textId="77777777" w:rsidR="00CC52D0" w:rsidRPr="00CC52D0" w:rsidRDefault="00CC52D0" w:rsidP="00CC52D0">
      <w:pPr>
        <w:rPr>
          <w:b/>
          <w:bCs/>
        </w:rPr>
      </w:pPr>
      <w:r w:rsidRPr="00CC52D0">
        <w:rPr>
          <w:b/>
          <w:bCs/>
        </w:rPr>
        <w:lastRenderedPageBreak/>
        <w:t>10. PUE / Efficiency</w:t>
      </w:r>
    </w:p>
    <w:p w14:paraId="576B05BD" w14:textId="77777777" w:rsidR="00CC52D0" w:rsidRPr="00CC52D0" w:rsidRDefault="00CC52D0" w:rsidP="00CC52D0">
      <w:r w:rsidRPr="00CC52D0">
        <w:rPr>
          <w:b/>
          <w:bCs/>
        </w:rPr>
        <w:t>Visual</w:t>
      </w:r>
      <w:r w:rsidRPr="00CC52D0">
        <w:t>: A PUE dial drops to 1.3, the green zone lights up.</w:t>
      </w:r>
      <w:r w:rsidRPr="00CC52D0">
        <w:br/>
      </w:r>
      <w:r w:rsidRPr="00CC52D0">
        <w:rPr>
          <w:b/>
          <w:bCs/>
        </w:rPr>
        <w:t>Emotion</w:t>
      </w:r>
      <w:r w:rsidRPr="00CC52D0">
        <w:t>: Efficient, sustainable.</w:t>
      </w:r>
    </w:p>
    <w:p w14:paraId="3FC80990" w14:textId="77777777" w:rsidR="00CC52D0" w:rsidRPr="00CC52D0" w:rsidRDefault="00CC52D0" w:rsidP="00CC52D0">
      <w:pPr>
        <w:rPr>
          <w:b/>
          <w:bCs/>
        </w:rPr>
      </w:pPr>
      <w:r w:rsidRPr="00CC52D0">
        <w:rPr>
          <w:b/>
          <w:bCs/>
        </w:rPr>
        <w:t>11. Transparency</w:t>
      </w:r>
    </w:p>
    <w:p w14:paraId="7823B459" w14:textId="77777777" w:rsidR="00CC52D0" w:rsidRPr="00CC52D0" w:rsidRDefault="00CC52D0" w:rsidP="00CC52D0">
      <w:r w:rsidRPr="00CC52D0">
        <w:rPr>
          <w:b/>
          <w:bCs/>
        </w:rPr>
        <w:t>Visual</w:t>
      </w:r>
      <w:r w:rsidRPr="00CC52D0">
        <w:t>: The words “Transparent. Auditable. Trusted.” appear at the bottom; logos of AEMO, Digital Atlas, BoM roll across.</w:t>
      </w:r>
      <w:r w:rsidRPr="00CC52D0">
        <w:br/>
      </w:r>
      <w:r w:rsidRPr="00CC52D0">
        <w:rPr>
          <w:b/>
          <w:bCs/>
        </w:rPr>
        <w:t>Emotion</w:t>
      </w:r>
      <w:r w:rsidRPr="00CC52D0">
        <w:t>: Authority, credibility.</w:t>
      </w:r>
    </w:p>
    <w:p w14:paraId="0CCAAEC6" w14:textId="77777777" w:rsidR="00CC52D0" w:rsidRPr="00CC52D0" w:rsidRDefault="00CC52D0" w:rsidP="00CC52D0">
      <w:pPr>
        <w:rPr>
          <w:b/>
          <w:bCs/>
        </w:rPr>
      </w:pPr>
      <w:r w:rsidRPr="00CC52D0">
        <w:rPr>
          <w:b/>
          <w:bCs/>
        </w:rPr>
        <w:t>12. Audit &amp; Traceability</w:t>
      </w:r>
    </w:p>
    <w:p w14:paraId="569F9FE5" w14:textId="77777777" w:rsidR="00CC52D0" w:rsidRPr="00CC52D0" w:rsidRDefault="00CC52D0" w:rsidP="00CC52D0">
      <w:r w:rsidRPr="00CC52D0">
        <w:rPr>
          <w:b/>
          <w:bCs/>
        </w:rPr>
        <w:t>Visual</w:t>
      </w:r>
      <w:r w:rsidRPr="00CC52D0">
        <w:t>: An auditor or investor opens a PDF report, showing clear data sources and weightings.</w:t>
      </w:r>
      <w:r w:rsidRPr="00CC52D0">
        <w:br/>
      </w:r>
      <w:r w:rsidRPr="00CC52D0">
        <w:rPr>
          <w:b/>
          <w:bCs/>
        </w:rPr>
        <w:t>Emotion</w:t>
      </w:r>
      <w:r w:rsidRPr="00CC52D0">
        <w:t>: Trust, security.</w:t>
      </w:r>
    </w:p>
    <w:p w14:paraId="44C5F659" w14:textId="77777777" w:rsidR="00CC52D0" w:rsidRPr="00CC52D0" w:rsidRDefault="00CC52D0" w:rsidP="00CC52D0">
      <w:pPr>
        <w:rPr>
          <w:b/>
          <w:bCs/>
        </w:rPr>
      </w:pPr>
      <w:r w:rsidRPr="00CC52D0">
        <w:rPr>
          <w:b/>
          <w:bCs/>
        </w:rPr>
        <w:t>13. Competitive Contrast</w:t>
      </w:r>
    </w:p>
    <w:p w14:paraId="79888C38" w14:textId="77777777" w:rsidR="00CC52D0" w:rsidRPr="00CC52D0" w:rsidRDefault="00CC52D0" w:rsidP="00CC52D0">
      <w:r w:rsidRPr="00CC52D0">
        <w:rPr>
          <w:b/>
          <w:bCs/>
        </w:rPr>
        <w:t>Visual</w:t>
      </w:r>
      <w:r w:rsidRPr="00CC52D0">
        <w:t>: Split screen: on the left, chaotic messy websites; on the right, a clear DCF map interface.</w:t>
      </w:r>
      <w:r w:rsidRPr="00CC52D0">
        <w:br/>
      </w:r>
      <w:r w:rsidRPr="00CC52D0">
        <w:rPr>
          <w:b/>
          <w:bCs/>
        </w:rPr>
        <w:t>Emotion</w:t>
      </w:r>
      <w:r w:rsidRPr="00CC52D0">
        <w:t>: Sharp contrast, highlighting advantage.</w:t>
      </w:r>
    </w:p>
    <w:p w14:paraId="06784306" w14:textId="77777777" w:rsidR="00CC52D0" w:rsidRPr="00CC52D0" w:rsidRDefault="00CC52D0" w:rsidP="00CC52D0">
      <w:pPr>
        <w:rPr>
          <w:b/>
          <w:bCs/>
        </w:rPr>
      </w:pPr>
      <w:r w:rsidRPr="00CC52D0">
        <w:rPr>
          <w:b/>
          <w:bCs/>
        </w:rPr>
        <w:t>14. Australia’s Strategic Independence</w:t>
      </w:r>
    </w:p>
    <w:p w14:paraId="4EAFE843" w14:textId="77777777" w:rsidR="00CC52D0" w:rsidRPr="00CC52D0" w:rsidRDefault="00CC52D0" w:rsidP="00CC52D0">
      <w:r w:rsidRPr="00CC52D0">
        <w:rPr>
          <w:b/>
          <w:bCs/>
        </w:rPr>
        <w:t>Visual</w:t>
      </w:r>
      <w:r w:rsidRPr="00CC52D0">
        <w:t>: Camera zooms out, the Australian continent glows, with power and fibre networks evenly covering the nation.</w:t>
      </w:r>
      <w:r w:rsidRPr="00CC52D0">
        <w:br/>
      </w:r>
      <w:r w:rsidRPr="00CC52D0">
        <w:rPr>
          <w:b/>
          <w:bCs/>
        </w:rPr>
        <w:t>Emotion</w:t>
      </w:r>
      <w:r w:rsidRPr="00CC52D0">
        <w:t>: Sovereignty, self-reliance, national strength.</w:t>
      </w:r>
    </w:p>
    <w:p w14:paraId="4D6E3D30" w14:textId="77777777" w:rsidR="00CC52D0" w:rsidRPr="00CC52D0" w:rsidRDefault="00CC52D0" w:rsidP="00CC52D0">
      <w:pPr>
        <w:rPr>
          <w:b/>
          <w:bCs/>
        </w:rPr>
      </w:pPr>
      <w:r w:rsidRPr="00CC52D0">
        <w:rPr>
          <w:b/>
          <w:bCs/>
        </w:rPr>
        <w:t>15. Closing Logo + Tagline</w:t>
      </w:r>
    </w:p>
    <w:p w14:paraId="192E3507" w14:textId="77777777" w:rsidR="00CC52D0" w:rsidRPr="00CC52D0" w:rsidRDefault="00CC52D0" w:rsidP="00CC52D0">
      <w:r w:rsidRPr="00CC52D0">
        <w:rPr>
          <w:b/>
          <w:bCs/>
        </w:rPr>
        <w:t>Visual</w:t>
      </w:r>
      <w:r w:rsidRPr="00CC52D0">
        <w:t>: The DCF logo in the centre, surrounded by the outer-ring text:</w:t>
      </w:r>
      <w:r w:rsidRPr="00CC52D0">
        <w:br/>
      </w:r>
      <w:r w:rsidRPr="00CC52D0">
        <w:rPr>
          <w:b/>
          <w:bCs/>
        </w:rPr>
        <w:t>“AI &amp; CLOUD HUB • DATA CENTRE CAPITAL OF ASIA-PACIFIC”</w:t>
      </w:r>
      <w:r w:rsidRPr="00CC52D0">
        <w:br/>
      </w:r>
      <w:r w:rsidRPr="00CC52D0">
        <w:rPr>
          <w:b/>
          <w:bCs/>
        </w:rPr>
        <w:t>Emotion</w:t>
      </w:r>
      <w:r w:rsidRPr="00CC52D0">
        <w:t>: Inspiring, memorable, powerful finale.</w:t>
      </w:r>
    </w:p>
    <w:p w14:paraId="3E625DBF" w14:textId="77777777" w:rsidR="00A253B9" w:rsidRDefault="00A253B9"/>
    <w:sectPr w:rsidR="00A25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03"/>
    <w:rsid w:val="00A253B9"/>
    <w:rsid w:val="00B21E03"/>
    <w:rsid w:val="00B760AA"/>
    <w:rsid w:val="00CC52D0"/>
    <w:rsid w:val="00CD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D3788-F9EE-4C8C-B183-98AC6542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E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E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E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E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E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Xingchen Shao</dc:creator>
  <cp:keywords/>
  <dc:description/>
  <cp:lastModifiedBy>Xingchen Shao</cp:lastModifiedBy>
  <cp:revision>2</cp:revision>
  <dcterms:created xsi:type="dcterms:W3CDTF">2025-08-30T09:40:00Z</dcterms:created>
  <dcterms:modified xsi:type="dcterms:W3CDTF">2025-08-30T09:40:00Z</dcterms:modified>
</cp:coreProperties>
</file>