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7A5D9" w14:textId="77777777" w:rsidR="000911D4" w:rsidRDefault="00000000">
      <w:r>
        <w:t>SmartMOM Bot Project Documentation</w:t>
      </w:r>
    </w:p>
    <w:p w14:paraId="03423932" w14:textId="77777777" w:rsidR="000911D4" w:rsidRDefault="00000000">
      <w:r>
        <w:t>AI Meeting Minutes, Transcription, Analysis, Feedback, and PDF Export System</w:t>
      </w:r>
    </w:p>
    <w:p w14:paraId="6C870B38" w14:textId="77777777" w:rsidR="000911D4" w:rsidRDefault="00000000">
      <w:r>
        <w:t>1. Project Overview</w:t>
      </w:r>
    </w:p>
    <w:p w14:paraId="13C65247" w14:textId="77777777" w:rsidR="000911D4" w:rsidRDefault="00000000">
      <w:r>
        <w:t>SmartMOM Bot is a full-stack meeting-intelligence web application. SmartMOM means Smart Minutes of Meeting. The system helps an Organizer upload or record meeting audio, convert the audio into a transcript, generate structured meeting minutes, review action items, manage participants, collect feedback, and export finalized minutes as a PDF.</w:t>
      </w:r>
    </w:p>
    <w:p w14:paraId="3A4F3174" w14:textId="77777777" w:rsidR="000911D4" w:rsidRDefault="00000000">
      <w:r>
        <w:t>The project supports real OpenAI-powered processing when an API key is configured. It also includes a deterministic demo mode so the full FYP workflow can be tested even when no OpenAI key is available.</w:t>
      </w:r>
    </w:p>
    <w:p w14:paraId="0B2909CF" w14:textId="77777777" w:rsidR="000911D4" w:rsidRDefault="00000000">
      <w:r>
        <w:t>2. Main Functionalities</w:t>
      </w:r>
    </w:p>
    <w:p w14:paraId="4069F56F" w14:textId="77777777" w:rsidR="000911D4" w:rsidRDefault="00000000">
      <w:pPr>
        <w:ind w:left="720" w:hanging="360"/>
      </w:pPr>
      <w:r>
        <w:t>- Secure registration and login using JWT authentication.</w:t>
      </w:r>
    </w:p>
    <w:p w14:paraId="3BF975BF" w14:textId="77777777" w:rsidR="000911D4" w:rsidRDefault="00000000">
      <w:pPr>
        <w:ind w:left="720" w:hanging="360"/>
      </w:pPr>
      <w:r>
        <w:t>- Organizer and Participant roles with role-aware permissions.</w:t>
      </w:r>
    </w:p>
    <w:p w14:paraId="6C26F2BB" w14:textId="77777777" w:rsidR="000911D4" w:rsidRDefault="00000000">
      <w:pPr>
        <w:ind w:left="720" w:hanging="360"/>
      </w:pPr>
      <w:r>
        <w:t>- Built-in demo Organizer and Participant accounts for quick evaluation.</w:t>
      </w:r>
    </w:p>
    <w:p w14:paraId="2D3AE1AD" w14:textId="77777777" w:rsidR="000911D4" w:rsidRDefault="00000000">
      <w:pPr>
        <w:ind w:left="720" w:hanging="360"/>
      </w:pPr>
      <w:r>
        <w:t>- Automatic seed data including demo meetings, participants, version history, and feedback.</w:t>
      </w:r>
    </w:p>
    <w:p w14:paraId="46F0797F" w14:textId="77777777" w:rsidR="000911D4" w:rsidRDefault="00000000">
      <w:pPr>
        <w:ind w:left="720" w:hanging="360"/>
      </w:pPr>
      <w:r>
        <w:t>- Audio upload from local files and live browser recording through microphone permission.</w:t>
      </w:r>
    </w:p>
    <w:p w14:paraId="1271DA33" w14:textId="77777777" w:rsidR="000911D4" w:rsidRDefault="00000000">
      <w:pPr>
        <w:ind w:left="720" w:hanging="360"/>
      </w:pPr>
      <w:r>
        <w:t>- Meeting status tracking: uploaded, transcribing, transcribed, ready, saved, and failed.</w:t>
      </w:r>
    </w:p>
    <w:p w14:paraId="34CCA0EF" w14:textId="77777777" w:rsidR="000911D4" w:rsidRDefault="00000000">
      <w:pPr>
        <w:ind w:left="720" w:hanging="360"/>
      </w:pPr>
      <w:r>
        <w:t>- OpenAI transcription support when OPENAI_API_KEY is configured.</w:t>
      </w:r>
    </w:p>
    <w:p w14:paraId="2946B277" w14:textId="77777777" w:rsidR="000911D4" w:rsidRDefault="00000000">
      <w:pPr>
        <w:ind w:left="720" w:hanging="360"/>
      </w:pPr>
      <w:r>
        <w:t>- Demo transcription fallback when no OpenAI key is configured.</w:t>
      </w:r>
    </w:p>
    <w:p w14:paraId="18393734" w14:textId="77777777" w:rsidR="000911D4" w:rsidRDefault="00000000">
      <w:pPr>
        <w:ind w:left="720" w:hanging="360"/>
      </w:pPr>
      <w:r>
        <w:t>- Transcript review and manual transcript editing.</w:t>
      </w:r>
    </w:p>
    <w:p w14:paraId="660793AA" w14:textId="77777777" w:rsidR="000911D4" w:rsidRDefault="00000000">
      <w:pPr>
        <w:ind w:left="720" w:hanging="360"/>
      </w:pPr>
      <w:r>
        <w:t>- AI or demo analysis that generates agenda, decisions, discussion points, action items, sentiment, and engagement.</w:t>
      </w:r>
    </w:p>
    <w:p w14:paraId="4BB8CF6D" w14:textId="77777777" w:rsidR="000911D4" w:rsidRDefault="00000000">
      <w:pPr>
        <w:ind w:left="720" w:hanging="360"/>
      </w:pPr>
      <w:r>
        <w:t>- Editable meeting minutes before saving.</w:t>
      </w:r>
    </w:p>
    <w:p w14:paraId="0BFA6D4E" w14:textId="77777777" w:rsidR="000911D4" w:rsidRDefault="00000000">
      <w:pPr>
        <w:ind w:left="720" w:hanging="360"/>
      </w:pPr>
      <w:r>
        <w:t>- Action item table with owner, task, and due date.</w:t>
      </w:r>
    </w:p>
    <w:p w14:paraId="2140019C" w14:textId="77777777" w:rsidR="000911D4" w:rsidRDefault="00000000">
      <w:pPr>
        <w:ind w:left="720" w:hanging="360"/>
      </w:pPr>
      <w:r>
        <w:t>- Participant invitation by registered email.</w:t>
      </w:r>
    </w:p>
    <w:p w14:paraId="2F8A80F5" w14:textId="77777777" w:rsidR="000911D4" w:rsidRDefault="00000000">
      <w:pPr>
        <w:ind w:left="720" w:hanging="360"/>
      </w:pPr>
      <w:r>
        <w:t>- Participant review mode for shared meetings.</w:t>
      </w:r>
    </w:p>
    <w:p w14:paraId="6F821530" w14:textId="77777777" w:rsidR="000911D4" w:rsidRDefault="00000000">
      <w:pPr>
        <w:ind w:left="720" w:hanging="360"/>
      </w:pPr>
      <w:r>
        <w:lastRenderedPageBreak/>
        <w:t>- Feedback submission with rating and comment.</w:t>
      </w:r>
    </w:p>
    <w:p w14:paraId="6C73B8A3" w14:textId="77777777" w:rsidR="000911D4" w:rsidRDefault="00000000">
      <w:pPr>
        <w:ind w:left="720" w:hanging="360"/>
      </w:pPr>
      <w:r>
        <w:t>- Meeting archive, review queue, and search.</w:t>
      </w:r>
    </w:p>
    <w:p w14:paraId="2E7F3C21" w14:textId="77777777" w:rsidR="000911D4" w:rsidRDefault="00000000">
      <w:pPr>
        <w:ind w:left="720" w:hanging="360"/>
      </w:pPr>
      <w:r>
        <w:t>- PDF export for meeting minutes.</w:t>
      </w:r>
    </w:p>
    <w:p w14:paraId="62327BA7" w14:textId="77777777" w:rsidR="000911D4" w:rsidRDefault="00000000">
      <w:pPr>
        <w:ind w:left="720" w:hanging="360"/>
      </w:pPr>
      <w:r>
        <w:t>- Dockerized production setup with PostgreSQL, Express API, React build, and Nginx reverse proxy.</w:t>
      </w:r>
    </w:p>
    <w:p w14:paraId="45BEA250" w14:textId="77777777" w:rsidR="000911D4" w:rsidRDefault="00000000">
      <w:r>
        <w:t>3. User Roles</w:t>
      </w: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2"/>
        <w:gridCol w:w="2025"/>
        <w:gridCol w:w="5933"/>
      </w:tblGrid>
      <w:tr w:rsidR="000911D4" w14:paraId="1D97EF73" w14:textId="77777777">
        <w:tblPrEx>
          <w:tblCellMar>
            <w:top w:w="0" w:type="dxa"/>
            <w:bottom w:w="0" w:type="dxa"/>
          </w:tblCellMar>
        </w:tblPrEx>
        <w:tc>
          <w:tcPr>
            <w:tcW w:w="0" w:type="auto"/>
          </w:tcPr>
          <w:p w14:paraId="3D65BF70" w14:textId="77777777" w:rsidR="000911D4" w:rsidRDefault="00000000">
            <w:r>
              <w:rPr>
                <w:b/>
              </w:rPr>
              <w:t>Role</w:t>
            </w:r>
          </w:p>
        </w:tc>
        <w:tc>
          <w:tcPr>
            <w:tcW w:w="0" w:type="auto"/>
          </w:tcPr>
          <w:p w14:paraId="036E0681" w14:textId="77777777" w:rsidR="000911D4" w:rsidRDefault="00000000">
            <w:r>
              <w:rPr>
                <w:b/>
              </w:rPr>
              <w:t>Purpose</w:t>
            </w:r>
          </w:p>
        </w:tc>
        <w:tc>
          <w:tcPr>
            <w:tcW w:w="0" w:type="auto"/>
          </w:tcPr>
          <w:p w14:paraId="2EFC3C09" w14:textId="77777777" w:rsidR="000911D4" w:rsidRDefault="00000000">
            <w:r>
              <w:rPr>
                <w:b/>
              </w:rPr>
              <w:t>Main Permissions</w:t>
            </w:r>
          </w:p>
        </w:tc>
      </w:tr>
      <w:tr w:rsidR="000911D4" w14:paraId="19400471" w14:textId="77777777">
        <w:tblPrEx>
          <w:tblCellMar>
            <w:top w:w="0" w:type="dxa"/>
            <w:bottom w:w="0" w:type="dxa"/>
          </w:tblCellMar>
        </w:tblPrEx>
        <w:tc>
          <w:tcPr>
            <w:tcW w:w="0" w:type="auto"/>
          </w:tcPr>
          <w:p w14:paraId="68C9E1DF" w14:textId="77777777" w:rsidR="000911D4" w:rsidRDefault="00000000">
            <w:r>
              <w:t>Organizer</w:t>
            </w:r>
          </w:p>
        </w:tc>
        <w:tc>
          <w:tcPr>
            <w:tcW w:w="0" w:type="auto"/>
          </w:tcPr>
          <w:p w14:paraId="23EB12B6" w14:textId="77777777" w:rsidR="000911D4" w:rsidRDefault="00000000">
            <w:r>
              <w:t>Primary meeting owner and reviewer</w:t>
            </w:r>
          </w:p>
        </w:tc>
        <w:tc>
          <w:tcPr>
            <w:tcW w:w="0" w:type="auto"/>
          </w:tcPr>
          <w:p w14:paraId="0C399CC6" w14:textId="77777777" w:rsidR="000911D4" w:rsidRDefault="00000000">
            <w:r>
              <w:t>Create meetings, upload or record audio, transcribe, analyze, edit minutes, save, delete, invite participants, and export PDF.</w:t>
            </w:r>
          </w:p>
        </w:tc>
      </w:tr>
      <w:tr w:rsidR="000911D4" w14:paraId="7AC6395C" w14:textId="77777777">
        <w:tblPrEx>
          <w:tblCellMar>
            <w:top w:w="0" w:type="dxa"/>
            <w:bottom w:w="0" w:type="dxa"/>
          </w:tblCellMar>
        </w:tblPrEx>
        <w:tc>
          <w:tcPr>
            <w:tcW w:w="0" w:type="auto"/>
          </w:tcPr>
          <w:p w14:paraId="47F7127B" w14:textId="77777777" w:rsidR="000911D4" w:rsidRDefault="00000000">
            <w:r>
              <w:t>Participant</w:t>
            </w:r>
          </w:p>
        </w:tc>
        <w:tc>
          <w:tcPr>
            <w:tcW w:w="0" w:type="auto"/>
          </w:tcPr>
          <w:p w14:paraId="6C8CD1B2" w14:textId="77777777" w:rsidR="000911D4" w:rsidRDefault="00000000">
            <w:r>
              <w:t>Meeting reviewer</w:t>
            </w:r>
          </w:p>
        </w:tc>
        <w:tc>
          <w:tcPr>
            <w:tcW w:w="0" w:type="auto"/>
          </w:tcPr>
          <w:p w14:paraId="715591C5" w14:textId="77777777" w:rsidR="000911D4" w:rsidRDefault="00000000">
            <w:r>
              <w:t>View shared meetings, inspect minutes, transcript, insights, and submit feedback.</w:t>
            </w:r>
          </w:p>
        </w:tc>
      </w:tr>
      <w:tr w:rsidR="000911D4" w14:paraId="068DC719" w14:textId="77777777">
        <w:tblPrEx>
          <w:tblCellMar>
            <w:top w:w="0" w:type="dxa"/>
            <w:bottom w:w="0" w:type="dxa"/>
          </w:tblCellMar>
        </w:tblPrEx>
        <w:tc>
          <w:tcPr>
            <w:tcW w:w="0" w:type="auto"/>
          </w:tcPr>
          <w:p w14:paraId="219375EF" w14:textId="77777777" w:rsidR="000911D4" w:rsidRDefault="00000000">
            <w:r>
              <w:t>Demo Organizer</w:t>
            </w:r>
          </w:p>
        </w:tc>
        <w:tc>
          <w:tcPr>
            <w:tcW w:w="0" w:type="auto"/>
          </w:tcPr>
          <w:p w14:paraId="312020E0" w14:textId="77777777" w:rsidR="000911D4" w:rsidRDefault="00000000">
            <w:r>
              <w:t>Seeded testing account</w:t>
            </w:r>
          </w:p>
        </w:tc>
        <w:tc>
          <w:tcPr>
            <w:tcW w:w="0" w:type="auto"/>
          </w:tcPr>
          <w:p w14:paraId="3899FD0E" w14:textId="77777777" w:rsidR="000911D4" w:rsidRDefault="00000000">
            <w:r>
              <w:t>Same as Organizer. Used for demonstrations and supervisor testing.</w:t>
            </w:r>
          </w:p>
        </w:tc>
      </w:tr>
      <w:tr w:rsidR="000911D4" w14:paraId="0717559C" w14:textId="77777777">
        <w:tblPrEx>
          <w:tblCellMar>
            <w:top w:w="0" w:type="dxa"/>
            <w:bottom w:w="0" w:type="dxa"/>
          </w:tblCellMar>
        </w:tblPrEx>
        <w:tc>
          <w:tcPr>
            <w:tcW w:w="0" w:type="auto"/>
          </w:tcPr>
          <w:p w14:paraId="081BC8BA" w14:textId="77777777" w:rsidR="000911D4" w:rsidRDefault="00000000">
            <w:r>
              <w:t>Demo Participant</w:t>
            </w:r>
          </w:p>
        </w:tc>
        <w:tc>
          <w:tcPr>
            <w:tcW w:w="0" w:type="auto"/>
          </w:tcPr>
          <w:p w14:paraId="2CF0355A" w14:textId="77777777" w:rsidR="000911D4" w:rsidRDefault="00000000">
            <w:r>
              <w:t>Seeded testing account</w:t>
            </w:r>
          </w:p>
        </w:tc>
        <w:tc>
          <w:tcPr>
            <w:tcW w:w="0" w:type="auto"/>
          </w:tcPr>
          <w:p w14:paraId="163B96DD" w14:textId="77777777" w:rsidR="000911D4" w:rsidRDefault="00000000">
            <w:r>
              <w:t>Same as Participant. Used to test participant access and feedback.</w:t>
            </w:r>
          </w:p>
        </w:tc>
      </w:tr>
    </w:tbl>
    <w:p w14:paraId="253BF36D" w14:textId="77777777" w:rsidR="000911D4" w:rsidRDefault="00000000">
      <w:r>
        <w:t>4. Demo Accounts</w:t>
      </w: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9"/>
        <w:gridCol w:w="2970"/>
        <w:gridCol w:w="2005"/>
      </w:tblGrid>
      <w:tr w:rsidR="000911D4" w14:paraId="5536633C" w14:textId="77777777">
        <w:tblPrEx>
          <w:tblCellMar>
            <w:top w:w="0" w:type="dxa"/>
            <w:bottom w:w="0" w:type="dxa"/>
          </w:tblCellMar>
        </w:tblPrEx>
        <w:tc>
          <w:tcPr>
            <w:tcW w:w="0" w:type="auto"/>
          </w:tcPr>
          <w:p w14:paraId="07F66774" w14:textId="77777777" w:rsidR="000911D4" w:rsidRDefault="00000000">
            <w:r>
              <w:rPr>
                <w:b/>
              </w:rPr>
              <w:t>Role</w:t>
            </w:r>
          </w:p>
        </w:tc>
        <w:tc>
          <w:tcPr>
            <w:tcW w:w="0" w:type="auto"/>
          </w:tcPr>
          <w:p w14:paraId="12EB923A" w14:textId="77777777" w:rsidR="000911D4" w:rsidRDefault="00000000">
            <w:r>
              <w:rPr>
                <w:b/>
              </w:rPr>
              <w:t>Email</w:t>
            </w:r>
          </w:p>
        </w:tc>
        <w:tc>
          <w:tcPr>
            <w:tcW w:w="0" w:type="auto"/>
          </w:tcPr>
          <w:p w14:paraId="725580AD" w14:textId="77777777" w:rsidR="000911D4" w:rsidRDefault="00000000">
            <w:r>
              <w:rPr>
                <w:b/>
              </w:rPr>
              <w:t>Password</w:t>
            </w:r>
          </w:p>
        </w:tc>
      </w:tr>
      <w:tr w:rsidR="000911D4" w14:paraId="13755BFA" w14:textId="77777777">
        <w:tblPrEx>
          <w:tblCellMar>
            <w:top w:w="0" w:type="dxa"/>
            <w:bottom w:w="0" w:type="dxa"/>
          </w:tblCellMar>
        </w:tblPrEx>
        <w:tc>
          <w:tcPr>
            <w:tcW w:w="0" w:type="auto"/>
          </w:tcPr>
          <w:p w14:paraId="2289CE57" w14:textId="77777777" w:rsidR="000911D4" w:rsidRDefault="00000000">
            <w:r>
              <w:t>Organizer</w:t>
            </w:r>
          </w:p>
        </w:tc>
        <w:tc>
          <w:tcPr>
            <w:tcW w:w="0" w:type="auto"/>
          </w:tcPr>
          <w:p w14:paraId="1BBD9568" w14:textId="77777777" w:rsidR="000911D4" w:rsidRDefault="00000000">
            <w:r>
              <w:t>admin@smartmom.test</w:t>
            </w:r>
          </w:p>
        </w:tc>
        <w:tc>
          <w:tcPr>
            <w:tcW w:w="0" w:type="auto"/>
          </w:tcPr>
          <w:p w14:paraId="53197A4A" w14:textId="77777777" w:rsidR="000911D4" w:rsidRDefault="00000000">
            <w:r>
              <w:t>Admin@12345</w:t>
            </w:r>
          </w:p>
        </w:tc>
      </w:tr>
      <w:tr w:rsidR="000911D4" w14:paraId="7643BA15" w14:textId="77777777">
        <w:tblPrEx>
          <w:tblCellMar>
            <w:top w:w="0" w:type="dxa"/>
            <w:bottom w:w="0" w:type="dxa"/>
          </w:tblCellMar>
        </w:tblPrEx>
        <w:tc>
          <w:tcPr>
            <w:tcW w:w="0" w:type="auto"/>
          </w:tcPr>
          <w:p w14:paraId="1856394C" w14:textId="77777777" w:rsidR="000911D4" w:rsidRDefault="00000000">
            <w:r>
              <w:t>Participant</w:t>
            </w:r>
          </w:p>
        </w:tc>
        <w:tc>
          <w:tcPr>
            <w:tcW w:w="0" w:type="auto"/>
          </w:tcPr>
          <w:p w14:paraId="3EE0EA48" w14:textId="77777777" w:rsidR="000911D4" w:rsidRDefault="00000000">
            <w:r>
              <w:t>participant@smartmom.test</w:t>
            </w:r>
          </w:p>
        </w:tc>
        <w:tc>
          <w:tcPr>
            <w:tcW w:w="0" w:type="auto"/>
          </w:tcPr>
          <w:p w14:paraId="5588A58B" w14:textId="77777777" w:rsidR="000911D4" w:rsidRDefault="00000000">
            <w:r>
              <w:t>Participant@12345</w:t>
            </w:r>
          </w:p>
        </w:tc>
      </w:tr>
    </w:tbl>
    <w:p w14:paraId="1F46A9BF" w14:textId="77777777" w:rsidR="000911D4" w:rsidRDefault="00000000">
      <w:r>
        <w:t>5. Organizer Workflow</w:t>
      </w:r>
    </w:p>
    <w:p w14:paraId="74EAD070" w14:textId="77777777" w:rsidR="000911D4" w:rsidRDefault="00000000">
      <w:pPr>
        <w:ind w:left="720" w:hanging="360"/>
      </w:pPr>
      <w:r>
        <w:t>- Open the application. In Docker/Nginx mode use http://localhost:8080.</w:t>
      </w:r>
    </w:p>
    <w:p w14:paraId="6F4B4089" w14:textId="77777777" w:rsidR="000911D4" w:rsidRDefault="00000000">
      <w:pPr>
        <w:ind w:left="720" w:hanging="360"/>
      </w:pPr>
      <w:r>
        <w:t>- Sign in as the demo Organizer or register a new Organizer account.</w:t>
      </w:r>
    </w:p>
    <w:p w14:paraId="34F7BEAF" w14:textId="77777777" w:rsidR="000911D4" w:rsidRDefault="00000000">
      <w:pPr>
        <w:ind w:left="720" w:hanging="360"/>
      </w:pPr>
      <w:r>
        <w:t>- Click New meeting or Upload.</w:t>
      </w:r>
    </w:p>
    <w:p w14:paraId="1F5AFD3E" w14:textId="77777777" w:rsidR="000911D4" w:rsidRDefault="00000000">
      <w:pPr>
        <w:ind w:left="720" w:hanging="360"/>
      </w:pPr>
      <w:r>
        <w:t>- Select an audio file, such as one from the dummy-audio folder.</w:t>
      </w:r>
    </w:p>
    <w:p w14:paraId="00B1F9CF" w14:textId="77777777" w:rsidR="000911D4" w:rsidRDefault="00000000">
      <w:pPr>
        <w:ind w:left="720" w:hanging="360"/>
      </w:pPr>
      <w:r>
        <w:t>- The meeting appears in the meeting list with status uploaded.</w:t>
      </w:r>
    </w:p>
    <w:p w14:paraId="46C93C36" w14:textId="77777777" w:rsidR="000911D4" w:rsidRDefault="00000000">
      <w:pPr>
        <w:ind w:left="720" w:hanging="360"/>
      </w:pPr>
      <w:r>
        <w:t>- Click Transcribe. If OpenAI is configured, real transcription runs. Otherwise demo mode creates a realistic transcript.</w:t>
      </w:r>
    </w:p>
    <w:p w14:paraId="3117BE6F" w14:textId="77777777" w:rsidR="000911D4" w:rsidRDefault="00000000">
      <w:pPr>
        <w:ind w:left="720" w:hanging="360"/>
      </w:pPr>
      <w:r>
        <w:lastRenderedPageBreak/>
        <w:t>- Open the Transcript tab and review or edit the transcript.</w:t>
      </w:r>
    </w:p>
    <w:p w14:paraId="76F16CF5" w14:textId="77777777" w:rsidR="000911D4" w:rsidRDefault="00000000">
      <w:pPr>
        <w:ind w:left="720" w:hanging="360"/>
      </w:pPr>
      <w:r>
        <w:t>- Click Analyze or Generate with AI.</w:t>
      </w:r>
    </w:p>
    <w:p w14:paraId="26EDDB88" w14:textId="77777777" w:rsidR="000911D4" w:rsidRDefault="00000000">
      <w:pPr>
        <w:ind w:left="720" w:hanging="360"/>
      </w:pPr>
      <w:r>
        <w:t>- Review generated agenda, decisions, discussion points, action items, sentiment, and engagement.</w:t>
      </w:r>
    </w:p>
    <w:p w14:paraId="0E0BB2DF" w14:textId="77777777" w:rsidR="000911D4" w:rsidRDefault="00000000">
      <w:pPr>
        <w:ind w:left="720" w:hanging="360"/>
      </w:pPr>
      <w:r>
        <w:t>- Edit the minutes if needed.</w:t>
      </w:r>
    </w:p>
    <w:p w14:paraId="71D9CCE8" w14:textId="77777777" w:rsidR="000911D4" w:rsidRDefault="00000000">
      <w:pPr>
        <w:ind w:left="720" w:hanging="360"/>
      </w:pPr>
      <w:r>
        <w:t>- Click Save changes to mark the meeting as saved and store a version record.</w:t>
      </w:r>
    </w:p>
    <w:p w14:paraId="4B96CD74" w14:textId="77777777" w:rsidR="000911D4" w:rsidRDefault="00000000">
      <w:pPr>
        <w:ind w:left="720" w:hanging="360"/>
      </w:pPr>
      <w:r>
        <w:t>- Use People to invite a registered participant.</w:t>
      </w:r>
    </w:p>
    <w:p w14:paraId="7354A7A4" w14:textId="77777777" w:rsidR="000911D4" w:rsidRDefault="00000000">
      <w:pPr>
        <w:ind w:left="720" w:hanging="360"/>
      </w:pPr>
      <w:r>
        <w:t>- Use Export PDF to download formal meeting minutes.</w:t>
      </w:r>
    </w:p>
    <w:p w14:paraId="11B029E1" w14:textId="77777777" w:rsidR="000911D4" w:rsidRDefault="00000000">
      <w:r>
        <w:t>6. Participant Workflow</w:t>
      </w:r>
    </w:p>
    <w:p w14:paraId="2E435469" w14:textId="77777777" w:rsidR="000911D4" w:rsidRDefault="00000000">
      <w:pPr>
        <w:ind w:left="720" w:hanging="360"/>
      </w:pPr>
      <w:r>
        <w:t>- Sign in as participant@smartmom.test or register as a Participant.</w:t>
      </w:r>
    </w:p>
    <w:p w14:paraId="680A1868" w14:textId="77777777" w:rsidR="000911D4" w:rsidRDefault="00000000">
      <w:pPr>
        <w:ind w:left="720" w:hanging="360"/>
      </w:pPr>
      <w:r>
        <w:t>- Open meetings shared by an Organizer.</w:t>
      </w:r>
    </w:p>
    <w:p w14:paraId="66574CEF" w14:textId="77777777" w:rsidR="000911D4" w:rsidRDefault="00000000">
      <w:pPr>
        <w:ind w:left="720" w:hanging="360"/>
      </w:pPr>
      <w:r>
        <w:t>- Review the minutes, transcript, insights, and participant list.</w:t>
      </w:r>
    </w:p>
    <w:p w14:paraId="3E2F5008" w14:textId="77777777" w:rsidR="000911D4" w:rsidRDefault="00000000">
      <w:pPr>
        <w:ind w:left="720" w:hanging="360"/>
      </w:pPr>
      <w:r>
        <w:t>- Use the Feedback card to give a 1 to 5 rating and optional notes.</w:t>
      </w:r>
    </w:p>
    <w:p w14:paraId="381E0944" w14:textId="77777777" w:rsidR="000911D4" w:rsidRDefault="00000000">
      <w:pPr>
        <w:ind w:left="720" w:hanging="360"/>
      </w:pPr>
      <w:r>
        <w:t>- Participant mode is read-only for meeting content, which protects official minutes from unauthorized edits.</w:t>
      </w:r>
    </w:p>
    <w:p w14:paraId="73563EAE" w14:textId="77777777" w:rsidR="000911D4" w:rsidRDefault="00000000">
      <w:r>
        <w:t>7. Audio and AI Processing Flow</w:t>
      </w:r>
    </w:p>
    <w:p w14:paraId="4EAF9644" w14:textId="77777777" w:rsidR="000911D4" w:rsidRDefault="00000000">
      <w:r>
        <w:t>The audio processing pipeline begins when a meeting audio file is uploaded or recorded. The backend stores the audio file, creates a meeting record, and sets the status to uploaded. When the Organizer clicks Transcribe, the API checks whether source audio exists. If OPENAI_API_KEY is configured, the OpenAI transcription model is used. If it is not configured, demo mode creates a deterministic transcript based on the meeting title.</w:t>
      </w:r>
    </w:p>
    <w:p w14:paraId="41248EB0" w14:textId="77777777" w:rsidR="000911D4" w:rsidRDefault="00000000">
      <w:r>
        <w:t>After transcription, the Organizer clicks Analyze. The backend either calls OpenAI for structured meeting analysis or uses demo analysis. The response is normalized into agenda, decisions, discussion, actions, and sentiment. The frontend displays this information in editable minutes and insights views.</w:t>
      </w:r>
    </w:p>
    <w:p w14:paraId="3282C390" w14:textId="77777777" w:rsidR="000911D4" w:rsidRDefault="00000000">
      <w:r>
        <w:t>8. System Architecture</w:t>
      </w: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1"/>
        <w:gridCol w:w="1982"/>
        <w:gridCol w:w="6067"/>
      </w:tblGrid>
      <w:tr w:rsidR="000911D4" w14:paraId="4AAFE004" w14:textId="77777777">
        <w:tblPrEx>
          <w:tblCellMar>
            <w:top w:w="0" w:type="dxa"/>
            <w:bottom w:w="0" w:type="dxa"/>
          </w:tblCellMar>
        </w:tblPrEx>
        <w:tc>
          <w:tcPr>
            <w:tcW w:w="0" w:type="auto"/>
          </w:tcPr>
          <w:p w14:paraId="5D954C0B" w14:textId="77777777" w:rsidR="000911D4" w:rsidRDefault="00000000">
            <w:r>
              <w:rPr>
                <w:b/>
              </w:rPr>
              <w:t>Layer</w:t>
            </w:r>
          </w:p>
        </w:tc>
        <w:tc>
          <w:tcPr>
            <w:tcW w:w="0" w:type="auto"/>
          </w:tcPr>
          <w:p w14:paraId="43932EF1" w14:textId="77777777" w:rsidR="000911D4" w:rsidRDefault="00000000">
            <w:r>
              <w:rPr>
                <w:b/>
              </w:rPr>
              <w:t>Technology</w:t>
            </w:r>
          </w:p>
        </w:tc>
        <w:tc>
          <w:tcPr>
            <w:tcW w:w="0" w:type="auto"/>
          </w:tcPr>
          <w:p w14:paraId="007CB171" w14:textId="77777777" w:rsidR="000911D4" w:rsidRDefault="00000000">
            <w:r>
              <w:rPr>
                <w:b/>
              </w:rPr>
              <w:t>Responsibility</w:t>
            </w:r>
          </w:p>
        </w:tc>
      </w:tr>
      <w:tr w:rsidR="000911D4" w14:paraId="4BBD50CD" w14:textId="77777777">
        <w:tblPrEx>
          <w:tblCellMar>
            <w:top w:w="0" w:type="dxa"/>
            <w:bottom w:w="0" w:type="dxa"/>
          </w:tblCellMar>
        </w:tblPrEx>
        <w:tc>
          <w:tcPr>
            <w:tcW w:w="0" w:type="auto"/>
          </w:tcPr>
          <w:p w14:paraId="5831DA7C" w14:textId="77777777" w:rsidR="000911D4" w:rsidRDefault="00000000">
            <w:r>
              <w:t>Frontend</w:t>
            </w:r>
          </w:p>
        </w:tc>
        <w:tc>
          <w:tcPr>
            <w:tcW w:w="0" w:type="auto"/>
          </w:tcPr>
          <w:p w14:paraId="0B97B4F8" w14:textId="77777777" w:rsidR="000911D4" w:rsidRDefault="00000000">
            <w:r>
              <w:t>React + Vite</w:t>
            </w:r>
          </w:p>
        </w:tc>
        <w:tc>
          <w:tcPr>
            <w:tcW w:w="0" w:type="auto"/>
          </w:tcPr>
          <w:p w14:paraId="5606537A" w14:textId="77777777" w:rsidR="000911D4" w:rsidRDefault="00000000">
            <w:r>
              <w:t xml:space="preserve">Single-page application, authentication screens, dashboard, meeting workspace, transcript editor, minutes </w:t>
            </w:r>
            <w:r>
              <w:lastRenderedPageBreak/>
              <w:t>editor, feedback, and PDF download trigger.</w:t>
            </w:r>
          </w:p>
        </w:tc>
      </w:tr>
      <w:tr w:rsidR="000911D4" w14:paraId="540257CF" w14:textId="77777777">
        <w:tblPrEx>
          <w:tblCellMar>
            <w:top w:w="0" w:type="dxa"/>
            <w:bottom w:w="0" w:type="dxa"/>
          </w:tblCellMar>
        </w:tblPrEx>
        <w:tc>
          <w:tcPr>
            <w:tcW w:w="0" w:type="auto"/>
          </w:tcPr>
          <w:p w14:paraId="38D1AE60" w14:textId="77777777" w:rsidR="000911D4" w:rsidRDefault="00000000">
            <w:r>
              <w:lastRenderedPageBreak/>
              <w:t>API Server</w:t>
            </w:r>
          </w:p>
        </w:tc>
        <w:tc>
          <w:tcPr>
            <w:tcW w:w="0" w:type="auto"/>
          </w:tcPr>
          <w:p w14:paraId="5F1B73E9" w14:textId="77777777" w:rsidR="000911D4" w:rsidRDefault="00000000">
            <w:r>
              <w:t>Node.js + Express</w:t>
            </w:r>
          </w:p>
        </w:tc>
        <w:tc>
          <w:tcPr>
            <w:tcW w:w="0" w:type="auto"/>
          </w:tcPr>
          <w:p w14:paraId="3B3AA615" w14:textId="77777777" w:rsidR="000911D4" w:rsidRDefault="00000000">
            <w:r>
              <w:t>Authentication, role checks, file upload, database access, transcription orchestration, analysis orchestration, participant management, feedback, and PDF generation.</w:t>
            </w:r>
          </w:p>
        </w:tc>
      </w:tr>
      <w:tr w:rsidR="000911D4" w14:paraId="6117CE75" w14:textId="77777777">
        <w:tblPrEx>
          <w:tblCellMar>
            <w:top w:w="0" w:type="dxa"/>
            <w:bottom w:w="0" w:type="dxa"/>
          </w:tblCellMar>
        </w:tblPrEx>
        <w:tc>
          <w:tcPr>
            <w:tcW w:w="0" w:type="auto"/>
          </w:tcPr>
          <w:p w14:paraId="78EF746A" w14:textId="77777777" w:rsidR="000911D4" w:rsidRDefault="00000000">
            <w:r>
              <w:t>Database</w:t>
            </w:r>
          </w:p>
        </w:tc>
        <w:tc>
          <w:tcPr>
            <w:tcW w:w="0" w:type="auto"/>
          </w:tcPr>
          <w:p w14:paraId="15520D02" w14:textId="77777777" w:rsidR="000911D4" w:rsidRDefault="00000000">
            <w:r>
              <w:t>PostgreSQL in Docker / PGlite locally</w:t>
            </w:r>
          </w:p>
        </w:tc>
        <w:tc>
          <w:tcPr>
            <w:tcW w:w="0" w:type="auto"/>
          </w:tcPr>
          <w:p w14:paraId="07C9BB01" w14:textId="77777777" w:rsidR="000911D4" w:rsidRDefault="00000000">
            <w:r>
              <w:t>Persistent users, meetings, meeting members, saved versions, feedback, transcripts, summaries, and analysis JSON.</w:t>
            </w:r>
          </w:p>
        </w:tc>
      </w:tr>
      <w:tr w:rsidR="000911D4" w14:paraId="160CDFFA" w14:textId="77777777">
        <w:tblPrEx>
          <w:tblCellMar>
            <w:top w:w="0" w:type="dxa"/>
            <w:bottom w:w="0" w:type="dxa"/>
          </w:tblCellMar>
        </w:tblPrEx>
        <w:tc>
          <w:tcPr>
            <w:tcW w:w="0" w:type="auto"/>
          </w:tcPr>
          <w:p w14:paraId="69584813" w14:textId="77777777" w:rsidR="000911D4" w:rsidRDefault="00000000">
            <w:r>
              <w:t>Reverse Proxy</w:t>
            </w:r>
          </w:p>
        </w:tc>
        <w:tc>
          <w:tcPr>
            <w:tcW w:w="0" w:type="auto"/>
          </w:tcPr>
          <w:p w14:paraId="7AD1FE7B" w14:textId="77777777" w:rsidR="000911D4" w:rsidRDefault="00000000">
            <w:r>
              <w:t>Nginx</w:t>
            </w:r>
          </w:p>
        </w:tc>
        <w:tc>
          <w:tcPr>
            <w:tcW w:w="0" w:type="auto"/>
          </w:tcPr>
          <w:p w14:paraId="651C9F01" w14:textId="77777777" w:rsidR="000911D4" w:rsidRDefault="00000000">
            <w:r>
              <w:t>Serves the built React app and proxies /api requests to the API container.</w:t>
            </w:r>
          </w:p>
        </w:tc>
      </w:tr>
      <w:tr w:rsidR="000911D4" w14:paraId="150CA5D9" w14:textId="77777777">
        <w:tblPrEx>
          <w:tblCellMar>
            <w:top w:w="0" w:type="dxa"/>
            <w:bottom w:w="0" w:type="dxa"/>
          </w:tblCellMar>
        </w:tblPrEx>
        <w:tc>
          <w:tcPr>
            <w:tcW w:w="0" w:type="auto"/>
          </w:tcPr>
          <w:p w14:paraId="06F941E8" w14:textId="77777777" w:rsidR="000911D4" w:rsidRDefault="00000000">
            <w:r>
              <w:t>AI Provider</w:t>
            </w:r>
          </w:p>
        </w:tc>
        <w:tc>
          <w:tcPr>
            <w:tcW w:w="0" w:type="auto"/>
          </w:tcPr>
          <w:p w14:paraId="23620AB8" w14:textId="77777777" w:rsidR="000911D4" w:rsidRDefault="00000000">
            <w:r>
              <w:t>OpenAI API with demo fallback</w:t>
            </w:r>
          </w:p>
        </w:tc>
        <w:tc>
          <w:tcPr>
            <w:tcW w:w="0" w:type="auto"/>
          </w:tcPr>
          <w:p w14:paraId="0341F97B" w14:textId="77777777" w:rsidR="000911D4" w:rsidRDefault="00000000">
            <w:r>
              <w:t>Real transcription and summary generation when configured; deterministic fallback for evaluation without paid API usage.</w:t>
            </w:r>
          </w:p>
        </w:tc>
      </w:tr>
      <w:tr w:rsidR="000911D4" w14:paraId="03A316EE" w14:textId="77777777">
        <w:tblPrEx>
          <w:tblCellMar>
            <w:top w:w="0" w:type="dxa"/>
            <w:bottom w:w="0" w:type="dxa"/>
          </w:tblCellMar>
        </w:tblPrEx>
        <w:tc>
          <w:tcPr>
            <w:tcW w:w="0" w:type="auto"/>
          </w:tcPr>
          <w:p w14:paraId="21433839" w14:textId="77777777" w:rsidR="000911D4" w:rsidRDefault="00000000">
            <w:r>
              <w:t>Container Platform</w:t>
            </w:r>
          </w:p>
        </w:tc>
        <w:tc>
          <w:tcPr>
            <w:tcW w:w="0" w:type="auto"/>
          </w:tcPr>
          <w:p w14:paraId="2AD0AAA4" w14:textId="77777777" w:rsidR="000911D4" w:rsidRDefault="00000000">
            <w:r>
              <w:t>Docker Compose</w:t>
            </w:r>
          </w:p>
        </w:tc>
        <w:tc>
          <w:tcPr>
            <w:tcW w:w="0" w:type="auto"/>
          </w:tcPr>
          <w:p w14:paraId="222F1771" w14:textId="77777777" w:rsidR="000911D4" w:rsidRDefault="00000000">
            <w:r>
              <w:t>Runs database, API, and web/Nginx services together.</w:t>
            </w:r>
          </w:p>
        </w:tc>
      </w:tr>
    </w:tbl>
    <w:p w14:paraId="22B369E0" w14:textId="77777777" w:rsidR="000911D4" w:rsidRDefault="00000000">
      <w:r>
        <w:t>9. Backend API Responsibilities</w:t>
      </w:r>
    </w:p>
    <w:p w14:paraId="57F17FCE" w14:textId="77777777" w:rsidR="000911D4" w:rsidRDefault="00000000">
      <w:pPr>
        <w:ind w:left="720" w:hanging="360"/>
      </w:pPr>
      <w:r>
        <w:t>- POST /api/auth/register creates users with hashed passwords.</w:t>
      </w:r>
    </w:p>
    <w:p w14:paraId="66C0DBF9" w14:textId="77777777" w:rsidR="000911D4" w:rsidRDefault="00000000">
      <w:pPr>
        <w:ind w:left="720" w:hanging="360"/>
      </w:pPr>
      <w:r>
        <w:t>- POST /api/auth/login validates credentials and returns a JWT.</w:t>
      </w:r>
    </w:p>
    <w:p w14:paraId="0FC3CD01" w14:textId="77777777" w:rsidR="000911D4" w:rsidRDefault="00000000">
      <w:pPr>
        <w:ind w:left="720" w:hanging="360"/>
      </w:pPr>
      <w:r>
        <w:t>- GET /api/meetings returns meetings visible to the authenticated user.</w:t>
      </w:r>
    </w:p>
    <w:p w14:paraId="659C6844" w14:textId="77777777" w:rsidR="000911D4" w:rsidRDefault="00000000">
      <w:pPr>
        <w:ind w:left="720" w:hanging="360"/>
      </w:pPr>
      <w:r>
        <w:t>- POST /api/meetings uploads audio and creates a meeting record.</w:t>
      </w:r>
    </w:p>
    <w:p w14:paraId="3C58EECA" w14:textId="77777777" w:rsidR="000911D4" w:rsidRDefault="00000000">
      <w:pPr>
        <w:ind w:left="720" w:hanging="360"/>
      </w:pPr>
      <w:r>
        <w:t>- POST /api/meetings/:id/transcribe transcribes uploaded audio or generates a demo transcript.</w:t>
      </w:r>
    </w:p>
    <w:p w14:paraId="3ACD9F6A" w14:textId="77777777" w:rsidR="000911D4" w:rsidRDefault="00000000">
      <w:pPr>
        <w:ind w:left="720" w:hanging="360"/>
      </w:pPr>
      <w:r>
        <w:t>- PUT /api/meetings/:id/transcript saves a manually edited transcript.</w:t>
      </w:r>
    </w:p>
    <w:p w14:paraId="7D696BCA" w14:textId="77777777" w:rsidR="000911D4" w:rsidRDefault="00000000">
      <w:pPr>
        <w:ind w:left="720" w:hanging="360"/>
      </w:pPr>
      <w:r>
        <w:t>- POST /api/meetings/:id/analyze generates structured meeting minutes and insights.</w:t>
      </w:r>
    </w:p>
    <w:p w14:paraId="50590CC2" w14:textId="77777777" w:rsidR="000911D4" w:rsidRDefault="00000000">
      <w:pPr>
        <w:ind w:left="720" w:hanging="360"/>
      </w:pPr>
      <w:r>
        <w:t>- PUT /api/meetings/:id/summary saves edited minutes and stores version history.</w:t>
      </w:r>
    </w:p>
    <w:p w14:paraId="034B495E" w14:textId="77777777" w:rsidR="000911D4" w:rsidRDefault="00000000">
      <w:pPr>
        <w:ind w:left="720" w:hanging="360"/>
      </w:pPr>
      <w:r>
        <w:t>- POST /api/meetings/:id/participants adds registered users to a meeting.</w:t>
      </w:r>
    </w:p>
    <w:p w14:paraId="7A4A5B49" w14:textId="77777777" w:rsidR="000911D4" w:rsidRDefault="00000000">
      <w:pPr>
        <w:ind w:left="720" w:hanging="360"/>
      </w:pPr>
      <w:r>
        <w:t>- GET /api/meetings/:id/participants lists meeting members.</w:t>
      </w:r>
    </w:p>
    <w:p w14:paraId="119CEBF2" w14:textId="77777777" w:rsidR="000911D4" w:rsidRDefault="00000000">
      <w:pPr>
        <w:ind w:left="720" w:hanging="360"/>
      </w:pPr>
      <w:r>
        <w:t>- POST /api/meetings/:id/feedback stores participant or organizer feedback.</w:t>
      </w:r>
    </w:p>
    <w:p w14:paraId="4C146706" w14:textId="77777777" w:rsidR="000911D4" w:rsidRDefault="00000000">
      <w:pPr>
        <w:ind w:left="720" w:hanging="360"/>
      </w:pPr>
      <w:r>
        <w:t>- GET /api/meetings/:id/export.pdf exports meeting minutes as a PDF.</w:t>
      </w:r>
    </w:p>
    <w:p w14:paraId="45C12F4A" w14:textId="77777777" w:rsidR="000911D4" w:rsidRDefault="00000000">
      <w:pPr>
        <w:ind w:left="720" w:hanging="360"/>
      </w:pPr>
      <w:r>
        <w:t>- DELETE /api/meetings/:id deletes a meeting and associated data.</w:t>
      </w:r>
    </w:p>
    <w:p w14:paraId="1F40091E" w14:textId="77777777" w:rsidR="000911D4" w:rsidRDefault="00000000">
      <w:r>
        <w:lastRenderedPageBreak/>
        <w:t>10. Database Design</w:t>
      </w: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3"/>
        <w:gridCol w:w="7407"/>
      </w:tblGrid>
      <w:tr w:rsidR="000911D4" w14:paraId="204764E4" w14:textId="77777777">
        <w:tblPrEx>
          <w:tblCellMar>
            <w:top w:w="0" w:type="dxa"/>
            <w:bottom w:w="0" w:type="dxa"/>
          </w:tblCellMar>
        </w:tblPrEx>
        <w:tc>
          <w:tcPr>
            <w:tcW w:w="0" w:type="auto"/>
          </w:tcPr>
          <w:p w14:paraId="76AA9890" w14:textId="77777777" w:rsidR="000911D4" w:rsidRDefault="00000000">
            <w:r>
              <w:rPr>
                <w:b/>
              </w:rPr>
              <w:t>Table</w:t>
            </w:r>
          </w:p>
        </w:tc>
        <w:tc>
          <w:tcPr>
            <w:tcW w:w="0" w:type="auto"/>
          </w:tcPr>
          <w:p w14:paraId="09ABD642" w14:textId="77777777" w:rsidR="000911D4" w:rsidRDefault="00000000">
            <w:r>
              <w:rPr>
                <w:b/>
              </w:rPr>
              <w:t>Purpose</w:t>
            </w:r>
          </w:p>
        </w:tc>
      </w:tr>
      <w:tr w:rsidR="000911D4" w14:paraId="385910B6" w14:textId="77777777">
        <w:tblPrEx>
          <w:tblCellMar>
            <w:top w:w="0" w:type="dxa"/>
            <w:bottom w:w="0" w:type="dxa"/>
          </w:tblCellMar>
        </w:tblPrEx>
        <w:tc>
          <w:tcPr>
            <w:tcW w:w="0" w:type="auto"/>
          </w:tcPr>
          <w:p w14:paraId="6DF63A2B" w14:textId="77777777" w:rsidR="000911D4" w:rsidRDefault="00000000">
            <w:r>
              <w:t>users</w:t>
            </w:r>
          </w:p>
        </w:tc>
        <w:tc>
          <w:tcPr>
            <w:tcW w:w="0" w:type="auto"/>
          </w:tcPr>
          <w:p w14:paraId="1A227E6E" w14:textId="77777777" w:rsidR="000911D4" w:rsidRDefault="00000000">
            <w:r>
              <w:t>Stores user identity, email, role, hashed password, and creation time.</w:t>
            </w:r>
          </w:p>
        </w:tc>
      </w:tr>
      <w:tr w:rsidR="000911D4" w14:paraId="2B7B9099" w14:textId="77777777">
        <w:tblPrEx>
          <w:tblCellMar>
            <w:top w:w="0" w:type="dxa"/>
            <w:bottom w:w="0" w:type="dxa"/>
          </w:tblCellMar>
        </w:tblPrEx>
        <w:tc>
          <w:tcPr>
            <w:tcW w:w="0" w:type="auto"/>
          </w:tcPr>
          <w:p w14:paraId="4BE2EC49" w14:textId="77777777" w:rsidR="000911D4" w:rsidRDefault="00000000">
            <w:r>
              <w:t>meetings</w:t>
            </w:r>
          </w:p>
        </w:tc>
        <w:tc>
          <w:tcPr>
            <w:tcW w:w="0" w:type="auto"/>
          </w:tcPr>
          <w:p w14:paraId="5B8F8203" w14:textId="77777777" w:rsidR="000911D4" w:rsidRDefault="00000000">
            <w:r>
              <w:t>Stores meeting title, owner, status, audio path, transcript, summary JSON, analysis JSON, and timestamps.</w:t>
            </w:r>
          </w:p>
        </w:tc>
      </w:tr>
      <w:tr w:rsidR="000911D4" w14:paraId="389F3868" w14:textId="77777777">
        <w:tblPrEx>
          <w:tblCellMar>
            <w:top w:w="0" w:type="dxa"/>
            <w:bottom w:w="0" w:type="dxa"/>
          </w:tblCellMar>
        </w:tblPrEx>
        <w:tc>
          <w:tcPr>
            <w:tcW w:w="0" w:type="auto"/>
          </w:tcPr>
          <w:p w14:paraId="3E66F973" w14:textId="77777777" w:rsidR="000911D4" w:rsidRDefault="00000000">
            <w:r>
              <w:t>meeting_members</w:t>
            </w:r>
          </w:p>
        </w:tc>
        <w:tc>
          <w:tcPr>
            <w:tcW w:w="0" w:type="auto"/>
          </w:tcPr>
          <w:p w14:paraId="0F7C8FA4" w14:textId="77777777" w:rsidR="000911D4" w:rsidRDefault="00000000">
            <w:r>
              <w:t>Maps users to meetings and stores access role for each meeting.</w:t>
            </w:r>
          </w:p>
        </w:tc>
      </w:tr>
      <w:tr w:rsidR="000911D4" w14:paraId="0F9F696A" w14:textId="77777777">
        <w:tblPrEx>
          <w:tblCellMar>
            <w:top w:w="0" w:type="dxa"/>
            <w:bottom w:w="0" w:type="dxa"/>
          </w:tblCellMar>
        </w:tblPrEx>
        <w:tc>
          <w:tcPr>
            <w:tcW w:w="0" w:type="auto"/>
          </w:tcPr>
          <w:p w14:paraId="4F43BF9A" w14:textId="77777777" w:rsidR="000911D4" w:rsidRDefault="00000000">
            <w:r>
              <w:t>meeting_versions</w:t>
            </w:r>
          </w:p>
        </w:tc>
        <w:tc>
          <w:tcPr>
            <w:tcW w:w="0" w:type="auto"/>
          </w:tcPr>
          <w:p w14:paraId="751A5E45" w14:textId="77777777" w:rsidR="000911D4" w:rsidRDefault="00000000">
            <w:r>
              <w:t>Stores saved versions of meeting summaries for review/history.</w:t>
            </w:r>
          </w:p>
        </w:tc>
      </w:tr>
      <w:tr w:rsidR="000911D4" w14:paraId="2C956426" w14:textId="77777777">
        <w:tblPrEx>
          <w:tblCellMar>
            <w:top w:w="0" w:type="dxa"/>
            <w:bottom w:w="0" w:type="dxa"/>
          </w:tblCellMar>
        </w:tblPrEx>
        <w:tc>
          <w:tcPr>
            <w:tcW w:w="0" w:type="auto"/>
          </w:tcPr>
          <w:p w14:paraId="719BD428" w14:textId="77777777" w:rsidR="000911D4" w:rsidRDefault="00000000">
            <w:r>
              <w:t>feedback</w:t>
            </w:r>
          </w:p>
        </w:tc>
        <w:tc>
          <w:tcPr>
            <w:tcW w:w="0" w:type="auto"/>
          </w:tcPr>
          <w:p w14:paraId="0226FBC5" w14:textId="77777777" w:rsidR="000911D4" w:rsidRDefault="00000000">
            <w:r>
              <w:t>Stores meeting quality ratings and comments from users.</w:t>
            </w:r>
          </w:p>
        </w:tc>
      </w:tr>
    </w:tbl>
    <w:p w14:paraId="7A2FC664" w14:textId="77777777" w:rsidR="000911D4" w:rsidRDefault="00000000">
      <w:r>
        <w:t>11. Error Handling and Professional Behavior</w:t>
      </w:r>
    </w:p>
    <w:p w14:paraId="15DAF134" w14:textId="77777777" w:rsidR="000911D4" w:rsidRDefault="00000000">
      <w:pPr>
        <w:ind w:left="720" w:hanging="360"/>
      </w:pPr>
      <w:r>
        <w:t>- Duplicate registration returns a clear email already registered message.</w:t>
      </w:r>
    </w:p>
    <w:p w14:paraId="0B640992" w14:textId="77777777" w:rsidR="000911D4" w:rsidRDefault="00000000">
      <w:pPr>
        <w:ind w:left="720" w:hanging="360"/>
      </w:pPr>
      <w:r>
        <w:t>- Missing audio returns a clear message before transcription.</w:t>
      </w:r>
    </w:p>
    <w:p w14:paraId="17CFE9ED" w14:textId="77777777" w:rsidR="000911D4" w:rsidRDefault="00000000">
      <w:pPr>
        <w:ind w:left="720" w:hanging="360"/>
      </w:pPr>
      <w:r>
        <w:t>- Oversized audio files return a 200 MB size limit message.</w:t>
      </w:r>
    </w:p>
    <w:p w14:paraId="1E4DF24E" w14:textId="77777777" w:rsidR="000911D4" w:rsidRDefault="00000000">
      <w:pPr>
        <w:ind w:left="720" w:hanging="360"/>
      </w:pPr>
      <w:r>
        <w:t>- Missing OpenAI API key no longer blocks the demo workflow; demo mode is used.</w:t>
      </w:r>
    </w:p>
    <w:p w14:paraId="2F555F92" w14:textId="77777777" w:rsidR="000911D4" w:rsidRDefault="00000000">
      <w:pPr>
        <w:ind w:left="720" w:hanging="360"/>
      </w:pPr>
      <w:r>
        <w:t>- Network failures show a server connection message on the frontend.</w:t>
      </w:r>
    </w:p>
    <w:p w14:paraId="79403795" w14:textId="77777777" w:rsidR="000911D4" w:rsidRDefault="00000000">
      <w:pPr>
        <w:ind w:left="720" w:hanging="360"/>
      </w:pPr>
      <w:r>
        <w:t>- Feedback requires a rating from 1 to 5.</w:t>
      </w:r>
    </w:p>
    <w:p w14:paraId="2FA13D46" w14:textId="77777777" w:rsidR="000911D4" w:rsidRDefault="00000000">
      <w:pPr>
        <w:ind w:left="720" w:hanging="360"/>
      </w:pPr>
      <w:r>
        <w:t>- Participant invite requires at least one registered participant email.</w:t>
      </w:r>
    </w:p>
    <w:p w14:paraId="57B880DE" w14:textId="77777777" w:rsidR="000911D4" w:rsidRDefault="00000000">
      <w:pPr>
        <w:ind w:left="720" w:hanging="360"/>
      </w:pPr>
      <w:r>
        <w:t>- Only Organizers can transcribe, analyze, edit, save, delete, or invite participants.</w:t>
      </w:r>
    </w:p>
    <w:p w14:paraId="5C34A7B4" w14:textId="77777777" w:rsidR="000911D4" w:rsidRDefault="00000000">
      <w:pPr>
        <w:ind w:left="720" w:hanging="360"/>
      </w:pPr>
      <w:r>
        <w:t>- PDF export has standard font registration to prevent runtime export failures.</w:t>
      </w:r>
    </w:p>
    <w:p w14:paraId="6B12832C" w14:textId="77777777" w:rsidR="000911D4" w:rsidRDefault="00000000">
      <w:r>
        <w:t>12. Docker Deployment Architecture</w:t>
      </w:r>
    </w:p>
    <w:p w14:paraId="403F2692" w14:textId="77777777" w:rsidR="000911D4" w:rsidRDefault="00000000">
      <w:r>
        <w:t>Docker Compose defines three services: database, api, and web. The database service uses PostgreSQL 16. The api service builds from Dockerfile.api and exposes the Express server internally on port 3001. The web service builds the React application, serves it through Nginx, and maps container port 80 to host port 8080. Nginx serves the frontend and proxies /api requests to the api service.</w:t>
      </w:r>
    </w:p>
    <w:p w14:paraId="51B784FB" w14:textId="77777777" w:rsidR="000911D4" w:rsidRDefault="00000000">
      <w:r>
        <w:t>Docker command: docker compose up --build -d</w:t>
      </w:r>
    </w:p>
    <w:p w14:paraId="08757824" w14:textId="77777777" w:rsidR="000911D4" w:rsidRDefault="00000000">
      <w:r>
        <w:t>Application URL after Docker startup: http://localhost:8080</w:t>
      </w:r>
    </w:p>
    <w:p w14:paraId="1D8EA039" w14:textId="77777777" w:rsidR="000911D4" w:rsidRDefault="00000000">
      <w:r>
        <w:t>13. Local Development Setup</w:t>
      </w:r>
    </w:p>
    <w:p w14:paraId="03A56574" w14:textId="77777777" w:rsidR="000911D4" w:rsidRDefault="00000000">
      <w:r>
        <w:lastRenderedPageBreak/>
        <w:t>For local development without Docker, run npm install and npm run dev:full. The frontend runs on the Vite URL, normally http://localhost:5173, and the backend runs on http://localhost:3001. Without DATABASE_URL, the backend uses embedded PGlite storage in the .data folder.</w:t>
      </w:r>
    </w:p>
    <w:p w14:paraId="7B31D633" w14:textId="77777777" w:rsidR="000911D4" w:rsidRDefault="00000000">
      <w:r>
        <w:t>14. Environment Variables</w:t>
      </w: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83"/>
        <w:gridCol w:w="5787"/>
      </w:tblGrid>
      <w:tr w:rsidR="000911D4" w14:paraId="6B92769A" w14:textId="77777777">
        <w:tblPrEx>
          <w:tblCellMar>
            <w:top w:w="0" w:type="dxa"/>
            <w:bottom w:w="0" w:type="dxa"/>
          </w:tblCellMar>
        </w:tblPrEx>
        <w:tc>
          <w:tcPr>
            <w:tcW w:w="0" w:type="auto"/>
          </w:tcPr>
          <w:p w14:paraId="41F3522C" w14:textId="77777777" w:rsidR="000911D4" w:rsidRDefault="00000000">
            <w:r>
              <w:rPr>
                <w:b/>
              </w:rPr>
              <w:t>Variable</w:t>
            </w:r>
          </w:p>
        </w:tc>
        <w:tc>
          <w:tcPr>
            <w:tcW w:w="0" w:type="auto"/>
          </w:tcPr>
          <w:p w14:paraId="2EA42E56" w14:textId="77777777" w:rsidR="000911D4" w:rsidRDefault="00000000">
            <w:r>
              <w:rPr>
                <w:b/>
              </w:rPr>
              <w:t>Purpose</w:t>
            </w:r>
          </w:p>
        </w:tc>
      </w:tr>
      <w:tr w:rsidR="000911D4" w14:paraId="4B467C7C" w14:textId="77777777">
        <w:tblPrEx>
          <w:tblCellMar>
            <w:top w:w="0" w:type="dxa"/>
            <w:bottom w:w="0" w:type="dxa"/>
          </w:tblCellMar>
        </w:tblPrEx>
        <w:tc>
          <w:tcPr>
            <w:tcW w:w="0" w:type="auto"/>
          </w:tcPr>
          <w:p w14:paraId="6CDCD838" w14:textId="77777777" w:rsidR="000911D4" w:rsidRDefault="00000000">
            <w:r>
              <w:t>PORT</w:t>
            </w:r>
          </w:p>
        </w:tc>
        <w:tc>
          <w:tcPr>
            <w:tcW w:w="0" w:type="auto"/>
          </w:tcPr>
          <w:p w14:paraId="6F5FDA4C" w14:textId="77777777" w:rsidR="000911D4" w:rsidRDefault="00000000">
            <w:r>
              <w:t>API server port, default 3001.</w:t>
            </w:r>
          </w:p>
        </w:tc>
      </w:tr>
      <w:tr w:rsidR="000911D4" w14:paraId="418D2E05" w14:textId="77777777">
        <w:tblPrEx>
          <w:tblCellMar>
            <w:top w:w="0" w:type="dxa"/>
            <w:bottom w:w="0" w:type="dxa"/>
          </w:tblCellMar>
        </w:tblPrEx>
        <w:tc>
          <w:tcPr>
            <w:tcW w:w="0" w:type="auto"/>
          </w:tcPr>
          <w:p w14:paraId="6A228A05" w14:textId="77777777" w:rsidR="000911D4" w:rsidRDefault="00000000">
            <w:r>
              <w:t>POSTGRES_DB</w:t>
            </w:r>
          </w:p>
        </w:tc>
        <w:tc>
          <w:tcPr>
            <w:tcW w:w="0" w:type="auto"/>
          </w:tcPr>
          <w:p w14:paraId="4A15CE03" w14:textId="77777777" w:rsidR="000911D4" w:rsidRDefault="00000000">
            <w:r>
              <w:t>PostgreSQL database name for Docker.</w:t>
            </w:r>
          </w:p>
        </w:tc>
      </w:tr>
      <w:tr w:rsidR="000911D4" w14:paraId="3B813842" w14:textId="77777777">
        <w:tblPrEx>
          <w:tblCellMar>
            <w:top w:w="0" w:type="dxa"/>
            <w:bottom w:w="0" w:type="dxa"/>
          </w:tblCellMar>
        </w:tblPrEx>
        <w:tc>
          <w:tcPr>
            <w:tcW w:w="0" w:type="auto"/>
          </w:tcPr>
          <w:p w14:paraId="602B42FE" w14:textId="77777777" w:rsidR="000911D4" w:rsidRDefault="00000000">
            <w:r>
              <w:t>POSTGRES_USER</w:t>
            </w:r>
          </w:p>
        </w:tc>
        <w:tc>
          <w:tcPr>
            <w:tcW w:w="0" w:type="auto"/>
          </w:tcPr>
          <w:p w14:paraId="76B5E78E" w14:textId="77777777" w:rsidR="000911D4" w:rsidRDefault="00000000">
            <w:r>
              <w:t>PostgreSQL user for Docker.</w:t>
            </w:r>
          </w:p>
        </w:tc>
      </w:tr>
      <w:tr w:rsidR="000911D4" w14:paraId="34A1E859" w14:textId="77777777">
        <w:tblPrEx>
          <w:tblCellMar>
            <w:top w:w="0" w:type="dxa"/>
            <w:bottom w:w="0" w:type="dxa"/>
          </w:tblCellMar>
        </w:tblPrEx>
        <w:tc>
          <w:tcPr>
            <w:tcW w:w="0" w:type="auto"/>
          </w:tcPr>
          <w:p w14:paraId="6758179D" w14:textId="77777777" w:rsidR="000911D4" w:rsidRDefault="00000000">
            <w:r>
              <w:t>POSTGRES_PASSWORD</w:t>
            </w:r>
          </w:p>
        </w:tc>
        <w:tc>
          <w:tcPr>
            <w:tcW w:w="0" w:type="auto"/>
          </w:tcPr>
          <w:p w14:paraId="398EC17F" w14:textId="77777777" w:rsidR="000911D4" w:rsidRDefault="00000000">
            <w:r>
              <w:t>PostgreSQL password for Docker.</w:t>
            </w:r>
          </w:p>
        </w:tc>
      </w:tr>
      <w:tr w:rsidR="000911D4" w14:paraId="6891E93F" w14:textId="77777777">
        <w:tblPrEx>
          <w:tblCellMar>
            <w:top w:w="0" w:type="dxa"/>
            <w:bottom w:w="0" w:type="dxa"/>
          </w:tblCellMar>
        </w:tblPrEx>
        <w:tc>
          <w:tcPr>
            <w:tcW w:w="0" w:type="auto"/>
          </w:tcPr>
          <w:p w14:paraId="425B758C" w14:textId="77777777" w:rsidR="000911D4" w:rsidRDefault="00000000">
            <w:r>
              <w:t>JWT_SECRET</w:t>
            </w:r>
          </w:p>
        </w:tc>
        <w:tc>
          <w:tcPr>
            <w:tcW w:w="0" w:type="auto"/>
          </w:tcPr>
          <w:p w14:paraId="49B9662F" w14:textId="77777777" w:rsidR="000911D4" w:rsidRDefault="00000000">
            <w:r>
              <w:t>Secret used to sign JWT sessions.</w:t>
            </w:r>
          </w:p>
        </w:tc>
      </w:tr>
      <w:tr w:rsidR="000911D4" w14:paraId="6C376003" w14:textId="77777777">
        <w:tblPrEx>
          <w:tblCellMar>
            <w:top w:w="0" w:type="dxa"/>
            <w:bottom w:w="0" w:type="dxa"/>
          </w:tblCellMar>
        </w:tblPrEx>
        <w:tc>
          <w:tcPr>
            <w:tcW w:w="0" w:type="auto"/>
          </w:tcPr>
          <w:p w14:paraId="40ADFD5D" w14:textId="77777777" w:rsidR="000911D4" w:rsidRDefault="00000000">
            <w:r>
              <w:t>OPENAI_API_KEY</w:t>
            </w:r>
          </w:p>
        </w:tc>
        <w:tc>
          <w:tcPr>
            <w:tcW w:w="0" w:type="auto"/>
          </w:tcPr>
          <w:p w14:paraId="6DDDACB4" w14:textId="77777777" w:rsidR="000911D4" w:rsidRDefault="00000000">
            <w:r>
              <w:t>Enables real OpenAI transcription and analysis.</w:t>
            </w:r>
          </w:p>
        </w:tc>
      </w:tr>
      <w:tr w:rsidR="000911D4" w14:paraId="0BD856F0" w14:textId="77777777">
        <w:tblPrEx>
          <w:tblCellMar>
            <w:top w:w="0" w:type="dxa"/>
            <w:bottom w:w="0" w:type="dxa"/>
          </w:tblCellMar>
        </w:tblPrEx>
        <w:tc>
          <w:tcPr>
            <w:tcW w:w="0" w:type="auto"/>
          </w:tcPr>
          <w:p w14:paraId="236B3F37" w14:textId="77777777" w:rsidR="000911D4" w:rsidRDefault="00000000">
            <w:r>
              <w:t>OPENAI_TRANSCRIPTION_MODEL</w:t>
            </w:r>
          </w:p>
        </w:tc>
        <w:tc>
          <w:tcPr>
            <w:tcW w:w="0" w:type="auto"/>
          </w:tcPr>
          <w:p w14:paraId="6464D8A6" w14:textId="77777777" w:rsidR="000911D4" w:rsidRDefault="00000000">
            <w:r>
              <w:t>Model used for audio transcription.</w:t>
            </w:r>
          </w:p>
        </w:tc>
      </w:tr>
      <w:tr w:rsidR="000911D4" w14:paraId="5C6FF1E1" w14:textId="77777777">
        <w:tblPrEx>
          <w:tblCellMar>
            <w:top w:w="0" w:type="dxa"/>
            <w:bottom w:w="0" w:type="dxa"/>
          </w:tblCellMar>
        </w:tblPrEx>
        <w:tc>
          <w:tcPr>
            <w:tcW w:w="0" w:type="auto"/>
          </w:tcPr>
          <w:p w14:paraId="058BE79E" w14:textId="77777777" w:rsidR="000911D4" w:rsidRDefault="00000000">
            <w:r>
              <w:t>OPENAI_SUMMARY_MODEL</w:t>
            </w:r>
          </w:p>
        </w:tc>
        <w:tc>
          <w:tcPr>
            <w:tcW w:w="0" w:type="auto"/>
          </w:tcPr>
          <w:p w14:paraId="6341553D" w14:textId="77777777" w:rsidR="000911D4" w:rsidRDefault="00000000">
            <w:r>
              <w:t>Model used for summary/analysis generation.</w:t>
            </w:r>
          </w:p>
        </w:tc>
      </w:tr>
      <w:tr w:rsidR="000911D4" w14:paraId="16B389B3" w14:textId="77777777">
        <w:tblPrEx>
          <w:tblCellMar>
            <w:top w:w="0" w:type="dxa"/>
            <w:bottom w:w="0" w:type="dxa"/>
          </w:tblCellMar>
        </w:tblPrEx>
        <w:tc>
          <w:tcPr>
            <w:tcW w:w="0" w:type="auto"/>
          </w:tcPr>
          <w:p w14:paraId="4D9F3415" w14:textId="77777777" w:rsidR="000911D4" w:rsidRDefault="00000000">
            <w:r>
              <w:t>DATABASE_URL</w:t>
            </w:r>
          </w:p>
        </w:tc>
        <w:tc>
          <w:tcPr>
            <w:tcW w:w="0" w:type="auto"/>
          </w:tcPr>
          <w:p w14:paraId="6F9DE052" w14:textId="77777777" w:rsidR="000911D4" w:rsidRDefault="00000000">
            <w:r>
              <w:t>PostgreSQL connection string for production/non-Docker API.</w:t>
            </w:r>
          </w:p>
        </w:tc>
      </w:tr>
      <w:tr w:rsidR="000911D4" w14:paraId="1B5CF62C" w14:textId="77777777">
        <w:tblPrEx>
          <w:tblCellMar>
            <w:top w:w="0" w:type="dxa"/>
            <w:bottom w:w="0" w:type="dxa"/>
          </w:tblCellMar>
        </w:tblPrEx>
        <w:tc>
          <w:tcPr>
            <w:tcW w:w="0" w:type="auto"/>
          </w:tcPr>
          <w:p w14:paraId="00B65EB0" w14:textId="77777777" w:rsidR="000911D4" w:rsidRDefault="00000000">
            <w:r>
              <w:t>CLIENT_ORIGIN</w:t>
            </w:r>
          </w:p>
        </w:tc>
        <w:tc>
          <w:tcPr>
            <w:tcW w:w="0" w:type="auto"/>
          </w:tcPr>
          <w:p w14:paraId="6F5B446D" w14:textId="77777777" w:rsidR="000911D4" w:rsidRDefault="00000000">
            <w:r>
              <w:t>Allowed browser origin for CORS.</w:t>
            </w:r>
          </w:p>
        </w:tc>
      </w:tr>
      <w:tr w:rsidR="000911D4" w14:paraId="23259C89" w14:textId="77777777">
        <w:tblPrEx>
          <w:tblCellMar>
            <w:top w:w="0" w:type="dxa"/>
            <w:bottom w:w="0" w:type="dxa"/>
          </w:tblCellMar>
        </w:tblPrEx>
        <w:tc>
          <w:tcPr>
            <w:tcW w:w="0" w:type="auto"/>
          </w:tcPr>
          <w:p w14:paraId="585CBCA4" w14:textId="77777777" w:rsidR="000911D4" w:rsidRDefault="00000000">
            <w:r>
              <w:t>UPLOAD_DIR</w:t>
            </w:r>
          </w:p>
        </w:tc>
        <w:tc>
          <w:tcPr>
            <w:tcW w:w="0" w:type="auto"/>
          </w:tcPr>
          <w:p w14:paraId="78BDC46E" w14:textId="77777777" w:rsidR="000911D4" w:rsidRDefault="00000000">
            <w:r>
              <w:t>Directory where uploaded audio files are stored.</w:t>
            </w:r>
          </w:p>
        </w:tc>
      </w:tr>
    </w:tbl>
    <w:p w14:paraId="74F2EEE3" w14:textId="77777777" w:rsidR="000911D4" w:rsidRDefault="00000000">
      <w:r>
        <w:t>15. Testing and Quality Checks</w:t>
      </w:r>
    </w:p>
    <w:p w14:paraId="26C3605F" w14:textId="77777777" w:rsidR="000911D4" w:rsidRDefault="00000000">
      <w:r>
        <w:t>The project includes linting, production build verification, and a Vitest contract test. The contract test confirms demo accounts, seeded demo content, and important error messages stay available for evaluation.</w:t>
      </w:r>
    </w:p>
    <w:p w14:paraId="3054D130" w14:textId="77777777" w:rsidR="000911D4" w:rsidRDefault="00000000">
      <w:pPr>
        <w:ind w:left="720" w:hanging="360"/>
      </w:pPr>
      <w:r>
        <w:t>- npm run lint checks source code quality with Oxlint.</w:t>
      </w:r>
    </w:p>
    <w:p w14:paraId="40E9EC83" w14:textId="77777777" w:rsidR="000911D4" w:rsidRDefault="00000000">
      <w:pPr>
        <w:ind w:left="720" w:hanging="360"/>
      </w:pPr>
      <w:r>
        <w:t>- npm run build verifies the production React build.</w:t>
      </w:r>
    </w:p>
    <w:p w14:paraId="692341C4" w14:textId="77777777" w:rsidR="000911D4" w:rsidRDefault="00000000">
      <w:pPr>
        <w:ind w:left="720" w:hanging="360"/>
      </w:pPr>
      <w:r>
        <w:t>- npm test runs Vitest checks.</w:t>
      </w:r>
    </w:p>
    <w:p w14:paraId="089EF6CA" w14:textId="77777777" w:rsidR="000911D4" w:rsidRDefault="00000000">
      <w:pPr>
        <w:ind w:left="720" w:hanging="360"/>
      </w:pPr>
      <w:r>
        <w:t>- Manual API smoke tests verified login, meeting listing, participant listing, feedback validation, participant invite, PDF export, upload, delete, and transcription/analyze behavior.</w:t>
      </w:r>
    </w:p>
    <w:p w14:paraId="556E5D27" w14:textId="77777777" w:rsidR="000911D4" w:rsidRDefault="00000000">
      <w:r>
        <w:lastRenderedPageBreak/>
        <w:t>16. Dummy Audio Files</w:t>
      </w:r>
    </w:p>
    <w:p w14:paraId="05F87CBC" w14:textId="77777777" w:rsidR="000911D4" w:rsidRDefault="00000000">
      <w:r>
        <w:t>The dummy-audio folder contains WAV files generated for manual upload testing. These files make it easy to test upload, transcription, analysis, and PDF export without recording new audio every time.</w:t>
      </w: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7"/>
        <w:gridCol w:w="5059"/>
      </w:tblGrid>
      <w:tr w:rsidR="000911D4" w14:paraId="5AA2674D" w14:textId="77777777">
        <w:tblPrEx>
          <w:tblCellMar>
            <w:top w:w="0" w:type="dxa"/>
            <w:bottom w:w="0" w:type="dxa"/>
          </w:tblCellMar>
        </w:tblPrEx>
        <w:tc>
          <w:tcPr>
            <w:tcW w:w="0" w:type="auto"/>
          </w:tcPr>
          <w:p w14:paraId="28D5EA6D" w14:textId="77777777" w:rsidR="000911D4" w:rsidRDefault="00000000">
            <w:r>
              <w:rPr>
                <w:b/>
              </w:rPr>
              <w:t>File</w:t>
            </w:r>
          </w:p>
        </w:tc>
        <w:tc>
          <w:tcPr>
            <w:tcW w:w="0" w:type="auto"/>
          </w:tcPr>
          <w:p w14:paraId="318F1EEE" w14:textId="77777777" w:rsidR="000911D4" w:rsidRDefault="00000000">
            <w:r>
              <w:rPr>
                <w:b/>
              </w:rPr>
              <w:t>Use</w:t>
            </w:r>
          </w:p>
        </w:tc>
      </w:tr>
      <w:tr w:rsidR="000911D4" w14:paraId="33EFEEFF" w14:textId="77777777">
        <w:tblPrEx>
          <w:tblCellMar>
            <w:top w:w="0" w:type="dxa"/>
            <w:bottom w:w="0" w:type="dxa"/>
          </w:tblCellMar>
        </w:tblPrEx>
        <w:tc>
          <w:tcPr>
            <w:tcW w:w="0" w:type="auto"/>
          </w:tcPr>
          <w:p w14:paraId="2361E2D2" w14:textId="77777777" w:rsidR="000911D4" w:rsidRDefault="00000000">
            <w:r>
              <w:t>fyp-progress-review.wav</w:t>
            </w:r>
          </w:p>
        </w:tc>
        <w:tc>
          <w:tcPr>
            <w:tcW w:w="0" w:type="auto"/>
          </w:tcPr>
          <w:p w14:paraId="7D4750B3" w14:textId="77777777" w:rsidR="000911D4" w:rsidRDefault="00000000">
            <w:r>
              <w:t>Tests an FYP review meeting scenario.</w:t>
            </w:r>
          </w:p>
        </w:tc>
      </w:tr>
      <w:tr w:rsidR="000911D4" w14:paraId="56D0F396" w14:textId="77777777">
        <w:tblPrEx>
          <w:tblCellMar>
            <w:top w:w="0" w:type="dxa"/>
            <w:bottom w:w="0" w:type="dxa"/>
          </w:tblCellMar>
        </w:tblPrEx>
        <w:tc>
          <w:tcPr>
            <w:tcW w:w="0" w:type="auto"/>
          </w:tcPr>
          <w:p w14:paraId="16B06BCE" w14:textId="77777777" w:rsidR="000911D4" w:rsidRDefault="00000000">
            <w:r>
              <w:t>client-standup.wav</w:t>
            </w:r>
          </w:p>
        </w:tc>
        <w:tc>
          <w:tcPr>
            <w:tcW w:w="0" w:type="auto"/>
          </w:tcPr>
          <w:p w14:paraId="09247609" w14:textId="77777777" w:rsidR="000911D4" w:rsidRDefault="00000000">
            <w:r>
              <w:t>Tests a client requirements standup scenario.</w:t>
            </w:r>
          </w:p>
        </w:tc>
      </w:tr>
      <w:tr w:rsidR="000911D4" w14:paraId="34410142" w14:textId="77777777">
        <w:tblPrEx>
          <w:tblCellMar>
            <w:top w:w="0" w:type="dxa"/>
            <w:bottom w:w="0" w:type="dxa"/>
          </w:tblCellMar>
        </w:tblPrEx>
        <w:tc>
          <w:tcPr>
            <w:tcW w:w="0" w:type="auto"/>
          </w:tcPr>
          <w:p w14:paraId="291DA3CD" w14:textId="77777777" w:rsidR="000911D4" w:rsidRDefault="00000000">
            <w:r>
              <w:t>short-action-items.wav</w:t>
            </w:r>
          </w:p>
        </w:tc>
        <w:tc>
          <w:tcPr>
            <w:tcW w:w="0" w:type="auto"/>
          </w:tcPr>
          <w:p w14:paraId="7121AEEF" w14:textId="77777777" w:rsidR="000911D4" w:rsidRDefault="00000000">
            <w:r>
              <w:t>Tests action item extraction with a short meeting.</w:t>
            </w:r>
          </w:p>
        </w:tc>
      </w:tr>
    </w:tbl>
    <w:p w14:paraId="3CDA1353" w14:textId="77777777" w:rsidR="000911D4" w:rsidRDefault="00000000">
      <w:r>
        <w:t>17. Security and Privacy Notes</w:t>
      </w:r>
    </w:p>
    <w:p w14:paraId="15242288" w14:textId="77777777" w:rsidR="000911D4" w:rsidRDefault="00000000">
      <w:pPr>
        <w:ind w:left="720" w:hanging="360"/>
      </w:pPr>
      <w:r>
        <w:t>- .env is ignored by Git and must never be committed.</w:t>
      </w:r>
    </w:p>
    <w:p w14:paraId="264D8AE8" w14:textId="77777777" w:rsidR="000911D4" w:rsidRDefault="00000000">
      <w:pPr>
        <w:ind w:left="720" w:hanging="360"/>
      </w:pPr>
      <w:r>
        <w:t>- OpenAI keys should stay only in .env or deployment secrets.</w:t>
      </w:r>
    </w:p>
    <w:p w14:paraId="07D6B569" w14:textId="77777777" w:rsidR="000911D4" w:rsidRDefault="00000000">
      <w:pPr>
        <w:ind w:left="720" w:hanging="360"/>
      </w:pPr>
      <w:r>
        <w:t>- Uploaded audio and local database folders are ignored by Git.</w:t>
      </w:r>
    </w:p>
    <w:p w14:paraId="52FA296D" w14:textId="77777777" w:rsidR="000911D4" w:rsidRDefault="00000000">
      <w:pPr>
        <w:ind w:left="720" w:hanging="360"/>
      </w:pPr>
      <w:r>
        <w:t>- Passwords are hashed with bcrypt before storage.</w:t>
      </w:r>
    </w:p>
    <w:p w14:paraId="621421D9" w14:textId="77777777" w:rsidR="000911D4" w:rsidRDefault="00000000">
      <w:pPr>
        <w:ind w:left="720" w:hanging="360"/>
      </w:pPr>
      <w:r>
        <w:t>- JWT sessions expire after 8 hours.</w:t>
      </w:r>
    </w:p>
    <w:p w14:paraId="39636736" w14:textId="77777777" w:rsidR="000911D4" w:rsidRDefault="00000000">
      <w:pPr>
        <w:ind w:left="720" w:hanging="360"/>
      </w:pPr>
      <w:r>
        <w:t>- Production deployments should use HTTPS and strong secrets.</w:t>
      </w:r>
    </w:p>
    <w:p w14:paraId="357B533E" w14:textId="77777777" w:rsidR="000911D4" w:rsidRDefault="00000000">
      <w:pPr>
        <w:ind w:left="720" w:hanging="360"/>
      </w:pPr>
      <w:r>
        <w:t>- Participants should consent before meeting recording.</w:t>
      </w:r>
    </w:p>
    <w:p w14:paraId="57353615" w14:textId="77777777" w:rsidR="000911D4" w:rsidRDefault="00000000">
      <w:r>
        <w:t>18. Future Improvements</w:t>
      </w:r>
    </w:p>
    <w:p w14:paraId="2F68A530" w14:textId="77777777" w:rsidR="000911D4" w:rsidRDefault="00000000">
      <w:pPr>
        <w:ind w:left="720" w:hanging="360"/>
      </w:pPr>
      <w:r>
        <w:t>- Add a feedback review dashboard for Organizers.</w:t>
      </w:r>
    </w:p>
    <w:p w14:paraId="5C95E8F2" w14:textId="77777777" w:rsidR="000911D4" w:rsidRDefault="00000000">
      <w:pPr>
        <w:ind w:left="720" w:hanging="360"/>
      </w:pPr>
      <w:r>
        <w:t>- Add a visible version history screen for saved summaries.</w:t>
      </w:r>
    </w:p>
    <w:p w14:paraId="7E1662D4" w14:textId="77777777" w:rsidR="000911D4" w:rsidRDefault="00000000">
      <w:pPr>
        <w:ind w:left="720" w:hanging="360"/>
      </w:pPr>
      <w:r>
        <w:t>- Add speaker renaming and speaker confirmation after transcription.</w:t>
      </w:r>
    </w:p>
    <w:p w14:paraId="3BDA53D4" w14:textId="77777777" w:rsidR="000911D4" w:rsidRDefault="00000000">
      <w:pPr>
        <w:ind w:left="720" w:hanging="360"/>
      </w:pPr>
      <w:r>
        <w:t>- Add admin analytics for meeting quality and action completion.</w:t>
      </w:r>
    </w:p>
    <w:p w14:paraId="41CECCC0" w14:textId="77777777" w:rsidR="000911D4" w:rsidRDefault="00000000">
      <w:pPr>
        <w:ind w:left="720" w:hanging="360"/>
      </w:pPr>
      <w:r>
        <w:t>- Add long-term cloud object storage for uploaded audio.</w:t>
      </w:r>
    </w:p>
    <w:p w14:paraId="3591A855" w14:textId="77777777" w:rsidR="000911D4" w:rsidRDefault="00000000">
      <w:pPr>
        <w:ind w:left="720" w:hanging="360"/>
      </w:pPr>
      <w:r>
        <w:t>- Add email invitation delivery instead of only registered-user access.</w:t>
      </w:r>
    </w:p>
    <w:p w14:paraId="2FF3A2C4" w14:textId="77777777" w:rsidR="000911D4" w:rsidRDefault="00000000">
      <w:pPr>
        <w:ind w:left="720" w:hanging="360"/>
      </w:pPr>
      <w:r>
        <w:t>- Add end-to-end browser tests for the full UI workflow.</w:t>
      </w:r>
    </w:p>
    <w:p w14:paraId="30B80389" w14:textId="77777777" w:rsidR="000911D4" w:rsidRDefault="00000000">
      <w:r>
        <w:t>19. Conclusion</w:t>
      </w:r>
    </w:p>
    <w:p w14:paraId="1E6C5971" w14:textId="77777777" w:rsidR="000911D4" w:rsidRDefault="00000000">
      <w:r>
        <w:t xml:space="preserve">SmartMOM Bot provides a complete meeting-minutes workflow suitable for FYP demonstration: secure users, audio upload/recording, transcription, structured minutes, </w:t>
      </w:r>
      <w:r>
        <w:lastRenderedPageBreak/>
        <w:t>insights, participant access, feedback, PDF export, Docker deployment, demo data, and professional error handling. The system can run with real OpenAI integration or in demo mode for reliable evaluation.</w:t>
      </w:r>
    </w:p>
    <w:sectPr w:rsidR="000911D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0911D4"/>
    <w:rsid w:val="000911D4"/>
    <w:rsid w:val="00AA705B"/>
    <w:rsid w:val="00AC21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D4F3A"/>
  <w15:docId w15:val="{7CBAFFC3-F617-41FA-A3E7-D70A92504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1691</Words>
  <Characters>9640</Characters>
  <Application>Microsoft Office Word</Application>
  <DocSecurity>0</DocSecurity>
  <Lines>80</Lines>
  <Paragraphs>22</Paragraphs>
  <ScaleCrop>false</ScaleCrop>
  <Company/>
  <LinksUpToDate>false</LinksUpToDate>
  <CharactersWithSpaces>11309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KALSOOM MUHAMMAD BAHADUR</cp:lastModifiedBy>
  <cp:revision>2</cp:revision>
  <dcterms:created xsi:type="dcterms:W3CDTF">2026-09-01T16:15:00Z</dcterms:created>
  <dcterms:modified xsi:type="dcterms:W3CDTF">2026-09-01T16:16:00Z</dcterms:modified>
</cp:coreProperties>
</file>