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A30BB" w14:textId="0E8C8F8A" w:rsidR="00D06DEB" w:rsidRPr="00391BCD" w:rsidRDefault="006C1790" w:rsidP="00BF0DFC">
      <w:pPr>
        <w:pStyle w:val="Heading3"/>
        <w:spacing w:line="240" w:lineRule="auto"/>
        <w:rPr>
          <w:rFonts w:ascii="Book Antiqua" w:hAnsi="Book Antiqua"/>
        </w:rPr>
      </w:pPr>
      <w:bookmarkStart w:id="0" w:name="_Toc485653018"/>
      <w:bookmarkStart w:id="1" w:name="_Toc515720815"/>
      <w:r w:rsidRPr="00391BCD">
        <w:rPr>
          <w:rFonts w:ascii="Book Antiqua" w:hAnsi="Book Antiqua"/>
        </w:rPr>
        <w:t>CIT 431</w:t>
      </w:r>
      <w:r w:rsidR="00D06DEB" w:rsidRPr="00391BCD">
        <w:rPr>
          <w:rFonts w:ascii="Book Antiqua" w:hAnsi="Book Antiqua"/>
        </w:rPr>
        <w:t>4: System and Network Administration</w:t>
      </w:r>
      <w:bookmarkEnd w:id="0"/>
      <w:bookmarkEnd w:id="1"/>
    </w:p>
    <w:p w14:paraId="12AC6415" w14:textId="77777777" w:rsidR="00D06DEB" w:rsidRPr="00391BCD" w:rsidRDefault="00D06DEB" w:rsidP="00BF0DFC">
      <w:pPr>
        <w:spacing w:line="240" w:lineRule="auto"/>
        <w:rPr>
          <w:rFonts w:ascii="Book Antiqua" w:hAnsi="Book Antiqua"/>
        </w:rPr>
      </w:pPr>
      <w:r w:rsidRPr="00391BCD">
        <w:rPr>
          <w:rFonts w:ascii="Book Antiqua" w:hAnsi="Book Antiqua"/>
          <w:b/>
        </w:rPr>
        <w:t xml:space="preserve">Contact Hours: </w:t>
      </w:r>
      <w:r w:rsidRPr="00391BCD">
        <w:rPr>
          <w:rFonts w:ascii="Book Antiqua" w:hAnsi="Book Antiqua"/>
        </w:rPr>
        <w:t>45 hours</w:t>
      </w:r>
    </w:p>
    <w:p w14:paraId="0E076706" w14:textId="77777777" w:rsidR="00391BCD" w:rsidRDefault="00391BCD" w:rsidP="00BF0DFC">
      <w:pPr>
        <w:spacing w:line="240" w:lineRule="auto"/>
        <w:rPr>
          <w:rFonts w:ascii="Book Antiqua" w:hAnsi="Book Antiqua"/>
          <w:b/>
        </w:rPr>
      </w:pPr>
    </w:p>
    <w:p w14:paraId="7A882D8D" w14:textId="15B9A54E" w:rsidR="00D06DEB" w:rsidRPr="00391BCD" w:rsidRDefault="00D06DEB" w:rsidP="00BF0DFC">
      <w:pPr>
        <w:spacing w:line="240" w:lineRule="auto"/>
        <w:rPr>
          <w:rFonts w:ascii="Book Antiqua" w:hAnsi="Book Antiqua"/>
        </w:rPr>
      </w:pPr>
      <w:r w:rsidRPr="00391BCD">
        <w:rPr>
          <w:rFonts w:ascii="Book Antiqua" w:hAnsi="Book Antiqua"/>
          <w:b/>
        </w:rPr>
        <w:t xml:space="preserve">Prerequisites: </w:t>
      </w:r>
      <w:r w:rsidR="00845FB8" w:rsidRPr="00391BCD">
        <w:rPr>
          <w:rFonts w:ascii="Book Antiqua" w:hAnsi="Book Antiqua"/>
        </w:rPr>
        <w:t>CIT 4307 Data Communication</w:t>
      </w:r>
    </w:p>
    <w:p w14:paraId="1725CCB2" w14:textId="77777777" w:rsidR="00391BCD" w:rsidRDefault="00391BCD" w:rsidP="00BF0DFC">
      <w:pPr>
        <w:spacing w:line="240" w:lineRule="auto"/>
        <w:rPr>
          <w:rFonts w:ascii="Book Antiqua" w:hAnsi="Book Antiqua"/>
          <w:b/>
        </w:rPr>
      </w:pPr>
    </w:p>
    <w:p w14:paraId="554875B4" w14:textId="728C9B11" w:rsidR="00D06DEB" w:rsidRPr="00391BCD" w:rsidRDefault="00D06DEB" w:rsidP="00BF0DFC">
      <w:pPr>
        <w:spacing w:line="240" w:lineRule="auto"/>
        <w:rPr>
          <w:rFonts w:ascii="Book Antiqua" w:hAnsi="Book Antiqua"/>
        </w:rPr>
      </w:pPr>
      <w:r w:rsidRPr="00391BCD">
        <w:rPr>
          <w:rFonts w:ascii="Book Antiqua" w:hAnsi="Book Antiqua"/>
          <w:b/>
        </w:rPr>
        <w:t xml:space="preserve">Purpose: </w:t>
      </w:r>
      <w:r w:rsidRPr="00391BCD">
        <w:rPr>
          <w:rFonts w:ascii="Book Antiqua" w:hAnsi="Book Antiqua"/>
        </w:rPr>
        <w:t xml:space="preserve">To provide an understanding of concepts and principles of computer system administrative tools and setups. </w:t>
      </w:r>
    </w:p>
    <w:p w14:paraId="7118847C" w14:textId="77777777" w:rsidR="00391BCD" w:rsidRDefault="00391BCD" w:rsidP="00BF0DFC">
      <w:pPr>
        <w:spacing w:line="240" w:lineRule="auto"/>
        <w:rPr>
          <w:rFonts w:ascii="Book Antiqua" w:hAnsi="Book Antiqua"/>
          <w:b/>
        </w:rPr>
      </w:pPr>
    </w:p>
    <w:p w14:paraId="57D8616A" w14:textId="5F58EA11" w:rsidR="00D06DEB" w:rsidRPr="00391BCD" w:rsidRDefault="00D06DEB" w:rsidP="00BF0DFC">
      <w:pPr>
        <w:spacing w:line="240" w:lineRule="auto"/>
        <w:rPr>
          <w:rFonts w:ascii="Book Antiqua" w:hAnsi="Book Antiqua"/>
          <w:b/>
        </w:rPr>
      </w:pPr>
      <w:r w:rsidRPr="00391BCD">
        <w:rPr>
          <w:rFonts w:ascii="Book Antiqua" w:hAnsi="Book Antiqua"/>
          <w:b/>
        </w:rPr>
        <w:t>Expected Learning Outcomes</w:t>
      </w:r>
    </w:p>
    <w:p w14:paraId="231E1659" w14:textId="77777777" w:rsidR="00D06DEB" w:rsidRPr="00391BCD" w:rsidRDefault="00D06DEB" w:rsidP="00BF0DFC">
      <w:pPr>
        <w:spacing w:line="240" w:lineRule="auto"/>
        <w:rPr>
          <w:rFonts w:ascii="Book Antiqua" w:hAnsi="Book Antiqua"/>
        </w:rPr>
      </w:pPr>
      <w:r w:rsidRPr="00391BCD">
        <w:rPr>
          <w:rFonts w:ascii="Book Antiqua" w:hAnsi="Book Antiqua"/>
        </w:rPr>
        <w:t>Students who successfully complete this unit of study will be able to:</w:t>
      </w:r>
    </w:p>
    <w:p w14:paraId="544C0AF4" w14:textId="77777777" w:rsidR="00D06DEB" w:rsidRPr="00391BCD" w:rsidRDefault="00D06DEB" w:rsidP="00BF0DFC">
      <w:pPr>
        <w:widowControl/>
        <w:numPr>
          <w:ilvl w:val="0"/>
          <w:numId w:val="3"/>
        </w:numPr>
        <w:tabs>
          <w:tab w:val="clear" w:pos="1440"/>
        </w:tabs>
        <w:autoSpaceDE/>
        <w:autoSpaceDN/>
        <w:adjustRightInd/>
        <w:spacing w:line="240" w:lineRule="auto"/>
        <w:ind w:left="720" w:hanging="360"/>
        <w:rPr>
          <w:rFonts w:ascii="Book Antiqua" w:hAnsi="Book Antiqua"/>
        </w:rPr>
      </w:pPr>
      <w:r w:rsidRPr="00391BCD">
        <w:rPr>
          <w:rFonts w:ascii="Book Antiqua" w:hAnsi="Book Antiqua"/>
        </w:rPr>
        <w:t>Install, manage and maintain both server based and client based operating systems.</w:t>
      </w:r>
    </w:p>
    <w:p w14:paraId="044D1C71" w14:textId="77777777" w:rsidR="00D06DEB" w:rsidRPr="00391BCD" w:rsidRDefault="00D06DEB" w:rsidP="00BF0DFC">
      <w:pPr>
        <w:widowControl/>
        <w:numPr>
          <w:ilvl w:val="0"/>
          <w:numId w:val="3"/>
        </w:numPr>
        <w:autoSpaceDE/>
        <w:autoSpaceDN/>
        <w:adjustRightInd/>
        <w:spacing w:line="240" w:lineRule="auto"/>
        <w:ind w:left="720" w:hanging="360"/>
        <w:rPr>
          <w:rFonts w:ascii="Book Antiqua" w:hAnsi="Book Antiqua"/>
        </w:rPr>
      </w:pPr>
      <w:r w:rsidRPr="00391BCD">
        <w:rPr>
          <w:rFonts w:ascii="Book Antiqua" w:hAnsi="Book Antiqua"/>
        </w:rPr>
        <w:t xml:space="preserve">Perform user and domain resource management. </w:t>
      </w:r>
    </w:p>
    <w:p w14:paraId="1D48E0D0" w14:textId="77777777" w:rsidR="00D06DEB" w:rsidRPr="00391BCD" w:rsidRDefault="00D06DEB" w:rsidP="00BF0DFC">
      <w:pPr>
        <w:widowControl/>
        <w:numPr>
          <w:ilvl w:val="0"/>
          <w:numId w:val="3"/>
        </w:numPr>
        <w:autoSpaceDE/>
        <w:autoSpaceDN/>
        <w:adjustRightInd/>
        <w:spacing w:line="240" w:lineRule="auto"/>
        <w:ind w:left="720" w:hanging="360"/>
        <w:rPr>
          <w:rFonts w:ascii="Book Antiqua" w:hAnsi="Book Antiqua"/>
        </w:rPr>
      </w:pPr>
      <w:r w:rsidRPr="00391BCD">
        <w:rPr>
          <w:rFonts w:ascii="Book Antiqua" w:hAnsi="Book Antiqua"/>
        </w:rPr>
        <w:t xml:space="preserve">Monitor and tune system performance. </w:t>
      </w:r>
    </w:p>
    <w:p w14:paraId="0FE5432A" w14:textId="77777777" w:rsidR="00D06DEB" w:rsidRPr="00391BCD" w:rsidRDefault="00D06DEB" w:rsidP="00BF0DFC">
      <w:pPr>
        <w:widowControl/>
        <w:numPr>
          <w:ilvl w:val="0"/>
          <w:numId w:val="3"/>
        </w:numPr>
        <w:autoSpaceDE/>
        <w:autoSpaceDN/>
        <w:adjustRightInd/>
        <w:spacing w:line="240" w:lineRule="auto"/>
        <w:ind w:left="720" w:hanging="360"/>
        <w:rPr>
          <w:rFonts w:ascii="Book Antiqua" w:hAnsi="Book Antiqua"/>
        </w:rPr>
      </w:pPr>
      <w:r w:rsidRPr="00391BCD">
        <w:rPr>
          <w:rFonts w:ascii="Book Antiqua" w:hAnsi="Book Antiqua"/>
        </w:rPr>
        <w:t xml:space="preserve">Implement secure computer systems. </w:t>
      </w:r>
    </w:p>
    <w:p w14:paraId="694E4D31" w14:textId="77777777" w:rsidR="00D06DEB" w:rsidRPr="00391BCD" w:rsidRDefault="00D06DEB" w:rsidP="00BF0DFC">
      <w:pPr>
        <w:widowControl/>
        <w:numPr>
          <w:ilvl w:val="0"/>
          <w:numId w:val="3"/>
        </w:numPr>
        <w:autoSpaceDE/>
        <w:autoSpaceDN/>
        <w:adjustRightInd/>
        <w:spacing w:line="240" w:lineRule="auto"/>
        <w:ind w:left="720" w:hanging="360"/>
        <w:rPr>
          <w:rFonts w:ascii="Book Antiqua" w:hAnsi="Book Antiqua"/>
        </w:rPr>
      </w:pPr>
      <w:r w:rsidRPr="00391BCD">
        <w:rPr>
          <w:rFonts w:ascii="Book Antiqua" w:hAnsi="Book Antiqua"/>
        </w:rPr>
        <w:t xml:space="preserve">Provide intranet/internet connectivity. </w:t>
      </w:r>
    </w:p>
    <w:p w14:paraId="7BF42DB5" w14:textId="77777777" w:rsidR="00D06DEB" w:rsidRPr="00391BCD" w:rsidRDefault="00D06DEB" w:rsidP="00BF0DFC">
      <w:pPr>
        <w:widowControl/>
        <w:autoSpaceDE/>
        <w:autoSpaceDN/>
        <w:adjustRightInd/>
        <w:spacing w:line="240" w:lineRule="auto"/>
        <w:rPr>
          <w:rFonts w:ascii="Book Antiqua" w:hAnsi="Book Antiqua"/>
        </w:rPr>
      </w:pPr>
    </w:p>
    <w:p w14:paraId="618A81F2" w14:textId="77777777" w:rsidR="00D06DEB" w:rsidRPr="00391BCD" w:rsidRDefault="00D06DEB" w:rsidP="00BF0DFC">
      <w:pPr>
        <w:spacing w:line="240" w:lineRule="auto"/>
        <w:rPr>
          <w:rFonts w:ascii="Book Antiqua" w:hAnsi="Book Antiqua"/>
          <w:b/>
        </w:rPr>
      </w:pPr>
      <w:r w:rsidRPr="00391BCD">
        <w:rPr>
          <w:rFonts w:ascii="Book Antiqua" w:hAnsi="Book Antiqua"/>
          <w:b/>
        </w:rPr>
        <w:t>Course Content</w:t>
      </w:r>
    </w:p>
    <w:p w14:paraId="19A8113C" w14:textId="77777777" w:rsidR="00D06DEB" w:rsidRPr="00391BCD" w:rsidRDefault="00D06DEB" w:rsidP="00BF0DFC">
      <w:pPr>
        <w:spacing w:line="240" w:lineRule="auto"/>
        <w:rPr>
          <w:rFonts w:ascii="Book Antiqua" w:hAnsi="Book Antiqua"/>
          <w:b/>
          <w:bCs/>
        </w:rPr>
      </w:pPr>
      <w:r w:rsidRPr="00391BCD">
        <w:rPr>
          <w:rFonts w:ascii="Book Antiqua" w:hAnsi="Book Antiqua"/>
        </w:rPr>
        <w:t>Network analysis. The basics of clients and servers. Operating System installation. Administering Accounts and Resources. Managing User and Computer Accounts. Managing Groups, Managing Access to Resources. Configuration management: Configuring TCP/IP Addressing and Name Resolution. Principles of security. Firewalls and TCP/IP Security. The development of the Local Area Network from scratch.</w:t>
      </w:r>
    </w:p>
    <w:p w14:paraId="5FA9E8FC" w14:textId="77777777" w:rsidR="00D06DEB" w:rsidRPr="00391BCD" w:rsidRDefault="00D06DEB" w:rsidP="00BF0DFC">
      <w:pPr>
        <w:spacing w:line="240" w:lineRule="auto"/>
        <w:rPr>
          <w:rFonts w:ascii="Book Antiqua" w:hAnsi="Book Antiqua"/>
          <w:b/>
        </w:rPr>
      </w:pPr>
    </w:p>
    <w:p w14:paraId="145C029C" w14:textId="77777777" w:rsidR="00D06DEB" w:rsidRPr="00391BCD" w:rsidRDefault="00D06DEB" w:rsidP="00BF0DFC">
      <w:pPr>
        <w:spacing w:line="240" w:lineRule="auto"/>
        <w:rPr>
          <w:rFonts w:ascii="Book Antiqua" w:hAnsi="Book Antiqua"/>
          <w:b/>
        </w:rPr>
      </w:pPr>
      <w:r w:rsidRPr="00391BCD">
        <w:rPr>
          <w:rFonts w:ascii="Book Antiqua" w:hAnsi="Book Antiqua"/>
          <w:b/>
        </w:rPr>
        <w:t>Mode of Delivery</w:t>
      </w:r>
    </w:p>
    <w:p w14:paraId="28DCE634" w14:textId="77777777" w:rsidR="00D06DEB" w:rsidRPr="00391BCD" w:rsidRDefault="00D06DEB" w:rsidP="00BF0DFC">
      <w:pPr>
        <w:spacing w:line="240" w:lineRule="auto"/>
        <w:rPr>
          <w:rFonts w:ascii="Book Antiqua" w:hAnsi="Book Antiqua"/>
        </w:rPr>
      </w:pPr>
      <w:r w:rsidRPr="00391BCD">
        <w:rPr>
          <w:rFonts w:ascii="Book Antiqua" w:hAnsi="Book Antiqua"/>
        </w:rPr>
        <w:t xml:space="preserve">Lectures, tutorials, </w:t>
      </w:r>
      <w:proofErr w:type="spellStart"/>
      <w:r w:rsidRPr="00391BCD">
        <w:rPr>
          <w:rFonts w:ascii="Book Antiqua" w:hAnsi="Book Antiqua"/>
        </w:rPr>
        <w:t>practicals</w:t>
      </w:r>
      <w:proofErr w:type="spellEnd"/>
      <w:r w:rsidRPr="00391BCD">
        <w:rPr>
          <w:rFonts w:ascii="Book Antiqua" w:hAnsi="Book Antiqua"/>
        </w:rPr>
        <w:t>.</w:t>
      </w:r>
    </w:p>
    <w:p w14:paraId="3D780FF7" w14:textId="77777777" w:rsidR="00D06DEB" w:rsidRPr="00391BCD" w:rsidRDefault="00D06DEB" w:rsidP="00BF0DFC">
      <w:pPr>
        <w:spacing w:line="240" w:lineRule="auto"/>
        <w:rPr>
          <w:rFonts w:ascii="Book Antiqua" w:hAnsi="Book Antiqua"/>
          <w:b/>
        </w:rPr>
      </w:pPr>
    </w:p>
    <w:p w14:paraId="42093D9D" w14:textId="77777777" w:rsidR="00D06DEB" w:rsidRPr="00391BCD" w:rsidRDefault="00D06DEB" w:rsidP="00BF0DFC">
      <w:pPr>
        <w:spacing w:line="240" w:lineRule="auto"/>
        <w:rPr>
          <w:rFonts w:ascii="Book Antiqua" w:hAnsi="Book Antiqua"/>
          <w:b/>
        </w:rPr>
      </w:pPr>
      <w:r w:rsidRPr="00391BCD">
        <w:rPr>
          <w:rFonts w:ascii="Book Antiqua" w:hAnsi="Book Antiqua"/>
          <w:b/>
        </w:rPr>
        <w:t>Instructional Materials /Equipment</w:t>
      </w:r>
    </w:p>
    <w:p w14:paraId="778D836D" w14:textId="77777777" w:rsidR="00D06DEB" w:rsidRPr="00391BCD" w:rsidRDefault="00D06DEB" w:rsidP="00BF0DFC">
      <w:pPr>
        <w:spacing w:line="240" w:lineRule="auto"/>
        <w:rPr>
          <w:rFonts w:ascii="Book Antiqua" w:hAnsi="Book Antiqua"/>
        </w:rPr>
      </w:pPr>
      <w:r w:rsidRPr="00391BCD">
        <w:rPr>
          <w:rFonts w:ascii="Book Antiqua" w:hAnsi="Book Antiqua"/>
        </w:rPr>
        <w:t>A computer infrastructure workshop, networking equipment, laboratory manuals, server based operating system, network diagnosis and analysis software, overhead presentation equipment.</w:t>
      </w:r>
    </w:p>
    <w:p w14:paraId="0AF7F32C" w14:textId="77777777" w:rsidR="00D06DEB" w:rsidRPr="00391BCD" w:rsidRDefault="00D06DEB" w:rsidP="00BF0DFC">
      <w:pPr>
        <w:spacing w:line="240" w:lineRule="auto"/>
        <w:rPr>
          <w:rFonts w:ascii="Book Antiqua" w:hAnsi="Book Antiqua"/>
          <w:b/>
        </w:rPr>
      </w:pPr>
    </w:p>
    <w:p w14:paraId="65389B26" w14:textId="77777777" w:rsidR="00D06DEB" w:rsidRPr="00391BCD" w:rsidRDefault="00D06DEB" w:rsidP="00BF0DFC">
      <w:pPr>
        <w:spacing w:line="240" w:lineRule="auto"/>
        <w:rPr>
          <w:rFonts w:ascii="Book Antiqua" w:hAnsi="Book Antiqua"/>
          <w:b/>
        </w:rPr>
      </w:pPr>
      <w:r w:rsidRPr="00391BCD">
        <w:rPr>
          <w:rFonts w:ascii="Book Antiqua" w:hAnsi="Book Antiqua"/>
          <w:b/>
        </w:rPr>
        <w:t>Assessment</w:t>
      </w:r>
    </w:p>
    <w:p w14:paraId="47A4FB89" w14:textId="77777777" w:rsidR="00D06DEB" w:rsidRPr="00391BCD" w:rsidRDefault="00D06DEB" w:rsidP="00BF0DFC">
      <w:pPr>
        <w:spacing w:line="240" w:lineRule="auto"/>
        <w:rPr>
          <w:rFonts w:ascii="Book Antiqua" w:hAnsi="Book Antiqua"/>
        </w:rPr>
      </w:pPr>
      <w:r w:rsidRPr="00391BCD">
        <w:rPr>
          <w:rFonts w:ascii="Book Antiqua" w:hAnsi="Book Antiqua"/>
        </w:rPr>
        <w:t xml:space="preserve">Type </w:t>
      </w:r>
      <w:r w:rsidRPr="00391BCD">
        <w:rPr>
          <w:rFonts w:ascii="Book Antiqua" w:hAnsi="Book Antiqua"/>
        </w:rPr>
        <w:tab/>
      </w:r>
      <w:r w:rsidRPr="00391BCD">
        <w:rPr>
          <w:rFonts w:ascii="Book Antiqua" w:hAnsi="Book Antiqua"/>
        </w:rPr>
        <w:tab/>
      </w:r>
      <w:r w:rsidRPr="00391BCD">
        <w:rPr>
          <w:rFonts w:ascii="Book Antiqua" w:hAnsi="Book Antiqua"/>
        </w:rPr>
        <w:tab/>
      </w:r>
      <w:r w:rsidRPr="00391BCD">
        <w:rPr>
          <w:rFonts w:ascii="Book Antiqua" w:hAnsi="Book Antiqua"/>
        </w:rPr>
        <w:tab/>
      </w:r>
      <w:r w:rsidRPr="00391BCD">
        <w:rPr>
          <w:rFonts w:ascii="Book Antiqua" w:hAnsi="Book Antiqua"/>
        </w:rPr>
        <w:tab/>
      </w:r>
      <w:r w:rsidRPr="00391BCD">
        <w:rPr>
          <w:rFonts w:ascii="Book Antiqua" w:hAnsi="Book Antiqua"/>
        </w:rPr>
        <w:tab/>
        <w:t>Weighting (%)</w:t>
      </w:r>
    </w:p>
    <w:p w14:paraId="1F52A4D7" w14:textId="77777777" w:rsidR="00D06DEB" w:rsidRPr="00391BCD" w:rsidRDefault="00D06DEB" w:rsidP="00BF0DFC">
      <w:pPr>
        <w:spacing w:line="240" w:lineRule="auto"/>
        <w:rPr>
          <w:rFonts w:ascii="Book Antiqua" w:hAnsi="Book Antiqua"/>
        </w:rPr>
      </w:pPr>
      <w:r w:rsidRPr="00391BCD">
        <w:rPr>
          <w:rFonts w:ascii="Book Antiqua" w:hAnsi="Book Antiqua"/>
        </w:rPr>
        <w:t>Examination</w:t>
      </w:r>
      <w:r w:rsidRPr="00391BCD">
        <w:rPr>
          <w:rFonts w:ascii="Book Antiqua" w:hAnsi="Book Antiqua"/>
        </w:rPr>
        <w:tab/>
        <w:t xml:space="preserve"> </w:t>
      </w:r>
      <w:r w:rsidRPr="00391BCD">
        <w:rPr>
          <w:rFonts w:ascii="Book Antiqua" w:hAnsi="Book Antiqua"/>
        </w:rPr>
        <w:tab/>
      </w:r>
      <w:r w:rsidRPr="00391BCD">
        <w:rPr>
          <w:rFonts w:ascii="Book Antiqua" w:hAnsi="Book Antiqua"/>
        </w:rPr>
        <w:tab/>
      </w:r>
      <w:r w:rsidRPr="00391BCD">
        <w:rPr>
          <w:rFonts w:ascii="Book Antiqua" w:hAnsi="Book Antiqua"/>
        </w:rPr>
        <w:tab/>
      </w:r>
      <w:r w:rsidRPr="00391BCD">
        <w:rPr>
          <w:rFonts w:ascii="Book Antiqua" w:hAnsi="Book Antiqua"/>
        </w:rPr>
        <w:tab/>
        <w:t>70%</w:t>
      </w:r>
    </w:p>
    <w:p w14:paraId="408A9F6D" w14:textId="77777777" w:rsidR="00D06DEB" w:rsidRPr="00391BCD" w:rsidRDefault="00D06DEB" w:rsidP="00BF0DFC">
      <w:pPr>
        <w:spacing w:line="240" w:lineRule="auto"/>
        <w:rPr>
          <w:rFonts w:ascii="Book Antiqua" w:hAnsi="Book Antiqua"/>
        </w:rPr>
      </w:pPr>
      <w:r w:rsidRPr="00391BCD">
        <w:rPr>
          <w:rFonts w:ascii="Book Antiqua" w:hAnsi="Book Antiqua"/>
        </w:rPr>
        <w:t xml:space="preserve">Continuous Assessment </w:t>
      </w:r>
      <w:r w:rsidRPr="00391BCD">
        <w:rPr>
          <w:rFonts w:ascii="Book Antiqua" w:hAnsi="Book Antiqua"/>
        </w:rPr>
        <w:tab/>
      </w:r>
      <w:r w:rsidRPr="00391BCD">
        <w:rPr>
          <w:rFonts w:ascii="Book Antiqua" w:hAnsi="Book Antiqua"/>
        </w:rPr>
        <w:tab/>
      </w:r>
      <w:r w:rsidRPr="00391BCD">
        <w:rPr>
          <w:rFonts w:ascii="Book Antiqua" w:hAnsi="Book Antiqua"/>
        </w:rPr>
        <w:tab/>
        <w:t>30%</w:t>
      </w:r>
    </w:p>
    <w:p w14:paraId="2112F1D7" w14:textId="77777777" w:rsidR="00D06DEB" w:rsidRPr="00391BCD" w:rsidRDefault="00D06DEB" w:rsidP="00BF0DFC">
      <w:pPr>
        <w:spacing w:line="240" w:lineRule="auto"/>
        <w:rPr>
          <w:rFonts w:ascii="Book Antiqua" w:hAnsi="Book Antiqua"/>
        </w:rPr>
      </w:pPr>
      <w:r w:rsidRPr="00391BCD">
        <w:rPr>
          <w:rFonts w:ascii="Book Antiqua" w:hAnsi="Book Antiqua"/>
        </w:rPr>
        <w:t>Total</w:t>
      </w:r>
      <w:r w:rsidRPr="00391BCD">
        <w:rPr>
          <w:rFonts w:ascii="Book Antiqua" w:hAnsi="Book Antiqua"/>
        </w:rPr>
        <w:tab/>
      </w:r>
      <w:r w:rsidRPr="00391BCD">
        <w:rPr>
          <w:rFonts w:ascii="Book Antiqua" w:hAnsi="Book Antiqua"/>
        </w:rPr>
        <w:tab/>
      </w:r>
      <w:r w:rsidRPr="00391BCD">
        <w:rPr>
          <w:rFonts w:ascii="Book Antiqua" w:hAnsi="Book Antiqua"/>
        </w:rPr>
        <w:tab/>
      </w:r>
      <w:r w:rsidRPr="00391BCD">
        <w:rPr>
          <w:rFonts w:ascii="Book Antiqua" w:hAnsi="Book Antiqua"/>
        </w:rPr>
        <w:tab/>
      </w:r>
      <w:r w:rsidRPr="00391BCD">
        <w:rPr>
          <w:rFonts w:ascii="Book Antiqua" w:hAnsi="Book Antiqua"/>
        </w:rPr>
        <w:tab/>
      </w:r>
      <w:r w:rsidRPr="00391BCD">
        <w:rPr>
          <w:rFonts w:ascii="Book Antiqua" w:hAnsi="Book Antiqua"/>
        </w:rPr>
        <w:tab/>
        <w:t>100%</w:t>
      </w:r>
    </w:p>
    <w:p w14:paraId="6ED48564" w14:textId="77777777" w:rsidR="00D06DEB" w:rsidRPr="00391BCD" w:rsidRDefault="00D06DEB" w:rsidP="00BF0DFC">
      <w:pPr>
        <w:spacing w:line="240" w:lineRule="auto"/>
        <w:rPr>
          <w:rFonts w:ascii="Book Antiqua" w:hAnsi="Book Antiqua"/>
          <w:b/>
        </w:rPr>
      </w:pPr>
    </w:p>
    <w:p w14:paraId="6A0E47AF" w14:textId="77777777" w:rsidR="00D06DEB" w:rsidRPr="00391BCD" w:rsidRDefault="00D06DEB" w:rsidP="00BF0DFC">
      <w:pPr>
        <w:spacing w:line="240" w:lineRule="auto"/>
        <w:rPr>
          <w:rFonts w:ascii="Book Antiqua" w:hAnsi="Book Antiqua"/>
          <w:b/>
        </w:rPr>
      </w:pPr>
      <w:r w:rsidRPr="00391BCD">
        <w:rPr>
          <w:rFonts w:ascii="Book Antiqua" w:hAnsi="Book Antiqua"/>
          <w:b/>
        </w:rPr>
        <w:t xml:space="preserve">Core Text Books </w:t>
      </w:r>
    </w:p>
    <w:p w14:paraId="40E0F63E" w14:textId="77777777" w:rsidR="00D06DEB" w:rsidRPr="00391BCD" w:rsidRDefault="00D06DEB" w:rsidP="00BF0DFC">
      <w:pPr>
        <w:widowControl/>
        <w:numPr>
          <w:ilvl w:val="0"/>
          <w:numId w:val="1"/>
        </w:numPr>
        <w:autoSpaceDE/>
        <w:autoSpaceDN/>
        <w:adjustRightInd/>
        <w:spacing w:line="240" w:lineRule="auto"/>
        <w:contextualSpacing/>
        <w:rPr>
          <w:rFonts w:ascii="Book Antiqua" w:hAnsi="Book Antiqua"/>
        </w:rPr>
      </w:pPr>
      <w:proofErr w:type="spellStart"/>
      <w:r w:rsidRPr="00391BCD">
        <w:rPr>
          <w:rFonts w:ascii="Book Antiqua" w:eastAsiaTheme="minorHAnsi" w:hAnsi="Book Antiqua"/>
        </w:rPr>
        <w:t>Limoncelli</w:t>
      </w:r>
      <w:proofErr w:type="spellEnd"/>
      <w:r w:rsidRPr="00391BCD">
        <w:rPr>
          <w:rFonts w:ascii="Book Antiqua" w:eastAsiaTheme="minorHAnsi" w:hAnsi="Book Antiqua"/>
        </w:rPr>
        <w:t xml:space="preserve">, T., Hogan, C. J., &amp; </w:t>
      </w:r>
      <w:proofErr w:type="spellStart"/>
      <w:r w:rsidRPr="00391BCD">
        <w:rPr>
          <w:rFonts w:ascii="Book Antiqua" w:eastAsiaTheme="minorHAnsi" w:hAnsi="Book Antiqua"/>
        </w:rPr>
        <w:t>Chalup</w:t>
      </w:r>
      <w:proofErr w:type="spellEnd"/>
      <w:r w:rsidRPr="00391BCD">
        <w:rPr>
          <w:rFonts w:ascii="Book Antiqua" w:eastAsiaTheme="minorHAnsi" w:hAnsi="Book Antiqua"/>
        </w:rPr>
        <w:t xml:space="preserve">, S. R. (2017). </w:t>
      </w:r>
      <w:r w:rsidRPr="00391BCD">
        <w:rPr>
          <w:rFonts w:ascii="Book Antiqua" w:eastAsiaTheme="minorHAnsi" w:hAnsi="Book Antiqua"/>
          <w:i/>
          <w:iCs/>
        </w:rPr>
        <w:t>The Practice of System and Network Administration: Volume 1</w:t>
      </w:r>
      <w:r w:rsidRPr="00391BCD">
        <w:rPr>
          <w:rFonts w:ascii="Book Antiqua" w:eastAsiaTheme="minorHAnsi" w:hAnsi="Book Antiqua"/>
        </w:rPr>
        <w:t xml:space="preserve"> (3rd ed.). Boston, MA: Addison-Wesley. ISBN: 0321919165.</w:t>
      </w:r>
    </w:p>
    <w:p w14:paraId="1153710F" w14:textId="77777777" w:rsidR="00D06DEB" w:rsidRPr="00391BCD" w:rsidRDefault="00D06DEB" w:rsidP="00BF0DFC">
      <w:pPr>
        <w:widowControl/>
        <w:numPr>
          <w:ilvl w:val="0"/>
          <w:numId w:val="1"/>
        </w:numPr>
        <w:autoSpaceDE/>
        <w:autoSpaceDN/>
        <w:adjustRightInd/>
        <w:spacing w:line="240" w:lineRule="auto"/>
        <w:contextualSpacing/>
        <w:rPr>
          <w:rFonts w:ascii="Book Antiqua" w:hAnsi="Book Antiqua"/>
        </w:rPr>
      </w:pPr>
      <w:r w:rsidRPr="00391BCD">
        <w:rPr>
          <w:rFonts w:ascii="Book Antiqua" w:eastAsiaTheme="minorHAnsi" w:hAnsi="Book Antiqua"/>
        </w:rPr>
        <w:t xml:space="preserve">Hester, M., &amp; Henley, C. (2013). </w:t>
      </w:r>
      <w:r w:rsidRPr="00391BCD">
        <w:rPr>
          <w:rFonts w:ascii="Book Antiqua" w:eastAsiaTheme="minorHAnsi" w:hAnsi="Book Antiqua"/>
          <w:i/>
          <w:iCs/>
        </w:rPr>
        <w:t>Microsoft Windows Server 2012 Administration: Instant Reference</w:t>
      </w:r>
      <w:r w:rsidRPr="00391BCD">
        <w:rPr>
          <w:rFonts w:ascii="Book Antiqua" w:eastAsiaTheme="minorHAnsi" w:hAnsi="Book Antiqua"/>
        </w:rPr>
        <w:t xml:space="preserve"> (1st ed.). Hoboken, NJ: John Wiley &amp; Sons. ISBN: 1118561880.</w:t>
      </w:r>
    </w:p>
    <w:p w14:paraId="4924F955" w14:textId="77777777" w:rsidR="00D06DEB" w:rsidRPr="00391BCD" w:rsidRDefault="00D06DEB" w:rsidP="00BF0DFC">
      <w:pPr>
        <w:widowControl/>
        <w:numPr>
          <w:ilvl w:val="0"/>
          <w:numId w:val="1"/>
        </w:numPr>
        <w:autoSpaceDE/>
        <w:autoSpaceDN/>
        <w:adjustRightInd/>
        <w:spacing w:line="240" w:lineRule="auto"/>
        <w:contextualSpacing/>
        <w:rPr>
          <w:rFonts w:ascii="Book Antiqua" w:hAnsi="Book Antiqua"/>
        </w:rPr>
      </w:pPr>
      <w:r w:rsidRPr="00391BCD">
        <w:rPr>
          <w:rFonts w:ascii="Book Antiqua" w:eastAsiaTheme="minorHAnsi" w:hAnsi="Book Antiqua"/>
        </w:rPr>
        <w:lastRenderedPageBreak/>
        <w:t xml:space="preserve">Ward, B. (2015). </w:t>
      </w:r>
      <w:r w:rsidRPr="00391BCD">
        <w:rPr>
          <w:rFonts w:ascii="Book Antiqua" w:eastAsiaTheme="minorHAnsi" w:hAnsi="Book Antiqua"/>
          <w:i/>
          <w:iCs/>
        </w:rPr>
        <w:t>How Linux Works: What Every Superuser Should Know</w:t>
      </w:r>
      <w:r w:rsidRPr="00391BCD">
        <w:rPr>
          <w:rFonts w:ascii="Book Antiqua" w:eastAsiaTheme="minorHAnsi" w:hAnsi="Book Antiqua"/>
        </w:rPr>
        <w:t xml:space="preserve"> (2nd ed.). San Francisco, CA: No Starch Press. ISBN: 1593275676.</w:t>
      </w:r>
    </w:p>
    <w:p w14:paraId="2A7E0427" w14:textId="77777777" w:rsidR="00D06DEB" w:rsidRPr="00391BCD" w:rsidRDefault="00D06DEB" w:rsidP="00BF0DFC">
      <w:pPr>
        <w:widowControl/>
        <w:autoSpaceDE/>
        <w:autoSpaceDN/>
        <w:adjustRightInd/>
        <w:spacing w:line="240" w:lineRule="auto"/>
        <w:contextualSpacing/>
        <w:rPr>
          <w:rFonts w:ascii="Book Antiqua" w:eastAsiaTheme="minorHAnsi" w:hAnsi="Book Antiqua"/>
        </w:rPr>
      </w:pPr>
    </w:p>
    <w:p w14:paraId="3F721094" w14:textId="77777777" w:rsidR="00D06DEB" w:rsidRPr="00391BCD" w:rsidRDefault="00D06DEB" w:rsidP="00BF0DFC">
      <w:pPr>
        <w:widowControl/>
        <w:autoSpaceDE/>
        <w:autoSpaceDN/>
        <w:adjustRightInd/>
        <w:spacing w:line="240" w:lineRule="auto"/>
        <w:contextualSpacing/>
        <w:rPr>
          <w:rFonts w:ascii="Book Antiqua" w:hAnsi="Book Antiqua"/>
          <w:b/>
        </w:rPr>
      </w:pPr>
      <w:r w:rsidRPr="00391BCD">
        <w:rPr>
          <w:rFonts w:ascii="Book Antiqua" w:hAnsi="Book Antiqua"/>
          <w:b/>
        </w:rPr>
        <w:t>Core Journals</w:t>
      </w:r>
    </w:p>
    <w:p w14:paraId="15F2D163" w14:textId="77777777" w:rsidR="00D06DEB" w:rsidRPr="00391BCD" w:rsidRDefault="00D06DEB" w:rsidP="00BF0DFC">
      <w:pPr>
        <w:widowControl/>
        <w:numPr>
          <w:ilvl w:val="0"/>
          <w:numId w:val="4"/>
        </w:numPr>
        <w:autoSpaceDE/>
        <w:autoSpaceDN/>
        <w:adjustRightInd/>
        <w:spacing w:line="240" w:lineRule="auto"/>
        <w:contextualSpacing/>
        <w:rPr>
          <w:rFonts w:ascii="Book Antiqua" w:hAnsi="Book Antiqua"/>
          <w:i/>
        </w:rPr>
      </w:pPr>
      <w:r w:rsidRPr="00391BCD">
        <w:rPr>
          <w:rFonts w:ascii="Book Antiqua" w:hAnsi="Book Antiqua"/>
          <w:i/>
        </w:rPr>
        <w:t>Journal of Network and Computer Applications. ISSN: 1084-8045.</w:t>
      </w:r>
    </w:p>
    <w:p w14:paraId="1F5791B8" w14:textId="77777777" w:rsidR="00D06DEB" w:rsidRPr="00391BCD" w:rsidRDefault="00D06DEB" w:rsidP="00BF0DFC">
      <w:pPr>
        <w:widowControl/>
        <w:numPr>
          <w:ilvl w:val="0"/>
          <w:numId w:val="4"/>
        </w:numPr>
        <w:autoSpaceDE/>
        <w:autoSpaceDN/>
        <w:adjustRightInd/>
        <w:spacing w:line="240" w:lineRule="auto"/>
        <w:contextualSpacing/>
        <w:rPr>
          <w:rFonts w:ascii="Book Antiqua" w:hAnsi="Book Antiqua"/>
          <w:i/>
        </w:rPr>
      </w:pPr>
      <w:r w:rsidRPr="00391BCD">
        <w:rPr>
          <w:rFonts w:ascii="Book Antiqua" w:hAnsi="Book Antiqua"/>
          <w:i/>
        </w:rPr>
        <w:t>International Journal of Advanced Networking and Applications. ISSN: 0975-0290.</w:t>
      </w:r>
    </w:p>
    <w:p w14:paraId="7D7DEFA5" w14:textId="77777777" w:rsidR="00D06DEB" w:rsidRPr="00391BCD" w:rsidRDefault="00D06DEB" w:rsidP="00BF0DFC">
      <w:pPr>
        <w:widowControl/>
        <w:numPr>
          <w:ilvl w:val="0"/>
          <w:numId w:val="4"/>
        </w:numPr>
        <w:autoSpaceDE/>
        <w:autoSpaceDN/>
        <w:adjustRightInd/>
        <w:spacing w:line="240" w:lineRule="auto"/>
        <w:contextualSpacing/>
        <w:rPr>
          <w:rFonts w:ascii="Book Antiqua" w:hAnsi="Book Antiqua"/>
          <w:i/>
        </w:rPr>
      </w:pPr>
      <w:r w:rsidRPr="00391BCD">
        <w:rPr>
          <w:rFonts w:ascii="Book Antiqua" w:hAnsi="Book Antiqua"/>
          <w:i/>
        </w:rPr>
        <w:t>Journal of Network and Systems Management. ISSN:1064-7570.</w:t>
      </w:r>
    </w:p>
    <w:p w14:paraId="635F88CC" w14:textId="77777777" w:rsidR="00D06DEB" w:rsidRPr="00391BCD" w:rsidRDefault="00D06DEB" w:rsidP="00BF0DFC">
      <w:pPr>
        <w:spacing w:line="240" w:lineRule="auto"/>
        <w:rPr>
          <w:rFonts w:ascii="Book Antiqua" w:hAnsi="Book Antiqua"/>
        </w:rPr>
      </w:pPr>
    </w:p>
    <w:p w14:paraId="630FDDB0" w14:textId="77777777" w:rsidR="00D06DEB" w:rsidRPr="00391BCD" w:rsidRDefault="00D06DEB" w:rsidP="00BF0DFC">
      <w:pPr>
        <w:spacing w:line="240" w:lineRule="auto"/>
        <w:rPr>
          <w:rFonts w:ascii="Book Antiqua" w:hAnsi="Book Antiqua"/>
          <w:b/>
        </w:rPr>
      </w:pPr>
      <w:r w:rsidRPr="00391BCD">
        <w:rPr>
          <w:rFonts w:ascii="Book Antiqua" w:hAnsi="Book Antiqua"/>
          <w:b/>
        </w:rPr>
        <w:t>Recommended Textbooks</w:t>
      </w:r>
    </w:p>
    <w:p w14:paraId="72B89222" w14:textId="77777777" w:rsidR="00D06DEB" w:rsidRPr="00391BCD" w:rsidRDefault="00D06DEB" w:rsidP="00BF0DFC">
      <w:pPr>
        <w:widowControl/>
        <w:numPr>
          <w:ilvl w:val="0"/>
          <w:numId w:val="2"/>
        </w:numPr>
        <w:autoSpaceDE/>
        <w:autoSpaceDN/>
        <w:adjustRightInd/>
        <w:spacing w:line="240" w:lineRule="auto"/>
        <w:contextualSpacing/>
        <w:rPr>
          <w:rFonts w:ascii="Book Antiqua" w:hAnsi="Book Antiqua"/>
        </w:rPr>
      </w:pPr>
      <w:r w:rsidRPr="00391BCD">
        <w:rPr>
          <w:rFonts w:ascii="Book Antiqua" w:eastAsiaTheme="minorHAnsi" w:hAnsi="Book Antiqua"/>
        </w:rPr>
        <w:t xml:space="preserve">McNab, C. (2017). </w:t>
      </w:r>
      <w:r w:rsidRPr="00391BCD">
        <w:rPr>
          <w:rFonts w:ascii="Book Antiqua" w:eastAsiaTheme="minorHAnsi" w:hAnsi="Book Antiqua"/>
          <w:i/>
          <w:iCs/>
        </w:rPr>
        <w:t>Network Security Assessment: Know Your Network</w:t>
      </w:r>
      <w:r w:rsidRPr="00391BCD">
        <w:rPr>
          <w:rFonts w:ascii="Book Antiqua" w:eastAsiaTheme="minorHAnsi" w:hAnsi="Book Antiqua"/>
        </w:rPr>
        <w:t xml:space="preserve"> (3rd ed.). Sebastopol, CA: O'Reilly Media, Inc. ISBN: 149191095X.</w:t>
      </w:r>
    </w:p>
    <w:p w14:paraId="2DCB2374" w14:textId="77777777" w:rsidR="00D06DEB" w:rsidRPr="00391BCD" w:rsidRDefault="00D06DEB" w:rsidP="00BF0DFC">
      <w:pPr>
        <w:widowControl/>
        <w:numPr>
          <w:ilvl w:val="0"/>
          <w:numId w:val="2"/>
        </w:numPr>
        <w:autoSpaceDE/>
        <w:autoSpaceDN/>
        <w:adjustRightInd/>
        <w:spacing w:line="240" w:lineRule="auto"/>
        <w:contextualSpacing/>
        <w:rPr>
          <w:rFonts w:ascii="Book Antiqua" w:hAnsi="Book Antiqua"/>
        </w:rPr>
      </w:pPr>
      <w:r w:rsidRPr="00391BCD">
        <w:rPr>
          <w:rFonts w:ascii="Book Antiqua" w:eastAsiaTheme="minorHAnsi" w:hAnsi="Book Antiqua"/>
        </w:rPr>
        <w:t xml:space="preserve">Krause, J. (2016). </w:t>
      </w:r>
      <w:r w:rsidRPr="00391BCD">
        <w:rPr>
          <w:rFonts w:ascii="Book Antiqua" w:eastAsiaTheme="minorHAnsi" w:hAnsi="Book Antiqua"/>
          <w:i/>
          <w:iCs/>
        </w:rPr>
        <w:t>Mastering Windows Server 2016: A Comprehensive and Practical Guide to Windows Server 2016</w:t>
      </w:r>
      <w:r w:rsidRPr="00391BCD">
        <w:rPr>
          <w:rFonts w:ascii="Book Antiqua" w:eastAsiaTheme="minorHAnsi" w:hAnsi="Book Antiqua"/>
        </w:rPr>
        <w:t xml:space="preserve">. Birmingham, UK: </w:t>
      </w:r>
      <w:proofErr w:type="spellStart"/>
      <w:r w:rsidRPr="00391BCD">
        <w:rPr>
          <w:rFonts w:ascii="Book Antiqua" w:eastAsiaTheme="minorHAnsi" w:hAnsi="Book Antiqua"/>
        </w:rPr>
        <w:t>Packt</w:t>
      </w:r>
      <w:proofErr w:type="spellEnd"/>
      <w:r w:rsidRPr="00391BCD">
        <w:rPr>
          <w:rFonts w:ascii="Book Antiqua" w:eastAsiaTheme="minorHAnsi" w:hAnsi="Book Antiqua"/>
        </w:rPr>
        <w:t xml:space="preserve"> Publishing Limited. ISBN: 1785888900.</w:t>
      </w:r>
    </w:p>
    <w:p w14:paraId="651BF1C7" w14:textId="77777777" w:rsidR="00D06DEB" w:rsidRPr="00391BCD" w:rsidRDefault="00D06DEB" w:rsidP="00BF0DFC">
      <w:pPr>
        <w:widowControl/>
        <w:numPr>
          <w:ilvl w:val="0"/>
          <w:numId w:val="2"/>
        </w:numPr>
        <w:autoSpaceDE/>
        <w:autoSpaceDN/>
        <w:adjustRightInd/>
        <w:spacing w:line="240" w:lineRule="auto"/>
        <w:contextualSpacing/>
        <w:rPr>
          <w:rFonts w:ascii="Book Antiqua" w:hAnsi="Book Antiqua"/>
        </w:rPr>
      </w:pPr>
      <w:r w:rsidRPr="00391BCD">
        <w:rPr>
          <w:rFonts w:ascii="Book Antiqua" w:eastAsiaTheme="minorHAnsi" w:hAnsi="Book Antiqua"/>
        </w:rPr>
        <w:t xml:space="preserve">Mallett, A. (2015). </w:t>
      </w:r>
      <w:r w:rsidRPr="00391BCD">
        <w:rPr>
          <w:rFonts w:ascii="Book Antiqua" w:eastAsiaTheme="minorHAnsi" w:hAnsi="Book Antiqua"/>
          <w:i/>
          <w:iCs/>
        </w:rPr>
        <w:t>Mastering Linux Shell scripting: Master the Complexities of Bash Shell Scripting and Unlock the Power of Shell for your Enterprise</w:t>
      </w:r>
      <w:r w:rsidRPr="00391BCD">
        <w:rPr>
          <w:rFonts w:ascii="Book Antiqua" w:eastAsiaTheme="minorHAnsi" w:hAnsi="Book Antiqua"/>
        </w:rPr>
        <w:t xml:space="preserve">. Birmingham, UK: </w:t>
      </w:r>
      <w:proofErr w:type="spellStart"/>
      <w:r w:rsidRPr="00391BCD">
        <w:rPr>
          <w:rFonts w:ascii="Book Antiqua" w:eastAsiaTheme="minorHAnsi" w:hAnsi="Book Antiqua"/>
        </w:rPr>
        <w:t>Packt</w:t>
      </w:r>
      <w:proofErr w:type="spellEnd"/>
      <w:r w:rsidRPr="00391BCD">
        <w:rPr>
          <w:rFonts w:ascii="Book Antiqua" w:eastAsiaTheme="minorHAnsi" w:hAnsi="Book Antiqua"/>
        </w:rPr>
        <w:t xml:space="preserve"> Publishing. ISBN: 1784396974 9781784396978.</w:t>
      </w:r>
    </w:p>
    <w:p w14:paraId="7C175AEC" w14:textId="77777777" w:rsidR="00D06DEB" w:rsidRPr="00391BCD" w:rsidRDefault="00D06DEB" w:rsidP="00BF0DFC">
      <w:pPr>
        <w:widowControl/>
        <w:autoSpaceDE/>
        <w:autoSpaceDN/>
        <w:adjustRightInd/>
        <w:spacing w:line="240" w:lineRule="auto"/>
        <w:contextualSpacing/>
        <w:rPr>
          <w:rFonts w:ascii="Book Antiqua" w:hAnsi="Book Antiqua"/>
          <w:b/>
        </w:rPr>
      </w:pPr>
    </w:p>
    <w:p w14:paraId="270804B3" w14:textId="77777777" w:rsidR="00D06DEB" w:rsidRPr="00391BCD" w:rsidRDefault="00D06DEB" w:rsidP="00BF0DFC">
      <w:pPr>
        <w:widowControl/>
        <w:autoSpaceDE/>
        <w:autoSpaceDN/>
        <w:adjustRightInd/>
        <w:spacing w:line="240" w:lineRule="auto"/>
        <w:contextualSpacing/>
        <w:rPr>
          <w:rFonts w:ascii="Book Antiqua" w:hAnsi="Book Antiqua"/>
          <w:b/>
        </w:rPr>
      </w:pPr>
      <w:r w:rsidRPr="00391BCD">
        <w:rPr>
          <w:rFonts w:ascii="Book Antiqua" w:hAnsi="Book Antiqua"/>
          <w:b/>
        </w:rPr>
        <w:t>Recommended Journals</w:t>
      </w:r>
    </w:p>
    <w:p w14:paraId="79A90F54" w14:textId="77777777" w:rsidR="00D06DEB" w:rsidRPr="00391BCD" w:rsidRDefault="00D06DEB" w:rsidP="00BF0DFC">
      <w:pPr>
        <w:widowControl/>
        <w:numPr>
          <w:ilvl w:val="0"/>
          <w:numId w:val="5"/>
        </w:numPr>
        <w:autoSpaceDE/>
        <w:autoSpaceDN/>
        <w:adjustRightInd/>
        <w:spacing w:line="240" w:lineRule="auto"/>
        <w:contextualSpacing/>
        <w:rPr>
          <w:rFonts w:ascii="Book Antiqua" w:hAnsi="Book Antiqua"/>
          <w:i/>
        </w:rPr>
      </w:pPr>
      <w:r w:rsidRPr="00391BCD">
        <w:rPr>
          <w:rFonts w:ascii="Book Antiqua" w:hAnsi="Book Antiqua"/>
          <w:i/>
        </w:rPr>
        <w:t>Networking Science. ISSN: 2076-0310.</w:t>
      </w:r>
    </w:p>
    <w:p w14:paraId="65BE1495" w14:textId="77777777" w:rsidR="00D06DEB" w:rsidRPr="00391BCD" w:rsidRDefault="00D06DEB" w:rsidP="00BF0DFC">
      <w:pPr>
        <w:widowControl/>
        <w:numPr>
          <w:ilvl w:val="0"/>
          <w:numId w:val="5"/>
        </w:numPr>
        <w:autoSpaceDE/>
        <w:autoSpaceDN/>
        <w:adjustRightInd/>
        <w:spacing w:line="240" w:lineRule="auto"/>
        <w:contextualSpacing/>
        <w:rPr>
          <w:rFonts w:ascii="Book Antiqua" w:hAnsi="Book Antiqua"/>
          <w:i/>
        </w:rPr>
      </w:pPr>
      <w:r w:rsidRPr="00391BCD">
        <w:rPr>
          <w:rFonts w:ascii="Book Antiqua" w:hAnsi="Book Antiqua"/>
          <w:i/>
        </w:rPr>
        <w:t>International Journal of Network Management. ISSN: 1099-1190.</w:t>
      </w:r>
    </w:p>
    <w:p w14:paraId="482876C3" w14:textId="27CBE114" w:rsidR="00D06DEB" w:rsidRDefault="00D06DEB" w:rsidP="00BF0DFC">
      <w:pPr>
        <w:widowControl/>
        <w:numPr>
          <w:ilvl w:val="0"/>
          <w:numId w:val="5"/>
        </w:numPr>
        <w:autoSpaceDE/>
        <w:autoSpaceDN/>
        <w:adjustRightInd/>
        <w:spacing w:line="240" w:lineRule="auto"/>
        <w:contextualSpacing/>
        <w:rPr>
          <w:rFonts w:ascii="Book Antiqua" w:hAnsi="Book Antiqua"/>
          <w:i/>
        </w:rPr>
      </w:pPr>
      <w:r w:rsidRPr="00391BCD">
        <w:rPr>
          <w:rFonts w:ascii="Book Antiqua" w:hAnsi="Book Antiqua"/>
          <w:i/>
        </w:rPr>
        <w:t>Peer-to-Peer Networking and Applications. ISSN: 1936-6442.</w:t>
      </w:r>
    </w:p>
    <w:p w14:paraId="538679EE" w14:textId="0C801171" w:rsidR="004F6FC5" w:rsidRDefault="004F6FC5" w:rsidP="004F6FC5">
      <w:pPr>
        <w:widowControl/>
        <w:autoSpaceDE/>
        <w:autoSpaceDN/>
        <w:adjustRightInd/>
        <w:spacing w:line="240" w:lineRule="auto"/>
        <w:contextualSpacing/>
        <w:rPr>
          <w:rFonts w:ascii="Book Antiqua" w:hAnsi="Book Antiqua"/>
          <w:i/>
        </w:rPr>
      </w:pPr>
    </w:p>
    <w:p w14:paraId="2829D825" w14:textId="5977B800" w:rsidR="004F6FC5" w:rsidRDefault="004F6FC5" w:rsidP="004F6FC5">
      <w:pPr>
        <w:widowControl/>
        <w:autoSpaceDE/>
        <w:autoSpaceDN/>
        <w:adjustRightInd/>
        <w:spacing w:line="240" w:lineRule="auto"/>
        <w:contextualSpacing/>
        <w:rPr>
          <w:rFonts w:ascii="Book Antiqua" w:hAnsi="Book Antiqua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8530"/>
      </w:tblGrid>
      <w:tr w:rsidR="000F0FCB" w14:paraId="3823D546" w14:textId="77777777" w:rsidTr="000F0FCB">
        <w:tc>
          <w:tcPr>
            <w:tcW w:w="820" w:type="dxa"/>
          </w:tcPr>
          <w:p w14:paraId="24F7568A" w14:textId="1E611804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Week </w:t>
            </w:r>
          </w:p>
        </w:tc>
        <w:tc>
          <w:tcPr>
            <w:tcW w:w="8530" w:type="dxa"/>
          </w:tcPr>
          <w:p w14:paraId="3FBFB231" w14:textId="126A44AC" w:rsidR="000F0FCB" w:rsidRDefault="000F0FCB" w:rsidP="000F0FCB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Content Covered</w:t>
            </w:r>
          </w:p>
        </w:tc>
      </w:tr>
      <w:tr w:rsidR="000F0FCB" w14:paraId="124E0492" w14:textId="77777777" w:rsidTr="000F0FCB">
        <w:tc>
          <w:tcPr>
            <w:tcW w:w="820" w:type="dxa"/>
          </w:tcPr>
          <w:p w14:paraId="51B99F3E" w14:textId="18EBF4C4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8530" w:type="dxa"/>
          </w:tcPr>
          <w:p w14:paraId="591EEBEF" w14:textId="2F89CBD4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Reporting</w:t>
            </w:r>
          </w:p>
        </w:tc>
      </w:tr>
      <w:tr w:rsidR="000F0FCB" w14:paraId="3818EE22" w14:textId="77777777" w:rsidTr="000F0FCB">
        <w:tc>
          <w:tcPr>
            <w:tcW w:w="820" w:type="dxa"/>
          </w:tcPr>
          <w:p w14:paraId="56121939" w14:textId="4F945EB3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8530" w:type="dxa"/>
          </w:tcPr>
          <w:p w14:paraId="0F5E84CA" w14:textId="1B05509D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Course outline and general introduction to CIT 4314</w:t>
            </w:r>
          </w:p>
        </w:tc>
      </w:tr>
      <w:tr w:rsidR="000F0FCB" w14:paraId="291B0F59" w14:textId="77777777" w:rsidTr="000F0FCB">
        <w:tc>
          <w:tcPr>
            <w:tcW w:w="820" w:type="dxa"/>
          </w:tcPr>
          <w:p w14:paraId="2F746366" w14:textId="726AEB10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8530" w:type="dxa"/>
          </w:tcPr>
          <w:p w14:paraId="6E68E31E" w14:textId="77777777" w:rsidR="000F0FCB" w:rsidRPr="000F0FCB" w:rsidRDefault="000F0FCB" w:rsidP="000F0FCB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  <w:b/>
              </w:rPr>
            </w:pPr>
            <w:r w:rsidRPr="000F0FCB">
              <w:rPr>
                <w:rFonts w:ascii="Book Antiqua" w:hAnsi="Book Antiqua"/>
                <w:b/>
              </w:rPr>
              <w:t>Foundation for System Administration</w:t>
            </w:r>
          </w:p>
          <w:p w14:paraId="574DEF49" w14:textId="77777777" w:rsidR="000F0FCB" w:rsidRPr="000F0FCB" w:rsidRDefault="000F0FCB" w:rsidP="000F0FCB">
            <w:pPr>
              <w:pStyle w:val="ListParagraph"/>
              <w:numPr>
                <w:ilvl w:val="0"/>
                <w:numId w:val="6"/>
              </w:numPr>
              <w:spacing w:line="240" w:lineRule="auto"/>
              <w:outlineLvl w:val="0"/>
              <w:rPr>
                <w:rFonts w:ascii="Book Antiqua" w:hAnsi="Book Antiqua"/>
                <w:bCs/>
                <w:kern w:val="36"/>
              </w:rPr>
            </w:pPr>
            <w:r w:rsidRPr="000F0FCB">
              <w:rPr>
                <w:rFonts w:ascii="Book Antiqua" w:hAnsi="Book Antiqua"/>
                <w:bCs/>
                <w:kern w:val="36"/>
              </w:rPr>
              <w:t>Introduction to System and Network Administration</w:t>
            </w:r>
          </w:p>
          <w:p w14:paraId="5F95EA6A" w14:textId="4FC9B573" w:rsidR="000F0FCB" w:rsidRPr="000F0FCB" w:rsidRDefault="000F0FCB" w:rsidP="000F0FCB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 w:rsidRPr="000F0FCB">
              <w:rPr>
                <w:rFonts w:ascii="Book Antiqua" w:hAnsi="Book Antiqua"/>
                <w:bCs/>
                <w:kern w:val="36"/>
              </w:rPr>
              <w:t xml:space="preserve">Definition: Network Administration, </w:t>
            </w:r>
            <w:r w:rsidRPr="000F0FCB">
              <w:rPr>
                <w:rFonts w:ascii="Book Antiqua" w:hAnsi="Book Antiqua"/>
                <w:bCs/>
              </w:rPr>
              <w:t xml:space="preserve">Network Administrator, </w:t>
            </w:r>
            <w:r w:rsidRPr="000F0FCB">
              <w:rPr>
                <w:rFonts w:ascii="Book Antiqua" w:hAnsi="Book Antiqua"/>
                <w:bCs/>
                <w:kern w:val="36"/>
              </w:rPr>
              <w:t>System Administration, System Administrator</w:t>
            </w:r>
          </w:p>
          <w:p w14:paraId="154ED008" w14:textId="77777777" w:rsidR="000F0FCB" w:rsidRPr="000F0FCB" w:rsidRDefault="000F0FCB" w:rsidP="000F0FCB">
            <w:pPr>
              <w:pStyle w:val="ListParagraph"/>
              <w:numPr>
                <w:ilvl w:val="0"/>
                <w:numId w:val="6"/>
              </w:numPr>
              <w:spacing w:line="240" w:lineRule="auto"/>
              <w:outlineLvl w:val="2"/>
              <w:rPr>
                <w:rFonts w:ascii="Book Antiqua" w:hAnsi="Book Antiqua"/>
                <w:bCs/>
              </w:rPr>
            </w:pPr>
            <w:r w:rsidRPr="000F0FCB">
              <w:rPr>
                <w:rFonts w:ascii="Book Antiqua" w:hAnsi="Book Antiqua"/>
                <w:bCs/>
              </w:rPr>
              <w:t xml:space="preserve">Duties of a </w:t>
            </w:r>
            <w:r w:rsidRPr="000F0FCB">
              <w:rPr>
                <w:rFonts w:ascii="Book Antiqua" w:hAnsi="Book Antiqua"/>
                <w:bCs/>
                <w:kern w:val="36"/>
              </w:rPr>
              <w:t>System Administrator</w:t>
            </w:r>
          </w:p>
          <w:p w14:paraId="0B8F8F7D" w14:textId="77777777" w:rsidR="000F0FCB" w:rsidRPr="000F0FCB" w:rsidRDefault="000F0FCB" w:rsidP="000F0FCB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 w:rsidRPr="000F0FCB">
              <w:rPr>
                <w:rFonts w:ascii="Book Antiqua" w:hAnsi="Book Antiqua"/>
                <w:bCs/>
                <w:kern w:val="36"/>
              </w:rPr>
              <w:t>Network Administrator versus System Administrator</w:t>
            </w:r>
          </w:p>
          <w:p w14:paraId="1D8053F4" w14:textId="77777777" w:rsidR="000F0FCB" w:rsidRPr="000F0FCB" w:rsidRDefault="000F0FCB" w:rsidP="000F0FCB">
            <w:pPr>
              <w:pStyle w:val="ListParagraph"/>
              <w:numPr>
                <w:ilvl w:val="0"/>
                <w:numId w:val="6"/>
              </w:numPr>
              <w:spacing w:line="240" w:lineRule="auto"/>
              <w:outlineLvl w:val="1"/>
              <w:rPr>
                <w:rFonts w:ascii="Book Antiqua" w:hAnsi="Book Antiqua"/>
                <w:bCs/>
              </w:rPr>
            </w:pPr>
            <w:r w:rsidRPr="000F0FCB">
              <w:rPr>
                <w:rFonts w:ascii="Book Antiqua" w:hAnsi="Book Antiqua"/>
                <w:bCs/>
              </w:rPr>
              <w:t>Education and Certifications for Network Administrators</w:t>
            </w:r>
          </w:p>
          <w:p w14:paraId="5F216B31" w14:textId="77777777" w:rsidR="000F0FCB" w:rsidRPr="000F0FCB" w:rsidRDefault="000F0FCB" w:rsidP="000F0FCB">
            <w:pPr>
              <w:pStyle w:val="ListParagraph"/>
              <w:numPr>
                <w:ilvl w:val="0"/>
                <w:numId w:val="6"/>
              </w:numPr>
              <w:spacing w:line="240" w:lineRule="auto"/>
              <w:outlineLvl w:val="1"/>
              <w:rPr>
                <w:rFonts w:ascii="Book Antiqua" w:hAnsi="Book Antiqua"/>
                <w:bCs/>
              </w:rPr>
            </w:pPr>
            <w:r w:rsidRPr="000F0FCB">
              <w:rPr>
                <w:rFonts w:ascii="Book Antiqua" w:hAnsi="Book Antiqua"/>
                <w:bCs/>
              </w:rPr>
              <w:t>Education and Certifications for System Administrators</w:t>
            </w:r>
          </w:p>
          <w:p w14:paraId="1F15F9C0" w14:textId="0CC069B6" w:rsidR="000F0FCB" w:rsidRPr="000F0FCB" w:rsidRDefault="000F0FCB" w:rsidP="000F0FCB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  <w:b/>
              </w:rPr>
            </w:pPr>
          </w:p>
        </w:tc>
      </w:tr>
      <w:tr w:rsidR="000F0FCB" w:rsidRPr="000D2866" w14:paraId="7161AC5A" w14:textId="77777777" w:rsidTr="000F0FCB">
        <w:tc>
          <w:tcPr>
            <w:tcW w:w="820" w:type="dxa"/>
          </w:tcPr>
          <w:p w14:paraId="0E287F95" w14:textId="4EF522C7" w:rsidR="000F0FCB" w:rsidRPr="000D2866" w:rsidRDefault="000F0FCB" w:rsidP="000D2866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 w:rsidRPr="000D2866">
              <w:rPr>
                <w:rFonts w:ascii="Book Antiqua" w:hAnsi="Book Antiqua"/>
              </w:rPr>
              <w:t>4</w:t>
            </w:r>
          </w:p>
        </w:tc>
        <w:tc>
          <w:tcPr>
            <w:tcW w:w="8530" w:type="dxa"/>
          </w:tcPr>
          <w:p w14:paraId="6C46971D" w14:textId="7C4DB57E" w:rsidR="000F0FCB" w:rsidRPr="000D2866" w:rsidRDefault="00B54C32" w:rsidP="000D2866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 w:rsidRPr="000D2866">
              <w:rPr>
                <w:rFonts w:ascii="Book Antiqua" w:hAnsi="Book Antiqua"/>
              </w:rPr>
              <w:t>Network Analysis</w:t>
            </w:r>
          </w:p>
          <w:p w14:paraId="0484BAC4" w14:textId="493DED68" w:rsidR="00B54C32" w:rsidRPr="000D2866" w:rsidRDefault="00B54C32" w:rsidP="000D286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Book Antiqua" w:hAnsi="Book Antiqua"/>
                <w:bCs/>
              </w:rPr>
            </w:pPr>
            <w:r w:rsidRPr="000D2866">
              <w:rPr>
                <w:rFonts w:ascii="Book Antiqua" w:hAnsi="Book Antiqua"/>
                <w:bCs/>
              </w:rPr>
              <w:t>Network Analysis and Sniffing</w:t>
            </w:r>
          </w:p>
          <w:p w14:paraId="2A0F4C51" w14:textId="77777777" w:rsidR="000D2866" w:rsidRPr="000D2866" w:rsidRDefault="000D2866" w:rsidP="000D286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Book Antiqua" w:hAnsi="Book Antiqua"/>
              </w:rPr>
            </w:pPr>
            <w:r w:rsidRPr="000D2866">
              <w:rPr>
                <w:rFonts w:ascii="Book Antiqua" w:hAnsi="Book Antiqua"/>
              </w:rPr>
              <w:t>Components of network analyzer</w:t>
            </w:r>
          </w:p>
          <w:p w14:paraId="72FDADF8" w14:textId="41DB2622" w:rsidR="00B54C32" w:rsidRPr="000D2866" w:rsidRDefault="00B54C32" w:rsidP="000D286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Book Antiqua" w:hAnsi="Book Antiqua"/>
                <w:bCs/>
              </w:rPr>
            </w:pPr>
            <w:r w:rsidRPr="000D2866">
              <w:rPr>
                <w:rFonts w:ascii="Book Antiqua" w:hAnsi="Book Antiqua"/>
                <w:bCs/>
              </w:rPr>
              <w:t>Who Uses Network Analysis</w:t>
            </w:r>
          </w:p>
          <w:p w14:paraId="0907E8DA" w14:textId="714027CC" w:rsidR="00B54C32" w:rsidRPr="000D2866" w:rsidRDefault="00B54C32" w:rsidP="000D286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Book Antiqua" w:hAnsi="Book Antiqua"/>
                <w:bCs/>
              </w:rPr>
            </w:pPr>
            <w:r w:rsidRPr="000D2866">
              <w:rPr>
                <w:rFonts w:ascii="Book Antiqua" w:hAnsi="Book Antiqua"/>
                <w:bCs/>
              </w:rPr>
              <w:t>How Network Analysis Works</w:t>
            </w:r>
          </w:p>
          <w:p w14:paraId="0F7C9A16" w14:textId="1C4355E9" w:rsidR="00B54C32" w:rsidRPr="000D2866" w:rsidRDefault="00B54C32" w:rsidP="000D286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Book Antiqua" w:hAnsi="Book Antiqua"/>
                <w:bCs/>
              </w:rPr>
            </w:pPr>
            <w:r w:rsidRPr="000D2866">
              <w:rPr>
                <w:rFonts w:ascii="Book Antiqua" w:hAnsi="Book Antiqua"/>
                <w:bCs/>
              </w:rPr>
              <w:t>Detecting Sniffers</w:t>
            </w:r>
          </w:p>
          <w:p w14:paraId="3A2FFBE2" w14:textId="07B1E8D3" w:rsidR="00B54C32" w:rsidRPr="000D2866" w:rsidRDefault="00B54C32" w:rsidP="000D286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Book Antiqua" w:hAnsi="Book Antiqua"/>
                <w:bCs/>
              </w:rPr>
            </w:pPr>
            <w:r w:rsidRPr="000D2866">
              <w:rPr>
                <w:rFonts w:ascii="Book Antiqua" w:hAnsi="Book Antiqua"/>
                <w:bCs/>
              </w:rPr>
              <w:t>Protecting Against Sniffers</w:t>
            </w:r>
          </w:p>
          <w:p w14:paraId="5DDEE84A" w14:textId="41FF1BAF" w:rsidR="00B54C32" w:rsidRPr="000D2866" w:rsidRDefault="00B54C32" w:rsidP="000D286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Book Antiqua" w:hAnsi="Book Antiqua"/>
                <w:bCs/>
              </w:rPr>
            </w:pPr>
            <w:r w:rsidRPr="000D2866">
              <w:rPr>
                <w:rFonts w:ascii="Book Antiqua" w:hAnsi="Book Antiqua"/>
                <w:bCs/>
              </w:rPr>
              <w:t>Network Analysis and Policy</w:t>
            </w:r>
          </w:p>
          <w:p w14:paraId="4C38A9F2" w14:textId="77777777" w:rsidR="00B54C32" w:rsidRPr="000D2866" w:rsidRDefault="00B54C32" w:rsidP="000D2866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</w:p>
          <w:p w14:paraId="42B33E16" w14:textId="42B6722A" w:rsidR="00B54C32" w:rsidRPr="000D2866" w:rsidRDefault="00B54C32" w:rsidP="000D2866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</w:p>
        </w:tc>
      </w:tr>
      <w:tr w:rsidR="000F0FCB" w14:paraId="0EFC100E" w14:textId="77777777" w:rsidTr="000F0FCB">
        <w:tc>
          <w:tcPr>
            <w:tcW w:w="820" w:type="dxa"/>
          </w:tcPr>
          <w:p w14:paraId="4B1DFB25" w14:textId="003BFEDC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5</w:t>
            </w:r>
          </w:p>
        </w:tc>
        <w:tc>
          <w:tcPr>
            <w:tcW w:w="8530" w:type="dxa"/>
          </w:tcPr>
          <w:p w14:paraId="74A8F214" w14:textId="77777777" w:rsidR="009D3899" w:rsidRDefault="009D3899" w:rsidP="009D3899">
            <w:r w:rsidRPr="00AC7742">
              <w:rPr>
                <w:rFonts w:ascii="Book Antiqua" w:hAnsi="Book Antiqua"/>
                <w:b/>
                <w:bCs/>
              </w:rPr>
              <w:t xml:space="preserve">The basics of Client-Server </w:t>
            </w:r>
          </w:p>
          <w:p w14:paraId="105BD311" w14:textId="77777777" w:rsidR="009D3899" w:rsidRPr="009D3899" w:rsidRDefault="009D3899" w:rsidP="009D3899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9D3899">
              <w:rPr>
                <w:rFonts w:ascii="Book Antiqua" w:hAnsi="Book Antiqua"/>
                <w:bCs/>
              </w:rPr>
              <w:t>Client-Server Architecture</w:t>
            </w:r>
          </w:p>
          <w:p w14:paraId="2DBCF8EF" w14:textId="77777777" w:rsidR="009D3899" w:rsidRPr="009D3899" w:rsidRDefault="009D3899" w:rsidP="009D3899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9D3899">
              <w:rPr>
                <w:rFonts w:ascii="Book Antiqua" w:hAnsi="Book Antiqua"/>
                <w:bCs/>
              </w:rPr>
              <w:t>Examining a “Peer-to-Peer” Relationship</w:t>
            </w:r>
          </w:p>
          <w:p w14:paraId="45A6C6C9" w14:textId="77777777" w:rsidR="009D3899" w:rsidRPr="009D3899" w:rsidRDefault="009D3899" w:rsidP="009D3899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9D3899">
              <w:rPr>
                <w:rFonts w:ascii="Book Antiqua" w:hAnsi="Book Antiqua"/>
                <w:bCs/>
              </w:rPr>
              <w:t>The Client-Server Relationship</w:t>
            </w:r>
          </w:p>
          <w:p w14:paraId="2A24DE52" w14:textId="77777777" w:rsidR="009D3899" w:rsidRPr="009D3899" w:rsidRDefault="009D3899" w:rsidP="009D3899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Book Antiqua" w:hAnsi="Book Antiqua"/>
                <w:bCs/>
              </w:rPr>
            </w:pPr>
            <w:r w:rsidRPr="009D3899">
              <w:rPr>
                <w:rFonts w:ascii="Book Antiqua" w:hAnsi="Book Antiqua"/>
                <w:bCs/>
              </w:rPr>
              <w:t>Client-Server Application Configurations and Components</w:t>
            </w:r>
          </w:p>
          <w:p w14:paraId="6371A656" w14:textId="77777777" w:rsidR="009D3899" w:rsidRPr="009D3899" w:rsidRDefault="009D3899" w:rsidP="009D3899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9D3899">
              <w:rPr>
                <w:rFonts w:ascii="Book Antiqua" w:hAnsi="Book Antiqua"/>
                <w:bCs/>
              </w:rPr>
              <w:t>Client-Server Distribution Services</w:t>
            </w:r>
          </w:p>
          <w:p w14:paraId="1A071413" w14:textId="77777777" w:rsidR="009D3899" w:rsidRPr="009D3899" w:rsidRDefault="009D3899" w:rsidP="009D3899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9D3899">
              <w:rPr>
                <w:rFonts w:ascii="Book Antiqua" w:hAnsi="Book Antiqua"/>
                <w:bCs/>
              </w:rPr>
              <w:t xml:space="preserve">How Do I Recognize a Client-Server </w:t>
            </w:r>
            <w:proofErr w:type="gramStart"/>
            <w:r w:rsidRPr="009D3899">
              <w:rPr>
                <w:rFonts w:ascii="Book Antiqua" w:hAnsi="Book Antiqua"/>
                <w:bCs/>
              </w:rPr>
              <w:t>Relationship</w:t>
            </w:r>
            <w:proofErr w:type="gramEnd"/>
          </w:p>
          <w:p w14:paraId="1C99E6C9" w14:textId="77777777" w:rsidR="009D3899" w:rsidRPr="009D3899" w:rsidRDefault="009D3899" w:rsidP="009D3899">
            <w:pPr>
              <w:pStyle w:val="Heading1"/>
              <w:numPr>
                <w:ilvl w:val="0"/>
                <w:numId w:val="12"/>
              </w:numPr>
              <w:spacing w:before="0" w:line="240" w:lineRule="auto"/>
              <w:outlineLvl w:val="0"/>
              <w:rPr>
                <w:rFonts w:ascii="Book Antiqua" w:hAnsi="Book Antiqua"/>
                <w:sz w:val="24"/>
                <w:szCs w:val="24"/>
              </w:rPr>
            </w:pPr>
            <w:r w:rsidRPr="009D3899">
              <w:rPr>
                <w:rFonts w:ascii="Book Antiqua" w:hAnsi="Book Antiqua"/>
                <w:sz w:val="24"/>
                <w:szCs w:val="24"/>
              </w:rPr>
              <w:t>Advantages of Client-Server Computing</w:t>
            </w:r>
          </w:p>
          <w:p w14:paraId="5737643E" w14:textId="77777777" w:rsidR="009D3899" w:rsidRPr="009D3899" w:rsidRDefault="009D3899" w:rsidP="009D3899">
            <w:pPr>
              <w:pStyle w:val="Heading1"/>
              <w:numPr>
                <w:ilvl w:val="0"/>
                <w:numId w:val="12"/>
              </w:numPr>
              <w:spacing w:before="0" w:line="240" w:lineRule="auto"/>
              <w:outlineLvl w:val="0"/>
              <w:rPr>
                <w:rFonts w:ascii="Book Antiqua" w:hAnsi="Book Antiqua"/>
                <w:sz w:val="24"/>
                <w:szCs w:val="24"/>
              </w:rPr>
            </w:pPr>
            <w:r w:rsidRPr="009D3899">
              <w:rPr>
                <w:rFonts w:ascii="Book Antiqua" w:hAnsi="Book Antiqua"/>
                <w:sz w:val="24"/>
                <w:szCs w:val="24"/>
              </w:rPr>
              <w:t>Disadvantages of Client-Server Computing</w:t>
            </w:r>
          </w:p>
          <w:p w14:paraId="030D7359" w14:textId="77777777" w:rsidR="009D3899" w:rsidRPr="009D3899" w:rsidRDefault="009D3899" w:rsidP="009D3899">
            <w:pPr>
              <w:pStyle w:val="ListParagraph"/>
              <w:numPr>
                <w:ilvl w:val="0"/>
                <w:numId w:val="12"/>
              </w:numPr>
              <w:spacing w:line="240" w:lineRule="auto"/>
              <w:outlineLvl w:val="0"/>
              <w:rPr>
                <w:rFonts w:ascii="Book Antiqua" w:hAnsi="Book Antiqua"/>
                <w:bCs/>
                <w:kern w:val="36"/>
              </w:rPr>
            </w:pPr>
            <w:r w:rsidRPr="009D3899">
              <w:rPr>
                <w:rFonts w:ascii="Book Antiqua" w:hAnsi="Book Antiqua"/>
                <w:bCs/>
                <w:kern w:val="36"/>
              </w:rPr>
              <w:t>Classes of Client-Server Applications</w:t>
            </w:r>
          </w:p>
          <w:p w14:paraId="58389D6C" w14:textId="77777777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</w:p>
        </w:tc>
      </w:tr>
      <w:tr w:rsidR="000F0FCB" w14:paraId="7FD4F8A5" w14:textId="77777777" w:rsidTr="000F0FCB">
        <w:tc>
          <w:tcPr>
            <w:tcW w:w="820" w:type="dxa"/>
          </w:tcPr>
          <w:p w14:paraId="77009810" w14:textId="54692EFB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</w:t>
            </w:r>
          </w:p>
        </w:tc>
        <w:tc>
          <w:tcPr>
            <w:tcW w:w="8530" w:type="dxa"/>
          </w:tcPr>
          <w:p w14:paraId="504B69CC" w14:textId="233B0369" w:rsidR="009D3899" w:rsidRDefault="009D3899" w:rsidP="009D3899">
            <w:r>
              <w:rPr>
                <w:rFonts w:ascii="Book Antiqua" w:hAnsi="Book Antiqua"/>
                <w:b/>
                <w:bCs/>
                <w:kern w:val="36"/>
              </w:rPr>
              <w:t xml:space="preserve">Network </w:t>
            </w:r>
            <w:r w:rsidRPr="00D33538">
              <w:rPr>
                <w:rFonts w:ascii="Book Antiqua" w:hAnsi="Book Antiqua"/>
                <w:b/>
                <w:bCs/>
                <w:kern w:val="36"/>
              </w:rPr>
              <w:t xml:space="preserve">Operating System Installation </w:t>
            </w:r>
          </w:p>
          <w:p w14:paraId="7826882E" w14:textId="77777777" w:rsidR="009D3899" w:rsidRPr="009D3899" w:rsidRDefault="009D3899" w:rsidP="009D3899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9D3899">
              <w:rPr>
                <w:rFonts w:ascii="Book Antiqua" w:hAnsi="Book Antiqua"/>
                <w:bCs/>
              </w:rPr>
              <w:t>Preparing for Installation</w:t>
            </w:r>
          </w:p>
          <w:p w14:paraId="79433B14" w14:textId="77777777" w:rsidR="009D3899" w:rsidRPr="009D3899" w:rsidRDefault="009D3899" w:rsidP="009D3899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9D3899">
              <w:rPr>
                <w:rFonts w:ascii="Book Antiqua" w:hAnsi="Book Antiqua"/>
                <w:bCs/>
              </w:rPr>
              <w:t xml:space="preserve">Windows 2003/8/12   Pre-Installation Checklist </w:t>
            </w:r>
          </w:p>
          <w:p w14:paraId="233E5D89" w14:textId="77777777" w:rsidR="009D3899" w:rsidRPr="009D3899" w:rsidRDefault="009D3899" w:rsidP="009D3899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9D3899">
              <w:rPr>
                <w:rFonts w:ascii="Book Antiqua" w:hAnsi="Book Antiqua"/>
                <w:bCs/>
              </w:rPr>
              <w:t>Configuring Disk Partitions</w:t>
            </w:r>
            <w:r w:rsidRPr="009D3899">
              <w:rPr>
                <w:rFonts w:ascii="Book Antiqua" w:hAnsi="Book Antiqua"/>
              </w:rPr>
              <w:t xml:space="preserve"> </w:t>
            </w:r>
          </w:p>
          <w:p w14:paraId="2A972092" w14:textId="77777777" w:rsidR="009D3899" w:rsidRPr="009D3899" w:rsidRDefault="009D3899" w:rsidP="009D3899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9D3899">
              <w:rPr>
                <w:rFonts w:ascii="Book Antiqua" w:hAnsi="Book Antiqua"/>
                <w:bCs/>
              </w:rPr>
              <w:t>Assign an Administrator account password</w:t>
            </w:r>
            <w:r w:rsidRPr="009D3899">
              <w:rPr>
                <w:rFonts w:ascii="Book Antiqua" w:hAnsi="Book Antiqua"/>
              </w:rPr>
              <w:t xml:space="preserve"> </w:t>
            </w:r>
          </w:p>
          <w:p w14:paraId="02C945AD" w14:textId="77777777" w:rsidR="009D3899" w:rsidRPr="009D3899" w:rsidRDefault="009D3899" w:rsidP="009D3899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Book Antiqua" w:hAnsi="Book Antiqua"/>
              </w:rPr>
            </w:pPr>
            <w:r w:rsidRPr="009D3899">
              <w:rPr>
                <w:rFonts w:ascii="Book Antiqua" w:hAnsi="Book Antiqua"/>
                <w:bCs/>
              </w:rPr>
              <w:t>Choose service components for Windows 2003 Server products</w:t>
            </w:r>
            <w:r w:rsidRPr="009D3899">
              <w:rPr>
                <w:rFonts w:ascii="Book Antiqua" w:hAnsi="Book Antiqua"/>
              </w:rPr>
              <w:t xml:space="preserve"> </w:t>
            </w:r>
          </w:p>
          <w:p w14:paraId="7E82C001" w14:textId="77777777" w:rsidR="009D3899" w:rsidRPr="009D3899" w:rsidRDefault="009D3899" w:rsidP="009D3899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9D3899">
              <w:rPr>
                <w:rFonts w:ascii="Book Antiqua" w:hAnsi="Book Antiqua"/>
                <w:bCs/>
              </w:rPr>
              <w:t>Convert a Windows 2003 Server to a Domain Controller</w:t>
            </w:r>
          </w:p>
          <w:p w14:paraId="790CF57A" w14:textId="77777777" w:rsidR="009D3899" w:rsidRPr="009D3899" w:rsidRDefault="009D3899" w:rsidP="009D3899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9D3899">
              <w:rPr>
                <w:rFonts w:ascii="Book Antiqua" w:hAnsi="Book Antiqua"/>
                <w:bCs/>
              </w:rPr>
              <w:t>Choosing Good Passwords</w:t>
            </w:r>
          </w:p>
          <w:p w14:paraId="6CD699BE" w14:textId="77777777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</w:p>
        </w:tc>
      </w:tr>
      <w:tr w:rsidR="000F0FCB" w14:paraId="72B0E218" w14:textId="77777777" w:rsidTr="000F0FCB">
        <w:tc>
          <w:tcPr>
            <w:tcW w:w="820" w:type="dxa"/>
          </w:tcPr>
          <w:p w14:paraId="2853BE11" w14:textId="03439A2E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7</w:t>
            </w:r>
          </w:p>
        </w:tc>
        <w:tc>
          <w:tcPr>
            <w:tcW w:w="8530" w:type="dxa"/>
          </w:tcPr>
          <w:p w14:paraId="2FAF49D9" w14:textId="2906C634" w:rsidR="000F0FCB" w:rsidRDefault="002E443D" w:rsidP="002E443D">
            <w:pPr>
              <w:ind w:left="284"/>
              <w:rPr>
                <w:rFonts w:ascii="Book Antiqua" w:hAnsi="Book Antiqua"/>
              </w:rPr>
            </w:pPr>
            <w:r w:rsidRPr="002E443D">
              <w:rPr>
                <w:b/>
                <w:sz w:val="18"/>
                <w:szCs w:val="18"/>
              </w:rPr>
              <w:t>CAT 1</w:t>
            </w:r>
          </w:p>
        </w:tc>
      </w:tr>
      <w:tr w:rsidR="000F0FCB" w14:paraId="2720757F" w14:textId="77777777" w:rsidTr="000F0FCB">
        <w:tc>
          <w:tcPr>
            <w:tcW w:w="820" w:type="dxa"/>
          </w:tcPr>
          <w:p w14:paraId="21792759" w14:textId="473FE417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</w:t>
            </w:r>
          </w:p>
        </w:tc>
        <w:tc>
          <w:tcPr>
            <w:tcW w:w="8530" w:type="dxa"/>
          </w:tcPr>
          <w:p w14:paraId="1B531F4F" w14:textId="77777777" w:rsidR="002E443D" w:rsidRPr="002C0A32" w:rsidRDefault="002E443D" w:rsidP="002E443D">
            <w:pPr>
              <w:spacing w:line="240" w:lineRule="auto"/>
              <w:rPr>
                <w:b/>
                <w:sz w:val="18"/>
                <w:szCs w:val="18"/>
              </w:rPr>
            </w:pPr>
            <w:r w:rsidRPr="002C0A32">
              <w:rPr>
                <w:b/>
                <w:sz w:val="18"/>
                <w:szCs w:val="18"/>
              </w:rPr>
              <w:t>Administering Accounts and Resources (Theory)</w:t>
            </w:r>
          </w:p>
          <w:p w14:paraId="5EE4C861" w14:textId="77777777" w:rsidR="002E443D" w:rsidRPr="002C0A32" w:rsidRDefault="002E443D" w:rsidP="002E443D">
            <w:pPr>
              <w:spacing w:line="240" w:lineRule="auto"/>
              <w:rPr>
                <w:sz w:val="18"/>
                <w:szCs w:val="18"/>
              </w:rPr>
            </w:pPr>
          </w:p>
          <w:p w14:paraId="09E8114D" w14:textId="77777777" w:rsidR="002E443D" w:rsidRPr="002C0A32" w:rsidRDefault="002E443D" w:rsidP="002E443D">
            <w:pPr>
              <w:spacing w:line="240" w:lineRule="auto"/>
              <w:ind w:left="284"/>
              <w:rPr>
                <w:sz w:val="18"/>
                <w:szCs w:val="18"/>
              </w:rPr>
            </w:pPr>
            <w:r w:rsidRPr="002C0A3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Describe the Windows Server 2012/2003</w:t>
            </w:r>
            <w:r w:rsidRPr="002C0A32">
              <w:rPr>
                <w:sz w:val="18"/>
                <w:szCs w:val="18"/>
              </w:rPr>
              <w:t xml:space="preserve"> environment.</w:t>
            </w:r>
          </w:p>
          <w:p w14:paraId="26EC6535" w14:textId="77777777" w:rsidR="002E443D" w:rsidRPr="002C0A32" w:rsidRDefault="002E443D" w:rsidP="002E443D">
            <w:pPr>
              <w:spacing w:line="240" w:lineRule="auto"/>
              <w:ind w:left="284"/>
              <w:rPr>
                <w:sz w:val="18"/>
                <w:szCs w:val="18"/>
              </w:rPr>
            </w:pPr>
            <w:r w:rsidRPr="002C0A32">
              <w:rPr>
                <w:sz w:val="18"/>
                <w:szCs w:val="18"/>
              </w:rPr>
              <w:t>- Log on to a computer running Windows Server 20</w:t>
            </w:r>
            <w:r>
              <w:rPr>
                <w:sz w:val="18"/>
                <w:szCs w:val="18"/>
              </w:rPr>
              <w:t>12/2003</w:t>
            </w:r>
          </w:p>
          <w:p w14:paraId="55F35880" w14:textId="77777777" w:rsidR="002E443D" w:rsidRPr="002C0A32" w:rsidRDefault="002E443D" w:rsidP="002E443D">
            <w:pPr>
              <w:spacing w:line="240" w:lineRule="auto"/>
              <w:ind w:left="284"/>
              <w:rPr>
                <w:sz w:val="18"/>
                <w:szCs w:val="18"/>
              </w:rPr>
            </w:pPr>
            <w:r w:rsidRPr="002C0A32">
              <w:rPr>
                <w:sz w:val="18"/>
                <w:szCs w:val="18"/>
              </w:rPr>
              <w:t>- Install and configure the administrative tools.</w:t>
            </w:r>
          </w:p>
          <w:p w14:paraId="739713D1" w14:textId="77777777" w:rsidR="002E443D" w:rsidRPr="002C0A32" w:rsidRDefault="002E443D" w:rsidP="002E443D">
            <w:pPr>
              <w:spacing w:line="240" w:lineRule="auto"/>
              <w:ind w:left="284"/>
              <w:rPr>
                <w:sz w:val="18"/>
                <w:szCs w:val="18"/>
              </w:rPr>
            </w:pPr>
            <w:r w:rsidRPr="002C0A32">
              <w:rPr>
                <w:sz w:val="18"/>
                <w:szCs w:val="18"/>
              </w:rPr>
              <w:t>- Create an organizational unit.</w:t>
            </w:r>
          </w:p>
          <w:p w14:paraId="3FE74A76" w14:textId="05E039A8" w:rsidR="000F0FCB" w:rsidRDefault="002E443D" w:rsidP="00234A11">
            <w:pPr>
              <w:widowControl/>
              <w:autoSpaceDE/>
              <w:autoSpaceDN/>
              <w:adjustRightInd/>
              <w:spacing w:line="240" w:lineRule="auto"/>
              <w:ind w:left="346"/>
              <w:contextualSpacing/>
              <w:rPr>
                <w:rFonts w:ascii="Book Antiqua" w:hAnsi="Book Antiqua"/>
              </w:rPr>
            </w:pPr>
            <w:r w:rsidRPr="002C0A32">
              <w:rPr>
                <w:sz w:val="18"/>
                <w:szCs w:val="18"/>
              </w:rPr>
              <w:t>- Move objects within a domain</w:t>
            </w:r>
          </w:p>
        </w:tc>
      </w:tr>
      <w:tr w:rsidR="000F0FCB" w14:paraId="48325AE2" w14:textId="77777777" w:rsidTr="000F0FCB">
        <w:tc>
          <w:tcPr>
            <w:tcW w:w="820" w:type="dxa"/>
          </w:tcPr>
          <w:p w14:paraId="65D7127B" w14:textId="564F379E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</w:t>
            </w:r>
          </w:p>
        </w:tc>
        <w:tc>
          <w:tcPr>
            <w:tcW w:w="8530" w:type="dxa"/>
          </w:tcPr>
          <w:p w14:paraId="2FFEF93C" w14:textId="77777777" w:rsidR="00234A11" w:rsidRDefault="00234A11" w:rsidP="00234A11">
            <w:r w:rsidRPr="0021225A">
              <w:rPr>
                <w:b/>
                <w:sz w:val="18"/>
                <w:szCs w:val="18"/>
              </w:rPr>
              <w:t>Managing User and Computer Accounts</w:t>
            </w:r>
          </w:p>
          <w:p w14:paraId="63AC4032" w14:textId="77777777" w:rsidR="00234A11" w:rsidRPr="0021225A" w:rsidRDefault="00234A11" w:rsidP="00234A11">
            <w:pPr>
              <w:spacing w:line="240" w:lineRule="auto"/>
              <w:rPr>
                <w:sz w:val="18"/>
                <w:szCs w:val="18"/>
              </w:rPr>
            </w:pPr>
            <w:r w:rsidRPr="0021225A">
              <w:rPr>
                <w:sz w:val="18"/>
                <w:szCs w:val="18"/>
              </w:rPr>
              <w:t>-  Create user accounts.</w:t>
            </w:r>
          </w:p>
          <w:p w14:paraId="6227B05A" w14:textId="77777777" w:rsidR="00234A11" w:rsidRPr="0021225A" w:rsidRDefault="00234A11" w:rsidP="00234A11">
            <w:pPr>
              <w:spacing w:line="240" w:lineRule="auto"/>
              <w:rPr>
                <w:sz w:val="18"/>
                <w:szCs w:val="18"/>
              </w:rPr>
            </w:pPr>
            <w:r w:rsidRPr="0021225A">
              <w:rPr>
                <w:sz w:val="18"/>
                <w:szCs w:val="18"/>
              </w:rPr>
              <w:t>-  Create computer accounts.</w:t>
            </w:r>
          </w:p>
          <w:p w14:paraId="27A56602" w14:textId="77777777" w:rsidR="00234A11" w:rsidRPr="0021225A" w:rsidRDefault="00234A11" w:rsidP="00234A11">
            <w:pPr>
              <w:spacing w:line="240" w:lineRule="auto"/>
              <w:rPr>
                <w:sz w:val="18"/>
                <w:szCs w:val="18"/>
              </w:rPr>
            </w:pPr>
            <w:r w:rsidRPr="0021225A">
              <w:rPr>
                <w:sz w:val="18"/>
                <w:szCs w:val="18"/>
              </w:rPr>
              <w:t>-  Modify user and computer account properties.</w:t>
            </w:r>
          </w:p>
          <w:p w14:paraId="0F471121" w14:textId="77777777" w:rsidR="00234A11" w:rsidRPr="0021225A" w:rsidRDefault="00234A11" w:rsidP="00234A11">
            <w:pPr>
              <w:spacing w:line="240" w:lineRule="auto"/>
              <w:rPr>
                <w:sz w:val="18"/>
                <w:szCs w:val="18"/>
              </w:rPr>
            </w:pPr>
            <w:r w:rsidRPr="0021225A">
              <w:rPr>
                <w:sz w:val="18"/>
                <w:szCs w:val="18"/>
              </w:rPr>
              <w:t>-  Create a user account template.</w:t>
            </w:r>
          </w:p>
          <w:p w14:paraId="3468CD85" w14:textId="77777777" w:rsidR="00234A11" w:rsidRPr="0021225A" w:rsidRDefault="00234A11" w:rsidP="00234A11">
            <w:pPr>
              <w:spacing w:line="240" w:lineRule="auto"/>
              <w:rPr>
                <w:sz w:val="18"/>
                <w:szCs w:val="18"/>
              </w:rPr>
            </w:pPr>
            <w:r w:rsidRPr="0021225A">
              <w:rPr>
                <w:sz w:val="18"/>
                <w:szCs w:val="18"/>
              </w:rPr>
              <w:t>-  Enable and unlock user and computer accounts.</w:t>
            </w:r>
          </w:p>
          <w:p w14:paraId="33A13970" w14:textId="77777777" w:rsidR="00234A11" w:rsidRPr="0021225A" w:rsidRDefault="00234A11" w:rsidP="00234A11">
            <w:pPr>
              <w:spacing w:line="240" w:lineRule="auto"/>
              <w:rPr>
                <w:sz w:val="18"/>
                <w:szCs w:val="18"/>
              </w:rPr>
            </w:pPr>
            <w:r w:rsidRPr="0021225A">
              <w:rPr>
                <w:sz w:val="18"/>
                <w:szCs w:val="18"/>
              </w:rPr>
              <w:t>-  Reset user and computer accounts.</w:t>
            </w:r>
          </w:p>
          <w:p w14:paraId="06ECDEF7" w14:textId="069DE699" w:rsidR="000F0FCB" w:rsidRDefault="00234A11" w:rsidP="00234A11">
            <w:pPr>
              <w:spacing w:line="240" w:lineRule="auto"/>
              <w:rPr>
                <w:rFonts w:ascii="Book Antiqua" w:hAnsi="Book Antiqua"/>
              </w:rPr>
            </w:pPr>
            <w:r w:rsidRPr="0021225A">
              <w:rPr>
                <w:sz w:val="18"/>
                <w:szCs w:val="18"/>
              </w:rPr>
              <w:t xml:space="preserve">-  Locate user and computer accounts in the Active Directory® </w:t>
            </w:r>
            <w:proofErr w:type="spellStart"/>
            <w:r w:rsidRPr="0021225A">
              <w:rPr>
                <w:sz w:val="18"/>
                <w:szCs w:val="18"/>
              </w:rPr>
              <w:t>directory</w:t>
            </w:r>
            <w:proofErr w:type="spellEnd"/>
            <w:r w:rsidRPr="0021225A">
              <w:rPr>
                <w:sz w:val="18"/>
                <w:szCs w:val="18"/>
              </w:rPr>
              <w:t xml:space="preserve"> service.</w:t>
            </w:r>
          </w:p>
        </w:tc>
      </w:tr>
      <w:tr w:rsidR="000F0FCB" w14:paraId="5D0530EF" w14:textId="77777777" w:rsidTr="000F0FCB">
        <w:tc>
          <w:tcPr>
            <w:tcW w:w="820" w:type="dxa"/>
          </w:tcPr>
          <w:p w14:paraId="2CCDD820" w14:textId="1B9DAA29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</w:t>
            </w:r>
          </w:p>
        </w:tc>
        <w:tc>
          <w:tcPr>
            <w:tcW w:w="8530" w:type="dxa"/>
          </w:tcPr>
          <w:p w14:paraId="0C4FC443" w14:textId="77777777" w:rsidR="00234A11" w:rsidRDefault="00234A11" w:rsidP="00234A11">
            <w:r w:rsidRPr="00F92BA5">
              <w:rPr>
                <w:b/>
                <w:sz w:val="18"/>
                <w:szCs w:val="18"/>
              </w:rPr>
              <w:t>Managing Groups</w:t>
            </w:r>
          </w:p>
          <w:p w14:paraId="6B29042C" w14:textId="77777777" w:rsidR="00234A11" w:rsidRPr="00F92BA5" w:rsidRDefault="00234A11" w:rsidP="00234A11">
            <w:pPr>
              <w:spacing w:line="240" w:lineRule="auto"/>
              <w:rPr>
                <w:sz w:val="18"/>
                <w:szCs w:val="18"/>
              </w:rPr>
            </w:pPr>
            <w:r w:rsidRPr="00F92BA5">
              <w:rPr>
                <w:sz w:val="18"/>
                <w:szCs w:val="18"/>
              </w:rPr>
              <w:t>-  Create groups.</w:t>
            </w:r>
          </w:p>
          <w:p w14:paraId="1F9207E9" w14:textId="77777777" w:rsidR="00234A11" w:rsidRPr="00F92BA5" w:rsidRDefault="00234A11" w:rsidP="00234A11">
            <w:pPr>
              <w:spacing w:line="240" w:lineRule="auto"/>
              <w:rPr>
                <w:sz w:val="18"/>
                <w:szCs w:val="18"/>
              </w:rPr>
            </w:pPr>
            <w:r w:rsidRPr="00F92BA5">
              <w:rPr>
                <w:sz w:val="18"/>
                <w:szCs w:val="18"/>
              </w:rPr>
              <w:t>-  Manage group membership.</w:t>
            </w:r>
          </w:p>
          <w:p w14:paraId="40462A9F" w14:textId="77777777" w:rsidR="00234A11" w:rsidRPr="00F92BA5" w:rsidRDefault="00234A11" w:rsidP="00234A11">
            <w:pPr>
              <w:spacing w:line="240" w:lineRule="auto"/>
              <w:rPr>
                <w:sz w:val="18"/>
                <w:szCs w:val="18"/>
              </w:rPr>
            </w:pPr>
            <w:r w:rsidRPr="00F92BA5">
              <w:rPr>
                <w:sz w:val="18"/>
                <w:szCs w:val="18"/>
              </w:rPr>
              <w:t>-  Apply strategies for using groups.</w:t>
            </w:r>
          </w:p>
          <w:p w14:paraId="5EDDD958" w14:textId="77777777" w:rsidR="00234A11" w:rsidRPr="00F92BA5" w:rsidRDefault="00234A11" w:rsidP="00234A11">
            <w:pPr>
              <w:spacing w:line="240" w:lineRule="auto"/>
              <w:rPr>
                <w:sz w:val="18"/>
                <w:szCs w:val="18"/>
              </w:rPr>
            </w:pPr>
            <w:r w:rsidRPr="00F92BA5">
              <w:rPr>
                <w:sz w:val="18"/>
                <w:szCs w:val="18"/>
              </w:rPr>
              <w:t>-  Modify groups.</w:t>
            </w:r>
          </w:p>
          <w:p w14:paraId="6FE91CDD" w14:textId="24D9C8F9" w:rsidR="000F0FCB" w:rsidRDefault="00234A11" w:rsidP="00234A11">
            <w:pPr>
              <w:spacing w:line="240" w:lineRule="auto"/>
              <w:rPr>
                <w:rFonts w:ascii="Book Antiqua" w:hAnsi="Book Antiqua"/>
              </w:rPr>
            </w:pPr>
            <w:r w:rsidRPr="00F92BA5">
              <w:rPr>
                <w:sz w:val="18"/>
                <w:szCs w:val="18"/>
              </w:rPr>
              <w:t>-  Manage default groups.</w:t>
            </w:r>
          </w:p>
        </w:tc>
      </w:tr>
      <w:tr w:rsidR="000F0FCB" w14:paraId="33D439CB" w14:textId="77777777" w:rsidTr="000F0FCB">
        <w:tc>
          <w:tcPr>
            <w:tcW w:w="820" w:type="dxa"/>
          </w:tcPr>
          <w:p w14:paraId="5D9F8EFA" w14:textId="4A7DFCCC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11</w:t>
            </w:r>
          </w:p>
        </w:tc>
        <w:tc>
          <w:tcPr>
            <w:tcW w:w="8530" w:type="dxa"/>
          </w:tcPr>
          <w:p w14:paraId="5F551B31" w14:textId="77777777" w:rsidR="00070D34" w:rsidRDefault="00070D34" w:rsidP="00070D34">
            <w:r w:rsidRPr="003C424C">
              <w:rPr>
                <w:b/>
                <w:sz w:val="20"/>
                <w:szCs w:val="20"/>
              </w:rPr>
              <w:t>Managing Access to Resources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5F01012A" w14:textId="77777777" w:rsidR="00070D34" w:rsidRPr="003C424C" w:rsidRDefault="00070D34" w:rsidP="00070D34">
            <w:pPr>
              <w:spacing w:line="240" w:lineRule="auto"/>
              <w:rPr>
                <w:color w:val="000000"/>
                <w:sz w:val="20"/>
                <w:szCs w:val="20"/>
                <w:lang w:eastAsia="en-GB"/>
              </w:rPr>
            </w:pPr>
            <w:r w:rsidRPr="003C424C">
              <w:rPr>
                <w:color w:val="000000"/>
                <w:sz w:val="20"/>
                <w:szCs w:val="20"/>
                <w:lang w:eastAsia="en-GB"/>
              </w:rPr>
              <w:t>- Manage access to resources.</w:t>
            </w:r>
          </w:p>
          <w:p w14:paraId="44968458" w14:textId="77777777" w:rsidR="00070D34" w:rsidRPr="003C424C" w:rsidRDefault="00070D34" w:rsidP="00070D34">
            <w:pPr>
              <w:spacing w:line="240" w:lineRule="auto"/>
              <w:rPr>
                <w:color w:val="000000"/>
                <w:sz w:val="20"/>
                <w:szCs w:val="20"/>
                <w:lang w:eastAsia="en-GB"/>
              </w:rPr>
            </w:pPr>
            <w:r w:rsidRPr="003C424C">
              <w:rPr>
                <w:color w:val="000000"/>
                <w:sz w:val="20"/>
                <w:szCs w:val="20"/>
                <w:lang w:eastAsia="en-GB"/>
              </w:rPr>
              <w:t>- Manage access to shared folders.</w:t>
            </w:r>
          </w:p>
          <w:p w14:paraId="5D6006DF" w14:textId="77777777" w:rsidR="00070D34" w:rsidRPr="003C424C" w:rsidRDefault="00070D34" w:rsidP="00070D34">
            <w:pPr>
              <w:spacing w:line="240" w:lineRule="auto"/>
              <w:rPr>
                <w:color w:val="000000"/>
                <w:sz w:val="20"/>
                <w:szCs w:val="20"/>
                <w:lang w:eastAsia="en-GB"/>
              </w:rPr>
            </w:pPr>
            <w:r w:rsidRPr="003C424C">
              <w:rPr>
                <w:color w:val="000000"/>
                <w:sz w:val="20"/>
                <w:szCs w:val="20"/>
                <w:lang w:eastAsia="en-GB"/>
              </w:rPr>
              <w:t>- Manage access to files and folders by using NTFS permissions.</w:t>
            </w:r>
          </w:p>
          <w:p w14:paraId="47F49039" w14:textId="77777777" w:rsidR="00070D34" w:rsidRPr="003C424C" w:rsidRDefault="00070D34" w:rsidP="00070D34">
            <w:pPr>
              <w:spacing w:line="240" w:lineRule="auto"/>
              <w:rPr>
                <w:color w:val="000000"/>
                <w:sz w:val="20"/>
                <w:szCs w:val="20"/>
                <w:lang w:eastAsia="en-GB"/>
              </w:rPr>
            </w:pPr>
            <w:r w:rsidRPr="003C424C">
              <w:rPr>
                <w:color w:val="000000"/>
                <w:sz w:val="20"/>
                <w:szCs w:val="20"/>
                <w:lang w:eastAsia="en-GB"/>
              </w:rPr>
              <w:t>- Determine effective permissions.</w:t>
            </w:r>
          </w:p>
          <w:p w14:paraId="0C4DB42D" w14:textId="77777777" w:rsidR="00070D34" w:rsidRPr="003C424C" w:rsidRDefault="00070D34" w:rsidP="00070D34">
            <w:pPr>
              <w:spacing w:line="240" w:lineRule="auto"/>
              <w:rPr>
                <w:color w:val="000000"/>
                <w:sz w:val="20"/>
                <w:szCs w:val="20"/>
                <w:lang w:eastAsia="en-GB"/>
              </w:rPr>
            </w:pPr>
            <w:r w:rsidRPr="003C424C">
              <w:rPr>
                <w:color w:val="000000"/>
                <w:sz w:val="20"/>
                <w:szCs w:val="20"/>
                <w:lang w:eastAsia="en-GB"/>
              </w:rPr>
              <w:t>- Managing access to shared files by using offline caching.</w:t>
            </w:r>
          </w:p>
          <w:p w14:paraId="4D3CE2C3" w14:textId="77777777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</w:p>
        </w:tc>
      </w:tr>
      <w:tr w:rsidR="000F0FCB" w14:paraId="2B190F6E" w14:textId="77777777" w:rsidTr="000F0FCB">
        <w:tc>
          <w:tcPr>
            <w:tcW w:w="820" w:type="dxa"/>
          </w:tcPr>
          <w:p w14:paraId="5BC59885" w14:textId="6CAD13AF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12</w:t>
            </w:r>
          </w:p>
        </w:tc>
        <w:tc>
          <w:tcPr>
            <w:tcW w:w="8530" w:type="dxa"/>
          </w:tcPr>
          <w:p w14:paraId="0307914D" w14:textId="03D5DB2E" w:rsidR="00070D34" w:rsidRDefault="00070D34" w:rsidP="00070D34">
            <w:r w:rsidRPr="003C424C">
              <w:rPr>
                <w:b/>
                <w:sz w:val="20"/>
                <w:szCs w:val="20"/>
              </w:rPr>
              <w:t>Managing Access to Resources</w:t>
            </w:r>
          </w:p>
          <w:p w14:paraId="545DF0BE" w14:textId="77777777" w:rsidR="00070D34" w:rsidRPr="003C424C" w:rsidRDefault="00070D34" w:rsidP="00070D34">
            <w:pPr>
              <w:spacing w:line="240" w:lineRule="auto"/>
              <w:rPr>
                <w:color w:val="000000"/>
                <w:sz w:val="20"/>
                <w:szCs w:val="20"/>
                <w:lang w:eastAsia="en-GB"/>
              </w:rPr>
            </w:pPr>
            <w:r w:rsidRPr="003C424C">
              <w:rPr>
                <w:color w:val="000000"/>
                <w:sz w:val="20"/>
                <w:szCs w:val="20"/>
                <w:lang w:eastAsia="en-GB"/>
              </w:rPr>
              <w:t>After completing this module, you will be able to:</w:t>
            </w:r>
          </w:p>
          <w:p w14:paraId="32E98497" w14:textId="77777777" w:rsidR="00070D34" w:rsidRPr="003C424C" w:rsidRDefault="00070D34" w:rsidP="00070D34">
            <w:pPr>
              <w:spacing w:line="240" w:lineRule="auto"/>
              <w:rPr>
                <w:color w:val="000000"/>
                <w:sz w:val="20"/>
                <w:szCs w:val="20"/>
                <w:lang w:eastAsia="en-GB"/>
              </w:rPr>
            </w:pPr>
            <w:r w:rsidRPr="003C424C">
              <w:rPr>
                <w:color w:val="000000"/>
                <w:sz w:val="20"/>
                <w:szCs w:val="20"/>
                <w:lang w:eastAsia="en-GB"/>
              </w:rPr>
              <w:t>- Manage access to resources.</w:t>
            </w:r>
          </w:p>
          <w:p w14:paraId="43905DFC" w14:textId="77777777" w:rsidR="00070D34" w:rsidRPr="003C424C" w:rsidRDefault="00070D34" w:rsidP="00070D34">
            <w:pPr>
              <w:spacing w:line="240" w:lineRule="auto"/>
              <w:rPr>
                <w:color w:val="000000"/>
                <w:sz w:val="20"/>
                <w:szCs w:val="20"/>
                <w:lang w:eastAsia="en-GB"/>
              </w:rPr>
            </w:pPr>
            <w:r w:rsidRPr="003C424C">
              <w:rPr>
                <w:color w:val="000000"/>
                <w:sz w:val="20"/>
                <w:szCs w:val="20"/>
                <w:lang w:eastAsia="en-GB"/>
              </w:rPr>
              <w:t>- Manage access to shared folders.</w:t>
            </w:r>
          </w:p>
          <w:p w14:paraId="1472712E" w14:textId="77777777" w:rsidR="00070D34" w:rsidRPr="003C424C" w:rsidRDefault="00070D34" w:rsidP="00070D34">
            <w:pPr>
              <w:spacing w:line="240" w:lineRule="auto"/>
              <w:rPr>
                <w:color w:val="000000"/>
                <w:sz w:val="20"/>
                <w:szCs w:val="20"/>
                <w:lang w:eastAsia="en-GB"/>
              </w:rPr>
            </w:pPr>
            <w:r w:rsidRPr="003C424C">
              <w:rPr>
                <w:color w:val="000000"/>
                <w:sz w:val="20"/>
                <w:szCs w:val="20"/>
                <w:lang w:eastAsia="en-GB"/>
              </w:rPr>
              <w:t>- Manage access to files and folders by using NTFS permissions.</w:t>
            </w:r>
          </w:p>
          <w:p w14:paraId="056CA305" w14:textId="77777777" w:rsidR="00070D34" w:rsidRPr="003C424C" w:rsidRDefault="00070D34" w:rsidP="00070D34">
            <w:pPr>
              <w:spacing w:line="240" w:lineRule="auto"/>
              <w:rPr>
                <w:color w:val="000000"/>
                <w:sz w:val="20"/>
                <w:szCs w:val="20"/>
                <w:lang w:eastAsia="en-GB"/>
              </w:rPr>
            </w:pPr>
            <w:r w:rsidRPr="003C424C">
              <w:rPr>
                <w:color w:val="000000"/>
                <w:sz w:val="20"/>
                <w:szCs w:val="20"/>
                <w:lang w:eastAsia="en-GB"/>
              </w:rPr>
              <w:t>- Determine effective permissions.</w:t>
            </w:r>
          </w:p>
          <w:p w14:paraId="33B697DC" w14:textId="77777777" w:rsidR="00070D34" w:rsidRPr="003C424C" w:rsidRDefault="00070D34" w:rsidP="00070D34">
            <w:pPr>
              <w:spacing w:line="240" w:lineRule="auto"/>
              <w:rPr>
                <w:color w:val="000000"/>
                <w:sz w:val="20"/>
                <w:szCs w:val="20"/>
                <w:lang w:eastAsia="en-GB"/>
              </w:rPr>
            </w:pPr>
            <w:r w:rsidRPr="003C424C">
              <w:rPr>
                <w:color w:val="000000"/>
                <w:sz w:val="20"/>
                <w:szCs w:val="20"/>
                <w:lang w:eastAsia="en-GB"/>
              </w:rPr>
              <w:t>- Managing access to shared files by using offline caching.</w:t>
            </w:r>
          </w:p>
          <w:p w14:paraId="4679009B" w14:textId="77777777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</w:p>
        </w:tc>
      </w:tr>
      <w:tr w:rsidR="000F0FCB" w14:paraId="51A34471" w14:textId="77777777" w:rsidTr="000F0FCB">
        <w:tc>
          <w:tcPr>
            <w:tcW w:w="820" w:type="dxa"/>
          </w:tcPr>
          <w:p w14:paraId="1F8AC90D" w14:textId="3D1D6219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</w:t>
            </w:r>
          </w:p>
        </w:tc>
        <w:tc>
          <w:tcPr>
            <w:tcW w:w="8530" w:type="dxa"/>
          </w:tcPr>
          <w:p w14:paraId="1C42FD24" w14:textId="77777777" w:rsidR="00070D34" w:rsidRDefault="00070D34" w:rsidP="00070D34">
            <w:r>
              <w:rPr>
                <w:rFonts w:ascii="Book Antiqua" w:hAnsi="Book Antiqua"/>
                <w:b/>
              </w:rPr>
              <w:t>Configuration Management</w:t>
            </w:r>
            <w:r w:rsidRPr="00122478">
              <w:rPr>
                <w:rFonts w:ascii="Book Antiqua" w:hAnsi="Book Antiqua"/>
                <w:b/>
              </w:rPr>
              <w:t xml:space="preserve"> and Supporting TCP/IP</w:t>
            </w:r>
          </w:p>
          <w:p w14:paraId="50F62239" w14:textId="77777777" w:rsidR="00070D34" w:rsidRPr="00070D34" w:rsidRDefault="00070D34" w:rsidP="00070D34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 w:rsidRPr="00070D34">
              <w:rPr>
                <w:bCs/>
                <w:kern w:val="36"/>
              </w:rPr>
              <w:t>Configuration Management</w:t>
            </w:r>
          </w:p>
          <w:p w14:paraId="0D8BBDE0" w14:textId="77777777" w:rsidR="00070D34" w:rsidRPr="00070D34" w:rsidRDefault="00070D34" w:rsidP="00070D34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 w:rsidRPr="00070D34">
              <w:rPr>
                <w:bCs/>
              </w:rPr>
              <w:t>Manage Configurations</w:t>
            </w:r>
          </w:p>
          <w:p w14:paraId="44FFF3B2" w14:textId="77777777" w:rsidR="00070D34" w:rsidRPr="00070D34" w:rsidRDefault="00070D34" w:rsidP="00070D34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 w:rsidRPr="00070D34">
              <w:rPr>
                <w:rFonts w:ascii="Book Antiqua" w:hAnsi="Book Antiqua"/>
                <w:bCs/>
                <w:color w:val="000000"/>
                <w:lang w:eastAsia="en-GB"/>
              </w:rPr>
              <w:t>Introduction to TCP/IP</w:t>
            </w:r>
          </w:p>
          <w:p w14:paraId="2A34CBC8" w14:textId="77777777" w:rsidR="00070D34" w:rsidRPr="00070D34" w:rsidRDefault="00070D34" w:rsidP="00070D34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 w:rsidRPr="00070D34">
              <w:rPr>
                <w:rFonts w:ascii="Book Antiqua" w:hAnsi="Book Antiqua"/>
                <w:bCs/>
                <w:color w:val="000000"/>
                <w:lang w:eastAsia="en-GB"/>
              </w:rPr>
              <w:t>Network Communication</w:t>
            </w:r>
          </w:p>
          <w:p w14:paraId="467A8282" w14:textId="77777777" w:rsidR="00070D34" w:rsidRPr="00070D34" w:rsidRDefault="00070D34" w:rsidP="00070D34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 w:rsidRPr="00070D34">
              <w:rPr>
                <w:rFonts w:ascii="Book Antiqua" w:hAnsi="Book Antiqua"/>
                <w:bCs/>
                <w:lang w:eastAsia="en-GB"/>
              </w:rPr>
              <w:t>TCP/IP Communication</w:t>
            </w:r>
          </w:p>
          <w:p w14:paraId="64EDA0AC" w14:textId="77777777" w:rsidR="00070D34" w:rsidRPr="00070D34" w:rsidRDefault="00070D34" w:rsidP="00070D34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Book Antiqua" w:hAnsi="Book Antiqua"/>
                <w:bCs/>
                <w:color w:val="000000"/>
                <w:lang w:eastAsia="en-GB"/>
              </w:rPr>
            </w:pPr>
            <w:r w:rsidRPr="00070D34">
              <w:rPr>
                <w:rFonts w:ascii="Book Antiqua" w:hAnsi="Book Antiqua"/>
                <w:bCs/>
                <w:color w:val="000000"/>
                <w:lang w:eastAsia="en-GB"/>
              </w:rPr>
              <w:t>Destination Computer</w:t>
            </w:r>
          </w:p>
          <w:p w14:paraId="2A4FC773" w14:textId="6C018B1E" w:rsidR="000F0FCB" w:rsidRDefault="00070D34" w:rsidP="00FE247D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Book Antiqua" w:hAnsi="Book Antiqua"/>
              </w:rPr>
            </w:pPr>
            <w:r w:rsidRPr="00070D34">
              <w:rPr>
                <w:rFonts w:ascii="Book Antiqua" w:hAnsi="Book Antiqua"/>
                <w:bCs/>
                <w:color w:val="000000"/>
                <w:lang w:eastAsia="en-GB"/>
              </w:rPr>
              <w:t xml:space="preserve">Examining </w:t>
            </w:r>
            <w:proofErr w:type="spellStart"/>
            <w:r w:rsidRPr="00070D34">
              <w:rPr>
                <w:rFonts w:ascii="Book Antiqua" w:hAnsi="Book Antiqua"/>
                <w:bCs/>
                <w:color w:val="000000"/>
                <w:lang w:eastAsia="en-GB"/>
              </w:rPr>
              <w:t>Classful</w:t>
            </w:r>
            <w:proofErr w:type="spellEnd"/>
            <w:r w:rsidRPr="00070D34">
              <w:rPr>
                <w:rFonts w:ascii="Book Antiqua" w:hAnsi="Book Antiqua"/>
                <w:bCs/>
                <w:color w:val="000000"/>
                <w:lang w:eastAsia="en-GB"/>
              </w:rPr>
              <w:t xml:space="preserve"> IP Addressing</w:t>
            </w:r>
            <w:bookmarkStart w:id="2" w:name="_GoBack"/>
            <w:bookmarkEnd w:id="2"/>
          </w:p>
        </w:tc>
      </w:tr>
      <w:tr w:rsidR="000F0FCB" w14:paraId="6797FA4B" w14:textId="77777777" w:rsidTr="000F0FCB">
        <w:tc>
          <w:tcPr>
            <w:tcW w:w="820" w:type="dxa"/>
          </w:tcPr>
          <w:p w14:paraId="670C1AD6" w14:textId="1EDDD47D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14</w:t>
            </w:r>
          </w:p>
        </w:tc>
        <w:tc>
          <w:tcPr>
            <w:tcW w:w="8530" w:type="dxa"/>
          </w:tcPr>
          <w:p w14:paraId="566E7C00" w14:textId="42FEE74C" w:rsidR="000F0FCB" w:rsidRDefault="00C5100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 w:rsidRPr="00C5100B">
              <w:rPr>
                <w:rFonts w:ascii="Book Antiqua" w:hAnsi="Book Antiqua"/>
              </w:rPr>
              <w:t>Principles of Security</w:t>
            </w:r>
          </w:p>
        </w:tc>
      </w:tr>
      <w:tr w:rsidR="000F0FCB" w14:paraId="1FFD6AE1" w14:textId="77777777" w:rsidTr="000F0FCB">
        <w:tc>
          <w:tcPr>
            <w:tcW w:w="820" w:type="dxa"/>
          </w:tcPr>
          <w:p w14:paraId="37CCB8B5" w14:textId="7F578360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</w:t>
            </w:r>
          </w:p>
        </w:tc>
        <w:tc>
          <w:tcPr>
            <w:tcW w:w="8530" w:type="dxa"/>
            <w:vMerge w:val="restart"/>
          </w:tcPr>
          <w:p w14:paraId="43D6BC2A" w14:textId="448AE99D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Examinations</w:t>
            </w:r>
          </w:p>
        </w:tc>
      </w:tr>
      <w:tr w:rsidR="000F0FCB" w14:paraId="50C13625" w14:textId="77777777" w:rsidTr="000F0FCB">
        <w:tc>
          <w:tcPr>
            <w:tcW w:w="820" w:type="dxa"/>
          </w:tcPr>
          <w:p w14:paraId="7FA22F40" w14:textId="30D312A8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30" w:type="dxa"/>
            <w:vMerge/>
          </w:tcPr>
          <w:p w14:paraId="0BFBAA4E" w14:textId="77777777" w:rsidR="000F0FCB" w:rsidRDefault="000F0FCB" w:rsidP="004F6FC5">
            <w:pPr>
              <w:widowControl/>
              <w:autoSpaceDE/>
              <w:autoSpaceDN/>
              <w:adjustRightInd/>
              <w:spacing w:line="240" w:lineRule="auto"/>
              <w:contextualSpacing/>
              <w:rPr>
                <w:rFonts w:ascii="Book Antiqua" w:hAnsi="Book Antiqua"/>
              </w:rPr>
            </w:pPr>
          </w:p>
        </w:tc>
      </w:tr>
    </w:tbl>
    <w:p w14:paraId="60DAAAA5" w14:textId="77777777" w:rsidR="004F6FC5" w:rsidRPr="004F6FC5" w:rsidRDefault="004F6FC5" w:rsidP="004F6FC5">
      <w:pPr>
        <w:widowControl/>
        <w:autoSpaceDE/>
        <w:autoSpaceDN/>
        <w:adjustRightInd/>
        <w:spacing w:line="240" w:lineRule="auto"/>
        <w:contextualSpacing/>
        <w:rPr>
          <w:rFonts w:ascii="Book Antiqua" w:hAnsi="Book Antiqua"/>
        </w:rPr>
      </w:pPr>
    </w:p>
    <w:p w14:paraId="2654D031" w14:textId="77777777" w:rsidR="009B2EAF" w:rsidRPr="00391BCD" w:rsidRDefault="009B2EAF" w:rsidP="00BF0DFC">
      <w:pPr>
        <w:spacing w:line="240" w:lineRule="auto"/>
        <w:rPr>
          <w:rFonts w:ascii="Book Antiqua" w:hAnsi="Book Antiqua"/>
        </w:rPr>
      </w:pPr>
    </w:p>
    <w:sectPr w:rsidR="009B2EAF" w:rsidRPr="00391BCD" w:rsidSect="00BF0DFC">
      <w:footerReference w:type="default" r:id="rId7"/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6AD32" w14:textId="77777777" w:rsidR="00E15F1F" w:rsidRDefault="00E15F1F" w:rsidP="00187996">
      <w:pPr>
        <w:spacing w:line="240" w:lineRule="auto"/>
      </w:pPr>
      <w:r>
        <w:separator/>
      </w:r>
    </w:p>
  </w:endnote>
  <w:endnote w:type="continuationSeparator" w:id="0">
    <w:p w14:paraId="2958581F" w14:textId="77777777" w:rsidR="00E15F1F" w:rsidRDefault="00E15F1F" w:rsidP="00187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7188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7BE576" w14:textId="42709783" w:rsidR="00187996" w:rsidRDefault="001879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4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15FB675" w14:textId="77777777" w:rsidR="00187996" w:rsidRDefault="00187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CE901" w14:textId="77777777" w:rsidR="00E15F1F" w:rsidRDefault="00E15F1F" w:rsidP="00187996">
      <w:pPr>
        <w:spacing w:line="240" w:lineRule="auto"/>
      </w:pPr>
      <w:r>
        <w:separator/>
      </w:r>
    </w:p>
  </w:footnote>
  <w:footnote w:type="continuationSeparator" w:id="0">
    <w:p w14:paraId="10CC3FEA" w14:textId="77777777" w:rsidR="00E15F1F" w:rsidRDefault="00E15F1F" w:rsidP="001879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779A"/>
    <w:multiLevelType w:val="hybridMultilevel"/>
    <w:tmpl w:val="2E66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9244B"/>
    <w:multiLevelType w:val="hybridMultilevel"/>
    <w:tmpl w:val="90B63652"/>
    <w:lvl w:ilvl="0" w:tplc="4814B496">
      <w:start w:val="1"/>
      <w:numFmt w:val="low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C30F5"/>
    <w:multiLevelType w:val="hybridMultilevel"/>
    <w:tmpl w:val="9F82E2A8"/>
    <w:lvl w:ilvl="0" w:tplc="C24EB10E">
      <w:start w:val="1"/>
      <w:numFmt w:val="low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91944"/>
    <w:multiLevelType w:val="hybridMultilevel"/>
    <w:tmpl w:val="1EA4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A3384">
      <w:numFmt w:val="bullet"/>
      <w:lvlText w:val="-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48C"/>
    <w:multiLevelType w:val="hybridMultilevel"/>
    <w:tmpl w:val="48042926"/>
    <w:lvl w:ilvl="0" w:tplc="78C6C986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31BF3"/>
    <w:multiLevelType w:val="hybridMultilevel"/>
    <w:tmpl w:val="F5F8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D22DD"/>
    <w:multiLevelType w:val="hybridMultilevel"/>
    <w:tmpl w:val="4816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A41B5"/>
    <w:multiLevelType w:val="hybridMultilevel"/>
    <w:tmpl w:val="D8388C5C"/>
    <w:lvl w:ilvl="0" w:tplc="78C6C986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42947"/>
    <w:multiLevelType w:val="hybridMultilevel"/>
    <w:tmpl w:val="900E0D62"/>
    <w:lvl w:ilvl="0" w:tplc="4814B496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F4164"/>
    <w:multiLevelType w:val="hybridMultilevel"/>
    <w:tmpl w:val="9F88A604"/>
    <w:lvl w:ilvl="0" w:tplc="78C6C986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32DDC"/>
    <w:multiLevelType w:val="hybridMultilevel"/>
    <w:tmpl w:val="FDC8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361C0"/>
    <w:multiLevelType w:val="hybridMultilevel"/>
    <w:tmpl w:val="F858F71E"/>
    <w:lvl w:ilvl="0" w:tplc="4814B496">
      <w:start w:val="1"/>
      <w:numFmt w:val="low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C23B3"/>
    <w:multiLevelType w:val="hybridMultilevel"/>
    <w:tmpl w:val="A976BF36"/>
    <w:lvl w:ilvl="0" w:tplc="4814B496">
      <w:start w:val="1"/>
      <w:numFmt w:val="low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23340"/>
    <w:multiLevelType w:val="hybridMultilevel"/>
    <w:tmpl w:val="4B42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2"/>
  </w:num>
  <w:num w:numId="5">
    <w:abstractNumId w:val="11"/>
  </w:num>
  <w:num w:numId="6">
    <w:abstractNumId w:val="5"/>
  </w:num>
  <w:num w:numId="7">
    <w:abstractNumId w:val="3"/>
  </w:num>
  <w:num w:numId="8">
    <w:abstractNumId w:val="6"/>
  </w:num>
  <w:num w:numId="9">
    <w:abstractNumId w:val="10"/>
  </w:num>
  <w:num w:numId="10">
    <w:abstractNumId w:val="13"/>
  </w:num>
  <w:num w:numId="11">
    <w:abstractNumId w:val="0"/>
  </w:num>
  <w:num w:numId="12">
    <w:abstractNumId w:val="7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EB"/>
    <w:rsid w:val="00070D34"/>
    <w:rsid w:val="000D2866"/>
    <w:rsid w:val="000F0FCB"/>
    <w:rsid w:val="00187996"/>
    <w:rsid w:val="00234A11"/>
    <w:rsid w:val="002878FB"/>
    <w:rsid w:val="002E443D"/>
    <w:rsid w:val="00391BCD"/>
    <w:rsid w:val="004F6FC5"/>
    <w:rsid w:val="006C1790"/>
    <w:rsid w:val="00845FB8"/>
    <w:rsid w:val="008527EE"/>
    <w:rsid w:val="00975255"/>
    <w:rsid w:val="009B2EAF"/>
    <w:rsid w:val="009D3899"/>
    <w:rsid w:val="00A53852"/>
    <w:rsid w:val="00B54C32"/>
    <w:rsid w:val="00BF0DFC"/>
    <w:rsid w:val="00C5100B"/>
    <w:rsid w:val="00D06DEB"/>
    <w:rsid w:val="00E15F1F"/>
    <w:rsid w:val="00FD5389"/>
    <w:rsid w:val="00FE247D"/>
    <w:rsid w:val="00FE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855A"/>
  <w15:chartTrackingRefBased/>
  <w15:docId w15:val="{63BDAC9A-388B-47F6-8EF5-4F532853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DEB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8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06DEB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06DEB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9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99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79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99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F0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F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3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User</cp:lastModifiedBy>
  <cp:revision>15</cp:revision>
  <dcterms:created xsi:type="dcterms:W3CDTF">2021-08-19T03:34:00Z</dcterms:created>
  <dcterms:modified xsi:type="dcterms:W3CDTF">2023-05-26T06:21:00Z</dcterms:modified>
</cp:coreProperties>
</file>