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97DC0" w14:textId="77777777" w:rsidR="002B0270" w:rsidRPr="002B0270" w:rsidRDefault="002B0270" w:rsidP="002B0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02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IPDR – Column Descriptions</w:t>
      </w:r>
    </w:p>
    <w:p w14:paraId="6350BFF9" w14:textId="30C2A161" w:rsidR="002B0270" w:rsidRPr="002B0270" w:rsidRDefault="002B0270" w:rsidP="002B0270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2B02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Dataset Name: </w:t>
      </w:r>
      <w:r w:rsidRPr="002B027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IPDR_NAT_Log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_PhoneNumber_Name</w:t>
      </w:r>
      <w:r w:rsidRPr="002B027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.csv</w:t>
      </w:r>
    </w:p>
    <w:p w14:paraId="2BE1A739" w14:textId="77777777" w:rsidR="002B0270" w:rsidRPr="002B0270" w:rsidRDefault="002B0270" w:rsidP="002B02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02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Purpose:</w:t>
      </w:r>
    </w:p>
    <w:p w14:paraId="0AD9018A" w14:textId="77777777" w:rsidR="002B0270" w:rsidRPr="002B0270" w:rsidRDefault="002B0270" w:rsidP="002B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02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dataset logs internet usage sessions where subscriber devices access the internet through IPv6 networks and are mapped to </w:t>
      </w:r>
      <w:r w:rsidRPr="002B02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translated public IPs</w:t>
      </w:r>
      <w:r w:rsidRPr="002B02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NAT (Network Address Translation). These logs are generated by the service provider to record data sessions, volume, and end-user identity via IMEI, IMSI, and MAC.</w:t>
      </w:r>
    </w:p>
    <w:p w14:paraId="421CB7B7" w14:textId="77777777" w:rsidR="002B0270" w:rsidRPr="002B0270" w:rsidRDefault="002B0270" w:rsidP="002B0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02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digital investigations, this IPDR dataset enables:</w:t>
      </w:r>
    </w:p>
    <w:p w14:paraId="62C0C43D" w14:textId="77777777" w:rsidR="002B0270" w:rsidRPr="002B0270" w:rsidRDefault="002B0270" w:rsidP="002B02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02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Tracing user identity to a public IP at a specific time</w:t>
      </w:r>
    </w:p>
    <w:p w14:paraId="1835536C" w14:textId="77777777" w:rsidR="002B0270" w:rsidRPr="002B0270" w:rsidRDefault="002B0270" w:rsidP="002B02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02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Correlating web access with crime timestamps</w:t>
      </w:r>
    </w:p>
    <w:p w14:paraId="50CE01FE" w14:textId="77777777" w:rsidR="002B0270" w:rsidRPr="002B0270" w:rsidRDefault="002B0270" w:rsidP="002B02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02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Validating SIM/device use across different networks</w:t>
      </w:r>
    </w:p>
    <w:p w14:paraId="0A2F4A1D" w14:textId="77777777" w:rsidR="002B0270" w:rsidRPr="002B0270" w:rsidRDefault="002B0270" w:rsidP="002B02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02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Identifying uplink/downlink data-heavy sessions (e.g., suspicious uploads)</w:t>
      </w:r>
    </w:p>
    <w:p w14:paraId="533AF008" w14:textId="77777777" w:rsidR="002B0270" w:rsidRPr="002B0270" w:rsidRDefault="002B0270" w:rsidP="002B02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02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Establishing geolocation through Cell IDs and access point logs</w:t>
      </w:r>
    </w:p>
    <w:p w14:paraId="17175746" w14:textId="77777777" w:rsidR="002B0270" w:rsidRPr="002B0270" w:rsidRDefault="00B11678" w:rsidP="002B02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67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07437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57BCF46" w14:textId="0B2BEAF5" w:rsidR="002B0270" w:rsidRPr="002B0270" w:rsidRDefault="002B0270" w:rsidP="002B02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02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Column Descriptions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4"/>
        <w:gridCol w:w="4832"/>
      </w:tblGrid>
      <w:tr w:rsidR="002B0270" w:rsidRPr="002B0270" w14:paraId="5D8A7020" w14:textId="77777777" w:rsidTr="002B02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BAF23" w14:textId="77777777" w:rsidR="002B0270" w:rsidRPr="002B0270" w:rsidRDefault="002B0270" w:rsidP="002B0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60A8B30" w14:textId="77777777" w:rsidR="002B0270" w:rsidRPr="002B0270" w:rsidRDefault="002B0270" w:rsidP="002B0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2B0270" w:rsidRPr="002B0270" w14:paraId="33651039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C649A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Landline/MSISDN/MDN/Leased Circuit ID</w:t>
            </w:r>
          </w:p>
        </w:tc>
        <w:tc>
          <w:tcPr>
            <w:tcW w:w="0" w:type="auto"/>
            <w:vAlign w:val="center"/>
            <w:hideMark/>
          </w:tcPr>
          <w:p w14:paraId="47AC2DC7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 identifier like mobile number or leased line ID used for internet access.</w:t>
            </w:r>
          </w:p>
        </w:tc>
      </w:tr>
      <w:tr w:rsidR="002B0270" w:rsidRPr="002B0270" w14:paraId="7E4D4345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C27E2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User ID for Internet Access</w:t>
            </w:r>
          </w:p>
        </w:tc>
        <w:tc>
          <w:tcPr>
            <w:tcW w:w="0" w:type="auto"/>
            <w:vAlign w:val="center"/>
            <w:hideMark/>
          </w:tcPr>
          <w:p w14:paraId="0402E664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same as MSISDN or custom ID used to authenticate the session.</w:t>
            </w:r>
          </w:p>
        </w:tc>
      </w:tr>
      <w:tr w:rsidR="002B0270" w:rsidRPr="002B0270" w14:paraId="2F881F5F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AB010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Source IP Address</w:t>
            </w:r>
          </w:p>
        </w:tc>
        <w:tc>
          <w:tcPr>
            <w:tcW w:w="0" w:type="auto"/>
            <w:vAlign w:val="center"/>
            <w:hideMark/>
          </w:tcPr>
          <w:p w14:paraId="1BE15BB6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Original IPv6 address of the user's device before NAT was applied.</w:t>
            </w:r>
          </w:p>
        </w:tc>
      </w:tr>
      <w:tr w:rsidR="002B0270" w:rsidRPr="002B0270" w14:paraId="2A736436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85994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Source Port</w:t>
            </w:r>
          </w:p>
        </w:tc>
        <w:tc>
          <w:tcPr>
            <w:tcW w:w="0" w:type="auto"/>
            <w:vAlign w:val="center"/>
            <w:hideMark/>
          </w:tcPr>
          <w:p w14:paraId="6B0142FA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Port number used by the internal client initiating the session.</w:t>
            </w:r>
          </w:p>
        </w:tc>
      </w:tr>
      <w:tr w:rsidR="002B0270" w:rsidRPr="002B0270" w14:paraId="16B38E0C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83AF8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Translated IP Address</w:t>
            </w:r>
          </w:p>
        </w:tc>
        <w:tc>
          <w:tcPr>
            <w:tcW w:w="0" w:type="auto"/>
            <w:vAlign w:val="center"/>
            <w:hideMark/>
          </w:tcPr>
          <w:p w14:paraId="2D5AFD48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NAT-assigned public IPv4 address mapped to the user session.</w:t>
            </w:r>
          </w:p>
        </w:tc>
      </w:tr>
      <w:tr w:rsidR="002B0270" w:rsidRPr="002B0270" w14:paraId="662F976B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D2281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Translated Port</w:t>
            </w:r>
          </w:p>
        </w:tc>
        <w:tc>
          <w:tcPr>
            <w:tcW w:w="0" w:type="auto"/>
            <w:vAlign w:val="center"/>
            <w:hideMark/>
          </w:tcPr>
          <w:p w14:paraId="6D014E8E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NAT-assigned public port corresponding to the source port.</w:t>
            </w:r>
          </w:p>
        </w:tc>
      </w:tr>
      <w:tr w:rsidR="002B0270" w:rsidRPr="002B0270" w14:paraId="4BE43279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0D696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Destination IP Address</w:t>
            </w:r>
          </w:p>
        </w:tc>
        <w:tc>
          <w:tcPr>
            <w:tcW w:w="0" w:type="auto"/>
            <w:vAlign w:val="center"/>
            <w:hideMark/>
          </w:tcPr>
          <w:p w14:paraId="48C515DA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Public IP of the remote website/server the user accessed.</w:t>
            </w:r>
          </w:p>
        </w:tc>
      </w:tr>
      <w:tr w:rsidR="002B0270" w:rsidRPr="002B0270" w14:paraId="7840036F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1237A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Destination Port</w:t>
            </w:r>
          </w:p>
        </w:tc>
        <w:tc>
          <w:tcPr>
            <w:tcW w:w="0" w:type="auto"/>
            <w:vAlign w:val="center"/>
            <w:hideMark/>
          </w:tcPr>
          <w:p w14:paraId="6B6AB8CA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Port of the remote server (e.g., 443 for HTTPS).</w:t>
            </w:r>
          </w:p>
        </w:tc>
      </w:tr>
      <w:tr w:rsidR="002B0270" w:rsidRPr="002B0270" w14:paraId="322688A3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0A24C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Static/Dynamic IP Address Allocation</w:t>
            </w:r>
          </w:p>
        </w:tc>
        <w:tc>
          <w:tcPr>
            <w:tcW w:w="0" w:type="auto"/>
            <w:vAlign w:val="center"/>
            <w:hideMark/>
          </w:tcPr>
          <w:p w14:paraId="40EF29E2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Specifies if the public IP was statically or dynamically assigned.</w:t>
            </w:r>
          </w:p>
        </w:tc>
      </w:tr>
      <w:tr w:rsidR="002B0270" w:rsidRPr="002B0270" w14:paraId="2464AD5C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49E46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IST Start Time of Public IP Address Allocation</w:t>
            </w:r>
          </w:p>
        </w:tc>
        <w:tc>
          <w:tcPr>
            <w:tcW w:w="0" w:type="auto"/>
            <w:vAlign w:val="center"/>
            <w:hideMark/>
          </w:tcPr>
          <w:p w14:paraId="48489ABA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Time when the user session started (</w:t>
            </w:r>
            <w:proofErr w:type="spellStart"/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hh:mm:ss</w:t>
            </w:r>
            <w:proofErr w:type="spellEnd"/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 IST).</w:t>
            </w:r>
          </w:p>
        </w:tc>
      </w:tr>
      <w:tr w:rsidR="002B0270" w:rsidRPr="002B0270" w14:paraId="3B59C1EC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B6974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IST End Time of Public IP Address Allocation</w:t>
            </w:r>
          </w:p>
        </w:tc>
        <w:tc>
          <w:tcPr>
            <w:tcW w:w="0" w:type="auto"/>
            <w:vAlign w:val="center"/>
            <w:hideMark/>
          </w:tcPr>
          <w:p w14:paraId="5EE96879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Time when the session ended (</w:t>
            </w:r>
            <w:proofErr w:type="spellStart"/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hh:mm:ss</w:t>
            </w:r>
            <w:proofErr w:type="spellEnd"/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 IST).</w:t>
            </w:r>
          </w:p>
        </w:tc>
      </w:tr>
      <w:tr w:rsidR="002B0270" w:rsidRPr="002B0270" w14:paraId="3E959984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15E03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Start Date of Public IP Address Allocation</w:t>
            </w:r>
          </w:p>
        </w:tc>
        <w:tc>
          <w:tcPr>
            <w:tcW w:w="0" w:type="auto"/>
            <w:vAlign w:val="center"/>
            <w:hideMark/>
          </w:tcPr>
          <w:p w14:paraId="01308CC9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Start date of the internet session (DD/MM/YY format).</w:t>
            </w:r>
          </w:p>
        </w:tc>
      </w:tr>
      <w:tr w:rsidR="002B0270" w:rsidRPr="002B0270" w14:paraId="2C59EF85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F3406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End Date of Public IP Address Allocation</w:t>
            </w:r>
          </w:p>
        </w:tc>
        <w:tc>
          <w:tcPr>
            <w:tcW w:w="0" w:type="auto"/>
            <w:vAlign w:val="center"/>
            <w:hideMark/>
          </w:tcPr>
          <w:p w14:paraId="09EB8BAC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End date of the internet session. Usually same as start unless multi-day session.</w:t>
            </w:r>
          </w:p>
        </w:tc>
      </w:tr>
      <w:tr w:rsidR="002B0270" w:rsidRPr="002B0270" w14:paraId="19A1CEDC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69756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Source MAC-ID Address/Device ID</w:t>
            </w:r>
          </w:p>
        </w:tc>
        <w:tc>
          <w:tcPr>
            <w:tcW w:w="0" w:type="auto"/>
            <w:vAlign w:val="center"/>
            <w:hideMark/>
          </w:tcPr>
          <w:p w14:paraId="5C2885CC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MAC address or IMEI number of the accessing device.</w:t>
            </w:r>
          </w:p>
        </w:tc>
      </w:tr>
      <w:tr w:rsidR="002B0270" w:rsidRPr="002B0270" w14:paraId="667BA4CE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9890A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IMEI</w:t>
            </w:r>
          </w:p>
        </w:tc>
        <w:tc>
          <w:tcPr>
            <w:tcW w:w="0" w:type="auto"/>
            <w:vAlign w:val="center"/>
            <w:hideMark/>
          </w:tcPr>
          <w:p w14:paraId="0A5B2A8A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International Mobile Equipment Identity of the user’s phone.</w:t>
            </w:r>
          </w:p>
        </w:tc>
      </w:tr>
      <w:tr w:rsidR="002B0270" w:rsidRPr="002B0270" w14:paraId="4CC250E4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E6747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IMSI</w:t>
            </w:r>
          </w:p>
        </w:tc>
        <w:tc>
          <w:tcPr>
            <w:tcW w:w="0" w:type="auto"/>
            <w:vAlign w:val="center"/>
            <w:hideMark/>
          </w:tcPr>
          <w:p w14:paraId="167CCC9D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International Mobile Subscriber Identity assigned to the SIM card.</w:t>
            </w:r>
          </w:p>
        </w:tc>
      </w:tr>
      <w:tr w:rsidR="002B0270" w:rsidRPr="002B0270" w14:paraId="242CC4F4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61AF6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PGW IP Address</w:t>
            </w:r>
          </w:p>
        </w:tc>
        <w:tc>
          <w:tcPr>
            <w:tcW w:w="0" w:type="auto"/>
            <w:vAlign w:val="center"/>
            <w:hideMark/>
          </w:tcPr>
          <w:p w14:paraId="60652AEE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IP of the Packet Gateway used by telecom core for routing traffic.</w:t>
            </w:r>
          </w:p>
        </w:tc>
      </w:tr>
      <w:tr w:rsidR="002B0270" w:rsidRPr="002B0270" w14:paraId="58129F74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C8BF8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Access Point Name (APN)</w:t>
            </w:r>
          </w:p>
        </w:tc>
        <w:tc>
          <w:tcPr>
            <w:tcW w:w="0" w:type="auto"/>
            <w:vAlign w:val="center"/>
            <w:hideMark/>
          </w:tcPr>
          <w:p w14:paraId="7EE2A64C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The name of the internet service point (e.g., </w:t>
            </w:r>
            <w:proofErr w:type="spellStart"/>
            <w:r w:rsidRPr="002B027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Jionet</w:t>
            </w:r>
            <w:proofErr w:type="spellEnd"/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).</w:t>
            </w:r>
          </w:p>
        </w:tc>
      </w:tr>
      <w:tr w:rsidR="002B0270" w:rsidRPr="002B0270" w14:paraId="4FDC72FC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C09EB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First CELL ID</w:t>
            </w:r>
          </w:p>
        </w:tc>
        <w:tc>
          <w:tcPr>
            <w:tcW w:w="0" w:type="auto"/>
            <w:vAlign w:val="center"/>
            <w:hideMark/>
          </w:tcPr>
          <w:p w14:paraId="7A9561F8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 of the cell tower where the session started.</w:t>
            </w:r>
          </w:p>
        </w:tc>
      </w:tr>
      <w:tr w:rsidR="002B0270" w:rsidRPr="002B0270" w14:paraId="3A99E99B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40C2E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Last CELL ID</w:t>
            </w:r>
          </w:p>
        </w:tc>
        <w:tc>
          <w:tcPr>
            <w:tcW w:w="0" w:type="auto"/>
            <w:vAlign w:val="center"/>
            <w:hideMark/>
          </w:tcPr>
          <w:p w14:paraId="02C42A5D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 of the cell tower where the session ended (may be empty or same as first).</w:t>
            </w:r>
          </w:p>
        </w:tc>
      </w:tr>
      <w:tr w:rsidR="002B0270" w:rsidRPr="002B0270" w14:paraId="1340B1F8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3C583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Session Duration</w:t>
            </w:r>
          </w:p>
        </w:tc>
        <w:tc>
          <w:tcPr>
            <w:tcW w:w="0" w:type="auto"/>
            <w:vAlign w:val="center"/>
            <w:hideMark/>
          </w:tcPr>
          <w:p w14:paraId="4EDD1A24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Duration of the session in seconds.</w:t>
            </w:r>
          </w:p>
        </w:tc>
      </w:tr>
      <w:tr w:rsidR="002B0270" w:rsidRPr="002B0270" w14:paraId="4485AB07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8373C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 Volume Up Link</w:t>
            </w:r>
          </w:p>
        </w:tc>
        <w:tc>
          <w:tcPr>
            <w:tcW w:w="0" w:type="auto"/>
            <w:vAlign w:val="center"/>
            <w:hideMark/>
          </w:tcPr>
          <w:p w14:paraId="546BBEDB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Total bytes uploaded by the user during the session.</w:t>
            </w:r>
          </w:p>
        </w:tc>
      </w:tr>
      <w:tr w:rsidR="002B0270" w:rsidRPr="002B0270" w14:paraId="061CC15C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F12B8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 Volume Down Link</w:t>
            </w:r>
          </w:p>
        </w:tc>
        <w:tc>
          <w:tcPr>
            <w:tcW w:w="0" w:type="auto"/>
            <w:vAlign w:val="center"/>
            <w:hideMark/>
          </w:tcPr>
          <w:p w14:paraId="127DFB42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Total bytes downloaded by the user during the session.</w:t>
            </w:r>
          </w:p>
        </w:tc>
      </w:tr>
      <w:tr w:rsidR="002B0270" w:rsidRPr="002B0270" w14:paraId="111E6E15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2AA9C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Roaming Circle Indicator</w:t>
            </w:r>
          </w:p>
        </w:tc>
        <w:tc>
          <w:tcPr>
            <w:tcW w:w="0" w:type="auto"/>
            <w:vAlign w:val="center"/>
            <w:hideMark/>
          </w:tcPr>
          <w:p w14:paraId="6AC7E162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Indicator showing if the user was in their home circle or roaming (</w:t>
            </w:r>
            <w:r w:rsidRPr="002B027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HOME</w:t>
            </w: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or </w:t>
            </w:r>
            <w:r w:rsidRPr="002B027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ROAMING</w:t>
            </w: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).</w:t>
            </w:r>
          </w:p>
        </w:tc>
      </w:tr>
      <w:tr w:rsidR="002B0270" w:rsidRPr="002B0270" w14:paraId="7EA19F11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1CA4F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Roaming Circle</w:t>
            </w:r>
          </w:p>
        </w:tc>
        <w:tc>
          <w:tcPr>
            <w:tcW w:w="0" w:type="auto"/>
            <w:vAlign w:val="center"/>
            <w:hideMark/>
          </w:tcPr>
          <w:p w14:paraId="436B18C2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Name of the service circle/region (e.g., </w:t>
            </w:r>
            <w:r w:rsidRPr="002B027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Andhra Pradesh</w:t>
            </w: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).</w:t>
            </w:r>
          </w:p>
        </w:tc>
      </w:tr>
      <w:tr w:rsidR="002B0270" w:rsidRPr="002B0270" w14:paraId="6B99CAFC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05227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SIM Type</w:t>
            </w:r>
          </w:p>
        </w:tc>
        <w:tc>
          <w:tcPr>
            <w:tcW w:w="0" w:type="auto"/>
            <w:vAlign w:val="center"/>
            <w:hideMark/>
          </w:tcPr>
          <w:p w14:paraId="1F3C6921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Indicates the SIM category (e.g., 4G, VoLTE, etc.) – can be blank or inferred.</w:t>
            </w:r>
          </w:p>
        </w:tc>
      </w:tr>
    </w:tbl>
    <w:p w14:paraId="060D2800" w14:textId="77777777" w:rsidR="002B0270" w:rsidRPr="002B0270" w:rsidRDefault="00B11678" w:rsidP="002B02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67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B3337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1C4449E" w14:textId="016293FD" w:rsidR="002B0270" w:rsidRPr="002B0270" w:rsidRDefault="002B0270" w:rsidP="002B02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B02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Fields Reference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747"/>
        <w:gridCol w:w="3821"/>
      </w:tblGrid>
      <w:tr w:rsidR="002B0270" w:rsidRPr="002B0270" w14:paraId="0A5D9652" w14:textId="77777777" w:rsidTr="002B02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93937" w14:textId="77777777" w:rsidR="002B0270" w:rsidRPr="002B0270" w:rsidRDefault="002B0270" w:rsidP="002B0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864C853" w14:textId="77777777" w:rsidR="002B0270" w:rsidRPr="002B0270" w:rsidRDefault="002B0270" w:rsidP="002B0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D65EDB9" w14:textId="77777777" w:rsidR="002B0270" w:rsidRPr="002B0270" w:rsidRDefault="002B0270" w:rsidP="002B0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2B0270" w:rsidRPr="002B0270" w14:paraId="6C529F7C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C7F89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Landline/MSISDN/MDN</w:t>
            </w:r>
          </w:p>
        </w:tc>
        <w:tc>
          <w:tcPr>
            <w:tcW w:w="0" w:type="auto"/>
            <w:vAlign w:val="center"/>
            <w:hideMark/>
          </w:tcPr>
          <w:p w14:paraId="4E958A01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9DC1D08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Mobile number or leased circuit ID</w:t>
            </w:r>
          </w:p>
        </w:tc>
      </w:tr>
      <w:tr w:rsidR="002B0270" w:rsidRPr="002B0270" w14:paraId="270DC69A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D413F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4F7CE8A0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5F51AB2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Internet access ID</w:t>
            </w:r>
          </w:p>
        </w:tc>
      </w:tr>
      <w:tr w:rsidR="002B0270" w:rsidRPr="002B0270" w14:paraId="4BE7CB43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8D4AA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Source IP Address</w:t>
            </w:r>
          </w:p>
        </w:tc>
        <w:tc>
          <w:tcPr>
            <w:tcW w:w="0" w:type="auto"/>
            <w:vAlign w:val="center"/>
            <w:hideMark/>
          </w:tcPr>
          <w:p w14:paraId="5A536BFA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D623714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IPv6 address before NAT</w:t>
            </w:r>
          </w:p>
        </w:tc>
      </w:tr>
      <w:tr w:rsidR="002B0270" w:rsidRPr="002B0270" w14:paraId="69AC1032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DB0BE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Source Port</w:t>
            </w:r>
          </w:p>
        </w:tc>
        <w:tc>
          <w:tcPr>
            <w:tcW w:w="0" w:type="auto"/>
            <w:vAlign w:val="center"/>
            <w:hideMark/>
          </w:tcPr>
          <w:p w14:paraId="092235FA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07D8035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Port used by client</w:t>
            </w:r>
          </w:p>
        </w:tc>
      </w:tr>
      <w:tr w:rsidR="002B0270" w:rsidRPr="002B0270" w14:paraId="75744E9B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64F0C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Translated IP Address</w:t>
            </w:r>
          </w:p>
        </w:tc>
        <w:tc>
          <w:tcPr>
            <w:tcW w:w="0" w:type="auto"/>
            <w:vAlign w:val="center"/>
            <w:hideMark/>
          </w:tcPr>
          <w:p w14:paraId="6C43281E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766FFE8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Public IP assigned</w:t>
            </w:r>
          </w:p>
        </w:tc>
      </w:tr>
      <w:tr w:rsidR="002B0270" w:rsidRPr="002B0270" w14:paraId="0EE8606E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87CA9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Translated Port</w:t>
            </w:r>
          </w:p>
        </w:tc>
        <w:tc>
          <w:tcPr>
            <w:tcW w:w="0" w:type="auto"/>
            <w:vAlign w:val="center"/>
            <w:hideMark/>
          </w:tcPr>
          <w:p w14:paraId="1CD30589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6881DB4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NAT public port</w:t>
            </w:r>
          </w:p>
        </w:tc>
      </w:tr>
      <w:tr w:rsidR="002B0270" w:rsidRPr="002B0270" w14:paraId="69327487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80DDE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Destination IP Address</w:t>
            </w:r>
          </w:p>
        </w:tc>
        <w:tc>
          <w:tcPr>
            <w:tcW w:w="0" w:type="auto"/>
            <w:vAlign w:val="center"/>
            <w:hideMark/>
          </w:tcPr>
          <w:p w14:paraId="2CC8B014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A17AC1C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IP of target server</w:t>
            </w:r>
          </w:p>
        </w:tc>
      </w:tr>
      <w:tr w:rsidR="002B0270" w:rsidRPr="002B0270" w14:paraId="65D3D235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D4E63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Destination Port</w:t>
            </w:r>
          </w:p>
        </w:tc>
        <w:tc>
          <w:tcPr>
            <w:tcW w:w="0" w:type="auto"/>
            <w:vAlign w:val="center"/>
            <w:hideMark/>
          </w:tcPr>
          <w:p w14:paraId="46A502A8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363C6F1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Target server port (443, etc.)</w:t>
            </w:r>
          </w:p>
        </w:tc>
      </w:tr>
      <w:tr w:rsidR="002B0270" w:rsidRPr="002B0270" w14:paraId="214672E1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4201C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Static/Dynamic Allocation</w:t>
            </w:r>
          </w:p>
        </w:tc>
        <w:tc>
          <w:tcPr>
            <w:tcW w:w="0" w:type="auto"/>
            <w:vAlign w:val="center"/>
            <w:hideMark/>
          </w:tcPr>
          <w:p w14:paraId="0CC09862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3A2A2A5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Dynamic or Static</w:t>
            </w:r>
          </w:p>
        </w:tc>
      </w:tr>
      <w:tr w:rsidR="002B0270" w:rsidRPr="002B0270" w14:paraId="40B89C12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1DA89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Start Time (IST)</w:t>
            </w:r>
          </w:p>
        </w:tc>
        <w:tc>
          <w:tcPr>
            <w:tcW w:w="0" w:type="auto"/>
            <w:vAlign w:val="center"/>
            <w:hideMark/>
          </w:tcPr>
          <w:p w14:paraId="10198779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E6EEE4C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Session start time (IST)</w:t>
            </w:r>
          </w:p>
        </w:tc>
      </w:tr>
      <w:tr w:rsidR="002B0270" w:rsidRPr="002B0270" w14:paraId="232B9976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83CCE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End Time (IST)</w:t>
            </w:r>
          </w:p>
        </w:tc>
        <w:tc>
          <w:tcPr>
            <w:tcW w:w="0" w:type="auto"/>
            <w:vAlign w:val="center"/>
            <w:hideMark/>
          </w:tcPr>
          <w:p w14:paraId="3F514B48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CC1D596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Session end time (IST)</w:t>
            </w:r>
          </w:p>
        </w:tc>
      </w:tr>
      <w:tr w:rsidR="002B0270" w:rsidRPr="002B0270" w14:paraId="185F96D4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AFFA9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6D1ECE48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1DCA2D5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Start date of session</w:t>
            </w:r>
          </w:p>
        </w:tc>
      </w:tr>
      <w:tr w:rsidR="002B0270" w:rsidRPr="002B0270" w14:paraId="5C169A16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A0781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End Date</w:t>
            </w:r>
          </w:p>
        </w:tc>
        <w:tc>
          <w:tcPr>
            <w:tcW w:w="0" w:type="auto"/>
            <w:vAlign w:val="center"/>
            <w:hideMark/>
          </w:tcPr>
          <w:p w14:paraId="356E9417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E3400FB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End date of session</w:t>
            </w:r>
          </w:p>
        </w:tc>
      </w:tr>
      <w:tr w:rsidR="002B0270" w:rsidRPr="002B0270" w14:paraId="6DA4ED7D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23666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Device ID / MAC / IMEI</w:t>
            </w:r>
          </w:p>
        </w:tc>
        <w:tc>
          <w:tcPr>
            <w:tcW w:w="0" w:type="auto"/>
            <w:vAlign w:val="center"/>
            <w:hideMark/>
          </w:tcPr>
          <w:p w14:paraId="3D8DE349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7554782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Device identifier</w:t>
            </w:r>
          </w:p>
        </w:tc>
      </w:tr>
      <w:tr w:rsidR="002B0270" w:rsidRPr="002B0270" w14:paraId="2ADBBF45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7B524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IMEI</w:t>
            </w:r>
          </w:p>
        </w:tc>
        <w:tc>
          <w:tcPr>
            <w:tcW w:w="0" w:type="auto"/>
            <w:vAlign w:val="center"/>
            <w:hideMark/>
          </w:tcPr>
          <w:p w14:paraId="532D1319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3428B04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Phone IMEI</w:t>
            </w:r>
          </w:p>
        </w:tc>
      </w:tr>
      <w:tr w:rsidR="002B0270" w:rsidRPr="002B0270" w14:paraId="2FD55D14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570FE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IMSI</w:t>
            </w:r>
          </w:p>
        </w:tc>
        <w:tc>
          <w:tcPr>
            <w:tcW w:w="0" w:type="auto"/>
            <w:vAlign w:val="center"/>
            <w:hideMark/>
          </w:tcPr>
          <w:p w14:paraId="420C9039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705AD46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SIM IMSI</w:t>
            </w:r>
          </w:p>
        </w:tc>
      </w:tr>
      <w:tr w:rsidR="002B0270" w:rsidRPr="002B0270" w14:paraId="15EFE0E5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08B7A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PGW IP Address</w:t>
            </w:r>
          </w:p>
        </w:tc>
        <w:tc>
          <w:tcPr>
            <w:tcW w:w="0" w:type="auto"/>
            <w:vAlign w:val="center"/>
            <w:hideMark/>
          </w:tcPr>
          <w:p w14:paraId="3DD39E8A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A75D817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Gateway address used in LTE network</w:t>
            </w:r>
          </w:p>
        </w:tc>
      </w:tr>
      <w:tr w:rsidR="002B0270" w:rsidRPr="002B0270" w14:paraId="3AE5CFD8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3724E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Access Point Name</w:t>
            </w:r>
          </w:p>
        </w:tc>
        <w:tc>
          <w:tcPr>
            <w:tcW w:w="0" w:type="auto"/>
            <w:vAlign w:val="center"/>
            <w:hideMark/>
          </w:tcPr>
          <w:p w14:paraId="6994EE41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1851E3D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Internet access point (e.g., </w:t>
            </w:r>
            <w:proofErr w:type="spellStart"/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Jionet</w:t>
            </w:r>
            <w:proofErr w:type="spellEnd"/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</w:tr>
      <w:tr w:rsidR="002B0270" w:rsidRPr="002B0270" w14:paraId="3DBD2470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36877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First CELL ID</w:t>
            </w:r>
          </w:p>
        </w:tc>
        <w:tc>
          <w:tcPr>
            <w:tcW w:w="0" w:type="auto"/>
            <w:vAlign w:val="center"/>
            <w:hideMark/>
          </w:tcPr>
          <w:p w14:paraId="09AB4C4A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B9A690F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Start tower ID</w:t>
            </w:r>
          </w:p>
        </w:tc>
      </w:tr>
      <w:tr w:rsidR="002B0270" w:rsidRPr="002B0270" w14:paraId="1B61B0D0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BBB2D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Last CELL ID</w:t>
            </w:r>
          </w:p>
        </w:tc>
        <w:tc>
          <w:tcPr>
            <w:tcW w:w="0" w:type="auto"/>
            <w:vAlign w:val="center"/>
            <w:hideMark/>
          </w:tcPr>
          <w:p w14:paraId="54B862B2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0AF2D17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End tower ID</w:t>
            </w:r>
          </w:p>
        </w:tc>
      </w:tr>
      <w:tr w:rsidR="002B0270" w:rsidRPr="002B0270" w14:paraId="3725B0CA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8CCCB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Session Duration</w:t>
            </w:r>
          </w:p>
        </w:tc>
        <w:tc>
          <w:tcPr>
            <w:tcW w:w="0" w:type="auto"/>
            <w:vAlign w:val="center"/>
            <w:hideMark/>
          </w:tcPr>
          <w:p w14:paraId="6B65482F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78F1502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Duration in seconds</w:t>
            </w:r>
          </w:p>
        </w:tc>
      </w:tr>
      <w:tr w:rsidR="002B0270" w:rsidRPr="002B0270" w14:paraId="4D17D2E7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BFEAA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Volume Up Link</w:t>
            </w:r>
          </w:p>
        </w:tc>
        <w:tc>
          <w:tcPr>
            <w:tcW w:w="0" w:type="auto"/>
            <w:vAlign w:val="center"/>
            <w:hideMark/>
          </w:tcPr>
          <w:p w14:paraId="4D658BF6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BB72BCA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Uplink bytes sent</w:t>
            </w:r>
          </w:p>
        </w:tc>
      </w:tr>
      <w:tr w:rsidR="002B0270" w:rsidRPr="002B0270" w14:paraId="7F47BC12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2BEB0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Volume Down Link</w:t>
            </w:r>
          </w:p>
        </w:tc>
        <w:tc>
          <w:tcPr>
            <w:tcW w:w="0" w:type="auto"/>
            <w:vAlign w:val="center"/>
            <w:hideMark/>
          </w:tcPr>
          <w:p w14:paraId="525A2673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781F2AD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Downlink bytes received</w:t>
            </w:r>
          </w:p>
        </w:tc>
      </w:tr>
      <w:tr w:rsidR="002B0270" w:rsidRPr="002B0270" w14:paraId="3F751E6B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70DF3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Roaming Circle Indicator</w:t>
            </w:r>
          </w:p>
        </w:tc>
        <w:tc>
          <w:tcPr>
            <w:tcW w:w="0" w:type="auto"/>
            <w:vAlign w:val="center"/>
            <w:hideMark/>
          </w:tcPr>
          <w:p w14:paraId="6FAF1671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AFCCDEF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HOME or ROAMING</w:t>
            </w:r>
          </w:p>
        </w:tc>
      </w:tr>
      <w:tr w:rsidR="002B0270" w:rsidRPr="002B0270" w14:paraId="7A94EEA7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CCB7C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Roaming Circle</w:t>
            </w:r>
          </w:p>
        </w:tc>
        <w:tc>
          <w:tcPr>
            <w:tcW w:w="0" w:type="auto"/>
            <w:vAlign w:val="center"/>
            <w:hideMark/>
          </w:tcPr>
          <w:p w14:paraId="6AB71B00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D93CFBB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Region name (e.g., Andhra Pradesh)</w:t>
            </w:r>
          </w:p>
        </w:tc>
      </w:tr>
      <w:tr w:rsidR="002B0270" w:rsidRPr="002B0270" w14:paraId="7F80CC7D" w14:textId="77777777" w:rsidTr="002B0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485F0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SIM Type</w:t>
            </w:r>
          </w:p>
        </w:tc>
        <w:tc>
          <w:tcPr>
            <w:tcW w:w="0" w:type="auto"/>
            <w:vAlign w:val="center"/>
            <w:hideMark/>
          </w:tcPr>
          <w:p w14:paraId="62E31909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D4447BC" w14:textId="77777777" w:rsidR="002B0270" w:rsidRPr="002B0270" w:rsidRDefault="002B0270" w:rsidP="002B02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027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SIM class (optional)</w:t>
            </w:r>
          </w:p>
        </w:tc>
      </w:tr>
    </w:tbl>
    <w:p w14:paraId="3BA6C1FF" w14:textId="77777777" w:rsidR="002B0270" w:rsidRPr="002B0270" w:rsidRDefault="002B0270" w:rsidP="002B0270"/>
    <w:sectPr w:rsidR="002B0270" w:rsidRPr="002B02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422E8"/>
    <w:multiLevelType w:val="multilevel"/>
    <w:tmpl w:val="9CE4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7B6DF9"/>
    <w:multiLevelType w:val="multilevel"/>
    <w:tmpl w:val="53D2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84011">
    <w:abstractNumId w:val="0"/>
  </w:num>
  <w:num w:numId="2" w16cid:durableId="1013992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270"/>
    <w:rsid w:val="002B0270"/>
    <w:rsid w:val="003A4920"/>
    <w:rsid w:val="00B11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BAFAB"/>
  <w15:chartTrackingRefBased/>
  <w15:docId w15:val="{FF8C9CCB-8885-134C-9AB0-95FB2E458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0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0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2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2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2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2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27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B027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027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B02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60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5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3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4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1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636</Words>
  <Characters>3628</Characters>
  <Application>Microsoft Office Word</Application>
  <DocSecurity>0</DocSecurity>
  <Lines>30</Lines>
  <Paragraphs>8</Paragraphs>
  <ScaleCrop>false</ScaleCrop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Oguri, Kiran Kanth Oguri</dc:creator>
  <cp:keywords/>
  <dc:description/>
  <cp:lastModifiedBy>Oguri, Kiran Kanth Oguri</cp:lastModifiedBy>
  <cp:revision>1</cp:revision>
  <dcterms:created xsi:type="dcterms:W3CDTF">2025-06-25T12:54:00Z</dcterms:created>
  <dcterms:modified xsi:type="dcterms:W3CDTF">2025-06-25T12:58:00Z</dcterms:modified>
</cp:coreProperties>
</file>