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4E79"/>
          <w:sz w:val="44"/>
          <w:szCs w:val="44"/>
        </w:rPr>
        <w:t xml:space="preserve">Sales &amp; Demand Forecasting</w:t>
      </w:r>
    </w:p>
    <w:p>
      <w:pPr>
        <w:spacing w:after="40"/>
        <w:jc w:val="center"/>
      </w:pPr>
      <w:r>
        <w:rPr>
          <w:color w:val="555555"/>
          <w:sz w:val="26"/>
          <w:szCs w:val="26"/>
        </w:rPr>
        <w:t xml:space="preserve">Time Series Forecasting on Retail Sales Data Using ARIMA</w:t>
      </w:r>
    </w:p>
    <w:p>
      <w:pPr>
        <w:spacing w:after="320"/>
        <w:jc w:val="center"/>
      </w:pPr>
      <w:r>
        <w:rPr>
          <w:i/>
          <w:iCs/>
          <w:color w:val="888888"/>
          <w:sz w:val="22"/>
          <w:szCs w:val="22"/>
        </w:rPr>
        <w:t xml:space="preserve">Project Documentation</w:t>
      </w:r>
    </w:p>
    <w:p>
      <w:pPr>
        <w:pStyle w:val="Heading1"/>
      </w:pPr>
      <w:r>
        <w:t xml:space="preserve">1. Project Overview</w:t>
      </w:r>
    </w:p>
    <w:p>
      <w:pPr>
        <w:spacing w:after="160"/>
      </w:pPr>
      <w:r>
        <w:t xml:space="preserve">This project analyses historical retail transaction data from the Superstore dataset to understand sales patterns and to build a time series forecasting model that predicts future demand. The workflow covers data preparation, exploratory analysis across time, region and product category, and the development of an ARIMA-based forecasting model, followed by an evaluation of its accuracy and a short-term future forecast.</w:t>
      </w:r>
    </w:p>
    <w:p>
      <w:pPr>
        <w:pStyle w:val="Heading1"/>
      </w:pPr>
      <w:r>
        <w:t xml:space="preserve">2. Objectives</w:t>
      </w:r>
    </w:p>
    <w:p>
      <w:pPr>
        <w:pStyle w:val="ListParagraph"/>
        <w:numPr>
          <w:ilvl w:val="0"/>
          <w:numId w:val="2"/>
        </w:numPr>
        <w:spacing w:after="60"/>
      </w:pPr>
      <w:r>
        <w:t xml:space="preserve">Clean and prepare the raw transactional data for time series analysis.</w:t>
      </w:r>
    </w:p>
    <w:p>
      <w:pPr>
        <w:pStyle w:val="ListParagraph"/>
        <w:numPr>
          <w:ilvl w:val="0"/>
          <w:numId w:val="2"/>
        </w:numPr>
        <w:spacing w:after="60"/>
      </w:pPr>
      <w:r>
        <w:t xml:space="preserve">Engineer date-based features (Year, Month, Day, Quarter) to support analysis.</w:t>
      </w:r>
    </w:p>
    <w:p>
      <w:pPr>
        <w:pStyle w:val="ListParagraph"/>
        <w:numPr>
          <w:ilvl w:val="0"/>
          <w:numId w:val="2"/>
        </w:numPr>
        <w:spacing w:after="60"/>
      </w:pPr>
      <w:r>
        <w:t xml:space="preserve">Explore overall sales trends and breakdowns by month, region and category.</w:t>
      </w:r>
    </w:p>
    <w:p>
      <w:pPr>
        <w:pStyle w:val="ListParagraph"/>
        <w:numPr>
          <w:ilvl w:val="0"/>
          <w:numId w:val="2"/>
        </w:numPr>
        <w:spacing w:after="60"/>
      </w:pPr>
      <w:r>
        <w:t xml:space="preserve">Build an ARIMA model to forecast daily sales.</w:t>
      </w:r>
    </w:p>
    <w:p>
      <w:pPr>
        <w:pStyle w:val="ListParagraph"/>
        <w:numPr>
          <w:ilvl w:val="0"/>
          <w:numId w:val="2"/>
        </w:numPr>
        <w:spacing w:after="60"/>
      </w:pPr>
      <w:r>
        <w:t xml:space="preserve">Evaluate the model using both regression and classification-style metrics.</w:t>
      </w:r>
    </w:p>
    <w:p>
      <w:pPr>
        <w:pStyle w:val="ListParagraph"/>
        <w:numPr>
          <w:ilvl w:val="0"/>
          <w:numId w:val="2"/>
        </w:numPr>
        <w:spacing w:after="60"/>
      </w:pPr>
      <w:r>
        <w:t xml:space="preserve">Generate a 30-day future sales forecast and summarise business insights.</w:t>
      </w:r>
    </w:p>
    <w:p>
      <w:pPr>
        <w:pStyle w:val="Heading1"/>
      </w:pPr>
      <w:r>
        <w:t xml:space="preserve">3. Dataset</w:t>
      </w:r>
    </w:p>
    <w:p>
      <w:pPr>
        <w:spacing w:after="160"/>
      </w:pPr>
      <w:r>
        <w:t xml:space="preserve">The analysis uses the publicly available Superstore dataset (Sample - Superstore.csv), which contains order-level retail transaction records including order date, sales value, region, category and other order attributes. The dataset was loaded via pandas with latin-1 encoding to handle special characters.</w:t>
      </w:r>
    </w:p>
    <w:p>
      <w:pPr>
        <w:pStyle w:val="Heading1"/>
      </w:pPr>
      <w:r>
        <w:t xml:space="preserve">4. Methodology / Pipeline</w:t>
      </w:r>
    </w:p>
    <w:p>
      <w:pPr>
        <w:spacing w:after="160"/>
      </w:pPr>
      <w:r>
        <w:t xml:space="preserve">The end-to-end workflow followed in this project is summarised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160"/>
        <w:gridCol w:w="6500"/>
      </w:tblGrid>
      <w:t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Step</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Stage</w:t>
            </w:r>
          </w:p>
        </w:tc>
        <w:tc>
          <w:tcPr>
            <w:tcW w:type="dxa" w:w="6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Description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Loading</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Imported the Superstore retail transactions dataset (CSV) using pandas.</w:t>
            </w:r>
          </w:p>
        </w:tc>
      </w:tr>
      <w:tr>
        <w:tc>
          <w:tcPr>
            <w:tcW w:type="dxa" w:w="7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t xml:space="preserve">2</w:t>
            </w:r>
          </w:p>
        </w:tc>
        <w:tc>
          <w:tcPr>
            <w:tcW w:type="dxa" w:w="2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t xml:space="preserve">Data Cleaning</w:t>
            </w:r>
          </w:p>
        </w:tc>
        <w:tc>
          <w:tcPr>
            <w:tcW w:type="dxa" w:w="65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t xml:space="preserve">Converted 'Order Date' to datetime, removed missing values and duplicate rows.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Feature Engineering</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Derived Year, Month, Day and Quarter fields from the order date.</w:t>
            </w:r>
          </w:p>
        </w:tc>
      </w:tr>
      <w:tr>
        <w:tc>
          <w:tcPr>
            <w:tcW w:type="dxa" w:w="7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t xml:space="preserve">4</w:t>
            </w:r>
          </w:p>
        </w:tc>
        <w:tc>
          <w:tcPr>
            <w:tcW w:type="dxa" w:w="2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t xml:space="preserve">Aggregation</w:t>
            </w:r>
          </w:p>
        </w:tc>
        <w:tc>
          <w:tcPr>
            <w:tcW w:type="dxa" w:w="65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t xml:space="preserve">Grouped transactions by date to build a daily total-sales time series.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Exploratory Analysis</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Visualised overall sales trend, monthly totals, regional split and category split.</w:t>
            </w:r>
          </w:p>
        </w:tc>
      </w:tr>
      <w:tr>
        <w:tc>
          <w:tcPr>
            <w:tcW w:type="dxa" w:w="7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t xml:space="preserve">6</w:t>
            </w:r>
          </w:p>
        </w:tc>
        <w:tc>
          <w:tcPr>
            <w:tcW w:type="dxa" w:w="2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t xml:space="preserve">Train / Test Split</w:t>
            </w:r>
          </w:p>
        </w:tc>
        <w:tc>
          <w:tcPr>
            <w:tcW w:type="dxa" w:w="65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t xml:space="preserve">Reserved the first 80% of the time series for training and the last 20% for testing.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Model Building</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Fitted an ARIMA(5,1,0) model on the training series.</w:t>
            </w:r>
          </w:p>
        </w:tc>
      </w:tr>
      <w:tr>
        <w:tc>
          <w:tcPr>
            <w:tcW w:type="dxa" w:w="7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t xml:space="preserve">8</w:t>
            </w:r>
          </w:p>
        </w:tc>
        <w:tc>
          <w:tcPr>
            <w:tcW w:type="dxa" w:w="2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t xml:space="preserve">Forecasting</w:t>
            </w:r>
          </w:p>
        </w:tc>
        <w:tc>
          <w:tcPr>
            <w:tcW w:type="dxa" w:w="65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t xml:space="preserve">Generated predictions for the test period and for 30 days beyond the available data.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Evaluation</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Computed regression metrics (MAE, MSE, RMSE, R²) and, after thresholding, classification metrics (Accuracy, Precision, Recall, F1).</w:t>
            </w:r>
          </w:p>
        </w:tc>
      </w:tr>
      <w:tr>
        <w:tc>
          <w:tcPr>
            <w:tcW w:type="dxa" w:w="7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t xml:space="preserve">10</w:t>
            </w:r>
          </w:p>
        </w:tc>
        <w:tc>
          <w:tcPr>
            <w:tcW w:type="dxa" w:w="2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t xml:space="preserve">Export &amp; Insights</w:t>
            </w:r>
          </w:p>
        </w:tc>
        <w:tc>
          <w:tcPr>
            <w:tcW w:type="dxa" w:w="65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t xml:space="preserve">Saved forecast and metric tables to CSV and summarised key business takeaways.</w:t>
            </w:r>
          </w:p>
        </w:tc>
      </w:tr>
    </w:tbl>
    <w:p>
      <w:r>
        <w:br w:type="page"/>
      </w:r>
    </w:p>
    <w:p>
      <w:pPr>
        <w:pStyle w:val="Heading1"/>
      </w:pPr>
      <w:r>
        <w:t xml:space="preserve">5. Exploratory Data Analysis</w:t>
      </w:r>
    </w:p>
    <w:p>
      <w:pPr>
        <w:spacing w:after="160"/>
      </w:pPr>
      <w:r>
        <w:t xml:space="preserve">Four visualisations were produced to understand the data before modelling:</w:t>
      </w:r>
    </w:p>
    <w:p>
      <w:pPr>
        <w:pStyle w:val="ListParagraph"/>
        <w:numPr>
          <w:ilvl w:val="0"/>
          <w:numId w:val="3"/>
        </w:numPr>
        <w:spacing w:after="60"/>
      </w:pPr>
      <w:r>
        <w:t xml:space="preserve">Overall Sales Trend - a line plot of total daily sales over the full date range, showing the long-term pattern and variability of demand.</w:t>
      </w:r>
    </w:p>
    <w:p>
      <w:pPr>
        <w:pStyle w:val="ListParagraph"/>
        <w:numPr>
          <w:ilvl w:val="0"/>
          <w:numId w:val="3"/>
        </w:numPr>
        <w:spacing w:after="60"/>
      </w:pPr>
      <w:r>
        <w:t xml:space="preserve">Monthly Sales Analysis - a bar chart of total sales aggregated by calendar month, highlighting seasonal peaks.</w:t>
      </w:r>
    </w:p>
    <w:p>
      <w:pPr>
        <w:pStyle w:val="ListParagraph"/>
        <w:numPr>
          <w:ilvl w:val="0"/>
          <w:numId w:val="3"/>
        </w:numPr>
        <w:spacing w:after="60"/>
      </w:pPr>
      <w:r>
        <w:t xml:space="preserve">Region-wise Sales - a pie chart showing the proportional contribution of each region to total sales.</w:t>
      </w:r>
    </w:p>
    <w:p>
      <w:pPr>
        <w:pStyle w:val="ListParagraph"/>
        <w:numPr>
          <w:ilvl w:val="0"/>
          <w:numId w:val="3"/>
        </w:numPr>
        <w:spacing w:after="60"/>
      </w:pPr>
      <w:r>
        <w:t xml:space="preserve">Category-wise Sales - a bar chart comparing total sales across product categories (Furniture, Office Supplies, Technology).</w:t>
      </w:r>
    </w:p>
    <w:p>
      <w:pPr>
        <w:pStyle w:val="Heading1"/>
      </w:pPr>
      <w:r>
        <w:t xml:space="preserve">6. Forecasting Model</w:t>
      </w:r>
    </w:p>
    <w:p>
      <w:pPr>
        <w:pStyle w:val="Heading2"/>
      </w:pPr>
      <w:r>
        <w:t xml:space="preserve">6.1 Train-Test Split</w:t>
      </w:r>
    </w:p>
    <w:p>
      <w:pPr>
        <w:spacing w:after="160"/>
      </w:pPr>
      <w:r>
        <w:t xml:space="preserve">The daily sales time series was split chronologically, with the first 80% of observations used for training and the remaining 20% held out for testing.</w:t>
      </w:r>
    </w:p>
    <w:p>
      <w:pPr>
        <w:pStyle w:val="Heading2"/>
      </w:pPr>
      <w:r>
        <w:t xml:space="preserve">6.2 Model: ARIMA(5,1,0)</w:t>
      </w:r>
    </w:p>
    <w:p>
      <w:pPr>
        <w:spacing w:after="160"/>
      </w:pPr>
      <w:r>
        <w:t xml:space="preserve">An AutoRegressive Integrated Moving Average (ARIMA) model with order (5, 1, 0) was fitted to the training data using the statsmodels library. The order parameters indicate 5 autoregressive lags, 1 order of differencing to remove trend (non-stationarity), and 0 moving-average terms.</w:t>
      </w:r>
    </w:p>
    <w:p>
      <w:pPr>
        <w:spacing w:after="160"/>
      </w:pPr>
      <w:r>
        <w:t xml:space="preserve">Once trained, the model was used to forecast sales over the length of the test period, and the predicted values were plotted against the actual test values for visual comparison.</w:t>
      </w:r>
    </w:p>
    <w:p>
      <w:pPr>
        <w:pStyle w:val="Heading1"/>
      </w:pPr>
      <w:r>
        <w:t xml:space="preserve">7. Model Evaluation</w:t>
      </w:r>
    </w:p>
    <w:p>
      <w:pPr>
        <w:spacing w:after="160"/>
      </w:pPr>
      <w:r>
        <w:t xml:space="preserve">Two sets of metrics were computed. Regression metrics (MAE, MSE, RMSE, R²) measure how close the forecasted sales values are to the actual values. To additionally frame the problem as a classification task, each day was labelled as 'high sales' or 'low sales' relative to the mean of the test set, and Accuracy, Precision, Recall and F1 Score were computed on these binary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Metric</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1,758.22</w:t>
            </w:r>
          </w:p>
        </w:tc>
      </w:tr>
      <w:tr>
        <w:tc>
          <w:tcPr>
            <w:tcW w:type="dxa" w:w="46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t xml:space="preserve">MSE</w:t>
            </w:r>
          </w:p>
        </w:tc>
        <w:tc>
          <w:tcPr>
            <w:tcW w:type="dxa" w:w="46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t xml:space="preserve">6,228,760.0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RMSE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2,495.75</w:t>
            </w:r>
          </w:p>
        </w:tc>
      </w:tr>
      <w:tr>
        <w:tc>
          <w:tcPr>
            <w:tcW w:type="dxa" w:w="46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t xml:space="preserve">R² Score</w:t>
            </w:r>
          </w:p>
        </w:tc>
        <w:tc>
          <w:tcPr>
            <w:tcW w:type="dxa" w:w="46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t xml:space="preserve">-0.0236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Accuracy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0.99</w:t>
            </w:r>
          </w:p>
        </w:tc>
      </w:tr>
      <w:tr>
        <w:tc>
          <w:tcPr>
            <w:tcW w:type="dxa" w:w="46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t xml:space="preserve">Precision</w:t>
            </w:r>
          </w:p>
        </w:tc>
        <w:tc>
          <w:tcPr>
            <w:tcW w:type="dxa" w:w="46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t xml:space="preserve">0.50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Recall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0.0114</w:t>
            </w:r>
          </w:p>
        </w:tc>
      </w:tr>
      <w:tr>
        <w:tc>
          <w:tcPr>
            <w:tcW w:type="dxa" w:w="46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t xml:space="preserve">F1 Score</w:t>
            </w:r>
          </w:p>
        </w:tc>
        <w:tc>
          <w:tcPr>
            <w:tcW w:type="dxa" w:w="46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t xml:space="preserve">0.0222</w:t>
            </w:r>
          </w:p>
        </w:tc>
      </w:tr>
    </w:tbl>
    <w:p>
      <w:pPr>
        <w:spacing w:after="160"/>
      </w:pPr>
      <w:r>
        <w:rPr>
          <w:i/>
          <w:iCs/>
          <w:color w:val="555555"/>
          <w:sz w:val="20"/>
          <w:szCs w:val="20"/>
        </w:rPr>
        <w:t xml:space="preserve">The regression metrics indicate a sizeable average error relative to typical daily sales values, and an R² close to zero (slightly negative) shows the model performs only marginally better than predicting the mean. For the classification view, the high accuracy is driven by class imbalance (most days fall below the mean threshold), while the low precision, recall and F1 scores show the model struggles to correctly identify the relatively rare 'high sales' days.</w:t>
      </w:r>
    </w:p>
    <w:p>
      <w:pPr>
        <w:pStyle w:val="Heading1"/>
      </w:pPr>
      <w:r>
        <w:t xml:space="preserve">8. Future Forecast</w:t>
      </w:r>
    </w:p>
    <w:p>
      <w:pPr>
        <w:spacing w:after="160"/>
      </w:pPr>
      <w:r>
        <w:t xml:space="preserve">Using the fitted ARIMA model, sales were forecast 30 days beyond the last available date in the dataset. The table below shows the first few days of this forecast.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Date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Forecasted Sales (USD)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2017-12-31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1,774.12</w:t>
            </w:r>
          </w:p>
        </w:tc>
      </w:tr>
      <w:tr>
        <w:tc>
          <w:tcPr>
            <w:tcW w:type="dxa" w:w="46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t xml:space="preserve">2018-01-01</w:t>
            </w:r>
          </w:p>
        </w:tc>
        <w:tc>
          <w:tcPr>
            <w:tcW w:type="dxa" w:w="46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t xml:space="preserve">2,119.26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2018-01-02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2,666.64</w:t>
            </w:r>
          </w:p>
        </w:tc>
      </w:tr>
      <w:tr>
        <w:tc>
          <w:tcPr>
            <w:tcW w:type="dxa" w:w="46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t xml:space="preserve">2018-01-03</w:t>
            </w:r>
          </w:p>
        </w:tc>
        <w:tc>
          <w:tcPr>
            <w:tcW w:type="dxa" w:w="46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t xml:space="preserve">2,506.94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2018-01-04</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1,718.54</w:t>
            </w:r>
          </w:p>
        </w:tc>
      </w:tr>
    </w:tbl>
    <w:p>
      <w:pPr>
        <w:spacing w:after="160"/>
      </w:pPr>
      <w:r>
        <w:t xml:space="preserve">The full 30-day forecast and the model performance table were exported to 'forecast_results.csv' and 'model_metrics.csv' respectively.</w:t>
      </w:r>
    </w:p>
    <w:p>
      <w:pPr>
        <w:pStyle w:val="Heading1"/>
      </w:pPr>
      <w:r>
        <w:t xml:space="preserve">9. Business Insights</w:t>
      </w:r>
    </w:p>
    <w:p>
      <w:pPr>
        <w:pStyle w:val="ListParagraph"/>
        <w:numPr>
          <w:ilvl w:val="0"/>
          <w:numId w:val="3"/>
        </w:numPr>
        <w:spacing w:after="60"/>
      </w:pPr>
      <w:r>
        <w:t xml:space="preserve">Sales show an increasing trend over time.</w:t>
      </w:r>
    </w:p>
    <w:p>
      <w:pPr>
        <w:pStyle w:val="ListParagraph"/>
        <w:numPr>
          <w:ilvl w:val="0"/>
          <w:numId w:val="3"/>
        </w:numPr>
        <w:spacing w:after="60"/>
      </w:pPr>
      <w:r>
        <w:t xml:space="preserve">The Technology category contributes a high share of total sales.</w:t>
      </w:r>
    </w:p>
    <w:p>
      <w:pPr>
        <w:pStyle w:val="ListParagraph"/>
        <w:numPr>
          <w:ilvl w:val="0"/>
          <w:numId w:val="3"/>
        </w:numPr>
        <w:spacing w:after="60"/>
      </w:pPr>
      <w:r>
        <w:t xml:space="preserve">The Western region shows strong overall business performance.</w:t>
      </w:r>
    </w:p>
    <w:p>
      <w:pPr>
        <w:pStyle w:val="ListParagraph"/>
        <w:numPr>
          <w:ilvl w:val="0"/>
          <w:numId w:val="3"/>
        </w:numPr>
        <w:spacing w:after="60"/>
      </w:pPr>
      <w:r>
        <w:t xml:space="preserve">The forecast points to relatively stable future sales in the short term.</w:t>
      </w:r>
    </w:p>
    <w:p>
      <w:pPr>
        <w:pStyle w:val="ListParagraph"/>
        <w:numPr>
          <w:ilvl w:val="0"/>
          <w:numId w:val="3"/>
        </w:numPr>
        <w:spacing w:after="60"/>
      </w:pPr>
      <w:r>
        <w:t xml:space="preserve">Demand forecasting of this kind can support inventory planning and broader business decision-making.</w:t>
      </w:r>
    </w:p>
    <w:p>
      <w:pPr>
        <w:pStyle w:val="Heading1"/>
      </w:pPr>
      <w:r>
        <w:t xml:space="preserve">10. Limitations &amp; Possible Improvements</w:t>
      </w:r>
    </w:p>
    <w:p>
      <w:pPr>
        <w:pStyle w:val="ListParagraph"/>
        <w:numPr>
          <w:ilvl w:val="0"/>
          <w:numId w:val="2"/>
        </w:numPr>
        <w:spacing w:after="60"/>
      </w:pPr>
      <w:r>
        <w:t xml:space="preserve">The ARIMA(5,1,0) configuration was used without a formal parameter search (e.g. AIC/BIC-based grid search or auto_arima).</w:t>
      </w:r>
    </w:p>
    <w:p>
      <w:pPr>
        <w:pStyle w:val="ListParagraph"/>
        <w:numPr>
          <w:ilvl w:val="0"/>
          <w:numId w:val="2"/>
        </w:numPr>
        <w:spacing w:after="60"/>
      </w:pPr>
      <w:r>
        <w:t xml:space="preserve">The model does not explicitly capture weekly or yearly seasonality, which retail sales often exhibit; a SARIMA or Prophet-based model could improve accuracy.</w:t>
      </w:r>
    </w:p>
    <w:p>
      <w:pPr>
        <w:pStyle w:val="ListParagraph"/>
        <w:numPr>
          <w:ilvl w:val="0"/>
          <w:numId w:val="2"/>
        </w:numPr>
        <w:spacing w:after="60"/>
      </w:pPr>
      <w:r>
        <w:t xml:space="preserve">The classification-style metrics are derived from a simple mean threshold and are sensitive to class imbalance; a more balanced evaluation approach could be considered.</w:t>
      </w:r>
    </w:p>
    <w:p>
      <w:pPr>
        <w:pStyle w:val="ListParagraph"/>
        <w:numPr>
          <w:ilvl w:val="0"/>
          <w:numId w:val="2"/>
        </w:numPr>
        <w:spacing w:after="60"/>
      </w:pPr>
      <w:r>
        <w:t xml:space="preserve">Additional external variables (promotions, holidays, pricing) could be incorporated to improve forecast accuracy.</w:t>
      </w:r>
    </w:p>
    <w:p>
      <w:pPr>
        <w:pStyle w:val="Heading1"/>
      </w:pPr>
      <w:r>
        <w:t xml:space="preserve">11. Conclusion</w:t>
      </w:r>
    </w:p>
    <w:p>
      <w:pPr>
        <w:spacing w:after="160"/>
      </w:pPr>
      <w:r>
        <w:t xml:space="preserve">This project demonstrates an end-to-end sales forecasting workflow, from raw data cleaning and exploratory analysis through to model building, evaluation and future prediction. While the current ARIMA(5,1,0) model captures the general level of sales, its forecasting accuracy is limited, suggesting that more advanced seasonal models and additional features would be valuable next steps for improving demand forecasts in a production setting.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1"/>
      </w:pBdr>
      <w:spacing w:after="20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2026-06-14T15:09:56.006Z</dcterms:created>
  <dcterms:modified xsi:type="dcterms:W3CDTF">2026-06-14T15:09:56.007Z</dcterms:modified>
</cp:coreProperties>
</file>

<file path=docProps/custom.xml><?xml version="1.0" encoding="utf-8"?>
<Properties xmlns="http://schemas.openxmlformats.org/officeDocument/2006/custom-properties" xmlns:vt="http://schemas.openxmlformats.org/officeDocument/2006/docPropsVTypes"/>
</file>