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AI Support Ticket Classification System</w:t>
      </w:r>
    </w:p>
    <w:p>
      <w:pPr>
        <w:spacing w:after="40"/>
        <w:jc w:val="center"/>
      </w:pPr>
      <w:r>
        <w:rPr>
          <w:color w:val="555555"/>
          <w:sz w:val="26"/>
          <w:szCs w:val="26"/>
        </w:rPr>
        <w:t xml:space="preserve">Automated Categorisation and Priority Assignment of Customer Support Tickets</w:t>
      </w:r>
    </w:p>
    <w:p>
      <w:pPr>
        <w:spacing w:after="320"/>
        <w:jc w:val="center"/>
      </w:pPr>
      <w:r>
        <w:rPr>
          <w:i/>
          <w:iCs/>
          <w:color w:val="888888"/>
          <w:sz w:val="22"/>
          <w:szCs w:val="22"/>
        </w:rPr>
        <w:t xml:space="preserve">Project Documentation</w:t>
      </w:r>
    </w:p>
    <w:p>
      <w:pPr>
        <w:pStyle w:val="Heading1"/>
      </w:pPr>
      <w:r>
        <w:t xml:space="preserve">1. Project Overview</w:t>
      </w:r>
    </w:p>
    <w:p>
      <w:pPr>
        <w:spacing w:after="160"/>
      </w:pPr>
      <w:r>
        <w:t xml:space="preserve">This project implements an AI-based system that automatically classifies customer support tickets into one of three categories - Technical, Account or Billing - and assigns a priority level (High, Medium or Low) based on the urgency conveyed in the ticket text. The system uses a machine learning text classifier for category prediction and a rule-based keyword engine for priority assignment, and includes a real-time console interface for live ticket classification.</w:t>
      </w:r>
    </w:p>
    <w:p>
      <w:pPr>
        <w:pStyle w:val="Heading1"/>
      </w:pPr>
      <w:r>
        <w:t xml:space="preserve">2. Objectives</w:t>
      </w:r>
    </w:p>
    <w:p>
      <w:pPr>
        <w:pStyle w:val="ListParagraph"/>
        <w:numPr>
          <w:ilvl w:val="0"/>
          <w:numId w:val="2"/>
        </w:numPr>
        <w:spacing w:after="60"/>
      </w:pPr>
      <w:r>
        <w:t xml:space="preserve">Build a text classification model that can automatically categorise customer support tickets.</w:t>
      </w:r>
    </w:p>
    <w:p>
      <w:pPr>
        <w:pStyle w:val="ListParagraph"/>
        <w:numPr>
          <w:ilvl w:val="0"/>
          <w:numId w:val="2"/>
        </w:numPr>
        <w:spacing w:after="60"/>
      </w:pPr>
      <w:r>
        <w:t xml:space="preserve">Pre-process raw ticket text to make it suitable for machine learning.</w:t>
      </w:r>
    </w:p>
    <w:p>
      <w:pPr>
        <w:pStyle w:val="ListParagraph"/>
        <w:numPr>
          <w:ilvl w:val="0"/>
          <w:numId w:val="2"/>
        </w:numPr>
        <w:spacing w:after="60"/>
      </w:pPr>
      <w:r>
        <w:t xml:space="preserve">Convert ticket text into numerical features using TF-IDF.</w:t>
      </w:r>
    </w:p>
    <w:p>
      <w:pPr>
        <w:pStyle w:val="ListParagraph"/>
        <w:numPr>
          <w:ilvl w:val="0"/>
          <w:numId w:val="2"/>
        </w:numPr>
        <w:spacing w:after="60"/>
      </w:pPr>
      <w:r>
        <w:t xml:space="preserve">Train and evaluate a classifier to measure category prediction accuracy.</w:t>
      </w:r>
    </w:p>
    <w:p>
      <w:pPr>
        <w:pStyle w:val="ListParagraph"/>
        <w:numPr>
          <w:ilvl w:val="0"/>
          <w:numId w:val="2"/>
        </w:numPr>
        <w:spacing w:after="60"/>
      </w:pPr>
      <w:r>
        <w:t xml:space="preserve">Design a rule-based priority detection system based on urgency keywords.</w:t>
      </w:r>
    </w:p>
    <w:p>
      <w:pPr>
        <w:pStyle w:val="ListParagraph"/>
        <w:numPr>
          <w:ilvl w:val="0"/>
          <w:numId w:val="2"/>
        </w:numPr>
        <w:spacing w:after="60"/>
      </w:pPr>
      <w:r>
        <w:t xml:space="preserve">Provide a real-time interface where new tickets can be classified on the fly.</w:t>
      </w:r>
    </w:p>
    <w:p>
      <w:pPr>
        <w:pStyle w:val="Heading1"/>
      </w:pPr>
      <w:r>
        <w:t xml:space="preserve">3. Dataset</w:t>
      </w:r>
    </w:p>
    <w:p>
      <w:pPr>
        <w:spacing w:after="160"/>
      </w:pPr>
      <w:r>
        <w:t xml:space="preserve">The dataset consists of 30 short customer support ticket descriptions, each manually labelled with one of three categories. The table below describes each category along with representative example tickets from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60"/>
        <w:gridCol w:w="35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 Tickets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Issues related to system performance, errors, crashes, connectivity and software functionality.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"Internet is not working", "Application crashes frequently", "Server down issue"</w:t>
            </w:r>
          </w:p>
        </w:tc>
      </w:tr>
      <w:tr>
        <w:tc>
          <w:tcPr>
            <w:tcW w:type="dxa" w:w="1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Account</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Issues related to login, passwords, profile settings and account status.</w:t>
            </w:r>
          </w:p>
        </w:tc>
        <w:tc>
          <w:tcPr>
            <w:tcW w:type="dxa" w:w="3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"Unable to login to account", "Need password reset", "Account suspended without reason"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Issues related to payments, invoices, refunds and subscription charges.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failed during transaction", "Refund not received", "Billing amount incorrect"</w:t>
            </w:r>
          </w:p>
        </w:tc>
      </w:tr>
    </w:tbl>
    <w:p>
      <w:r>
        <w:br w:type="page"/>
      </w:r>
    </w:p>
    <w:p>
      <w:pPr>
        <w:pStyle w:val="Heading1"/>
      </w:pPr>
      <w:r>
        <w:t xml:space="preserve">4. Methodology / Pipeline</w:t>
      </w:r>
    </w:p>
    <w:p>
      <w:pPr>
        <w:spacing w:after="160"/>
      </w:pPr>
      <w:r>
        <w:t xml:space="preserve">The end-to-end workflow followed in this project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60"/>
        <w:gridCol w:w="65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Stage</w:t>
            </w:r>
          </w:p>
        </w:tc>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Collection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labelled dataset of 30 sample customer support tickets was prepared, each tagged with a category: Technical, Account or Billing.</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2</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Text Pre-processing</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Each ticket was converted to lowercase, non-alphabetic characters were removed, and common English stop-words were filtered out using NLTK.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Extraction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Cleaned ticket text was converted into numerical features using TF-IDF vectorisation with unigrams and bigrams (up to 5,000 features).</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4</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Train / Test Split</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The dataset was split into training (80%) and testing (20%) sets using stratified sampling to preserve category balance.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Training</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Linear Support Vector Classifier (LinearSVC) was trained on the TF-IDF features to predict ticket category.</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6</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Model Evaluation</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The trained model was evaluated on the test set using accuracy, a classification report and a confusion matrix.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Priority Rule Engine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rule-based function scans ticket text for keywords to assign a priority level: High, Medium or Low.</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8</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Model Persistence</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The trained model and TF-IDF vectoriser were saved to disk (pickle files) for reuse.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Prediction System</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console-based loop accepts new support tickets, predicts their category and priority, and displays results until the user exits.</w:t>
            </w:r>
          </w:p>
        </w:tc>
      </w:tr>
    </w:tbl>
    <w:p>
      <w:pPr>
        <w:pStyle w:val="Heading1"/>
      </w:pPr>
      <w:r>
        <w:t xml:space="preserve">5. Text Pre-processing</w:t>
      </w:r>
    </w:p>
    <w:p>
      <w:pPr>
        <w:spacing w:after="160"/>
      </w:pPr>
      <w:r>
        <w:t xml:space="preserve">Before the ticket text could be used for modelling, each ticket description was cleaned and standardised through the following steps:</w:t>
      </w:r>
    </w:p>
    <w:p>
      <w:pPr>
        <w:pStyle w:val="ListParagraph"/>
        <w:numPr>
          <w:ilvl w:val="0"/>
          <w:numId w:val="3"/>
        </w:numPr>
        <w:spacing w:after="60"/>
      </w:pPr>
      <w:r>
        <w:t xml:space="preserve">Converted to lowercase for consistency.</w:t>
      </w:r>
    </w:p>
    <w:p>
      <w:pPr>
        <w:pStyle w:val="ListParagraph"/>
        <w:numPr>
          <w:ilvl w:val="0"/>
          <w:numId w:val="3"/>
        </w:numPr>
        <w:spacing w:after="60"/>
      </w:pPr>
      <w:r>
        <w:t xml:space="preserve">Removed all non-alphabetic characters (numbers, punctuation, symbols).</w:t>
      </w:r>
    </w:p>
    <w:p>
      <w:pPr>
        <w:pStyle w:val="ListParagraph"/>
        <w:numPr>
          <w:ilvl w:val="0"/>
          <w:numId w:val="3"/>
        </w:numPr>
        <w:spacing w:after="60"/>
      </w:pPr>
      <w:r>
        <w:t xml:space="preserve">Split the text into individual words (tokens).</w:t>
      </w:r>
    </w:p>
    <w:p>
      <w:pPr>
        <w:pStyle w:val="ListParagraph"/>
        <w:numPr>
          <w:ilvl w:val="0"/>
          <w:numId w:val="3"/>
        </w:numPr>
        <w:spacing w:after="60"/>
      </w:pPr>
      <w:r>
        <w:t xml:space="preserve">Removed common English stop-words (e.g. "is", "to", "the") using NLTK's stop-word list.</w:t>
      </w:r>
    </w:p>
    <w:p>
      <w:pPr>
        <w:pStyle w:val="ListParagraph"/>
        <w:numPr>
          <w:ilvl w:val="0"/>
          <w:numId w:val="3"/>
        </w:numPr>
        <w:spacing w:after="60"/>
      </w:pPr>
      <w:r>
        <w:t xml:space="preserve">Rejoined the remaining meaningful words into a cleaned ticket description.</w:t>
      </w:r>
    </w:p>
    <w:p>
      <w:pPr>
        <w:pStyle w:val="Heading1"/>
      </w:pPr>
      <w:r>
        <w:t xml:space="preserve">6. Feature Extraction (TF-IDF)</w:t>
      </w:r>
    </w:p>
    <w:p>
      <w:pPr>
        <w:spacing w:after="160"/>
      </w:pPr>
      <w:r>
        <w:t xml:space="preserve">The cleaned ticket text was converted into numerical feature vectors using Term Frequency-Inverse Document Frequency (TF-IDF) vectorisation. Both single words (unigrams) and two-word phrases (bigrams) were considered, with a maximum of 5,000 features. TF-IDF assigns higher weight to words that are frequent within a ticket but rare across the overall dataset, helping the model focus on distinctive terms.</w:t>
      </w:r>
    </w:p>
    <w:p>
      <w:pPr>
        <w:pStyle w:val="Heading1"/>
      </w:pPr>
      <w:r>
        <w:t xml:space="preserve">7. Model Training</w:t>
      </w:r>
    </w:p>
    <w:p>
      <w:pPr>
        <w:spacing w:after="160"/>
      </w:pPr>
      <w:r>
        <w:t xml:space="preserve">A Linear Support Vector Classifier (LinearSVC) was trained on the TF-IDF features to predict the ticket category. The dataset was split into training (80%) and testing (20%) sets using stratified sampling, ensuring that each category was proportionally represented in both sets. LinearSVC was selected for its strong performance on high-dimensional, sparse text features such as TF-IDF vectors, and its efficiency on small to medium-sized datasets.</w:t>
      </w:r>
    </w:p>
    <w:p>
      <w:pPr>
        <w:pStyle w:val="Heading1"/>
      </w:pPr>
      <w:r>
        <w:t xml:space="preserve">8. Model Evaluation</w:t>
      </w:r>
    </w:p>
    <w:p>
      <w:pPr>
        <w:spacing w:after="160"/>
      </w:pPr>
      <w:r>
        <w:t xml:space="preserve">The trained model was evaluated on the held-out test set using accuracy, along with a classification report (precision, recall and F1 score per category) and a confusion matrix to inspect category-wise performance. The overall results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 / Setting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Algorithm</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Linear Support Vector Classifier (LinearSVC)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Extraction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TF-IDF (unigrams + bigrams, max 5,000 features)</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Train / Test Split</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80% / 20% (stratified)</w:t>
            </w:r>
          </w:p>
        </w:tc>
      </w:tr>
    </w:tbl>
    <w:p>
      <w:pPr>
        <w:spacing w:after="160"/>
      </w:pPr>
      <w:r>
        <w:rPr>
          <w:i/>
          <w:iCs/>
          <w:color w:val="555555"/>
          <w:sz w:val="20"/>
          <w:szCs w:val="20"/>
        </w:rPr>
        <w:t xml:space="preserve">An accuracy of 70% indicates that the model correctly predicts the category for 7 out of every 10 test tickets. Given the very small size of the dataset (30 tickets in total, with only a handful per category in the test split), this is a reasonable result and is expected to improve significantly with a larger, more diverse set of labelled tickets.</w:t>
      </w:r>
    </w:p>
    <w:p>
      <w:pPr>
        <w:pStyle w:val="Heading1"/>
      </w:pPr>
      <w:r>
        <w:t xml:space="preserve">9. Priority Detection</w:t>
      </w:r>
    </w:p>
    <w:p>
      <w:pPr>
        <w:spacing w:after="160"/>
      </w:pPr>
      <w:r>
        <w:t xml:space="preserve">In addition to category classification, the system assigns a priority level to each ticket using a rule-based keyword-matching approach. The ticket text is scanned for specific keywords, and the priority is assigned based on the highest-severity match found, as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Trigger Keywords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Meaning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failed, error, crash, timeout, suspended, deducted, down, not working, lost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Indicates a critical, service-impacting issue requiring urgent attention.</w:t>
            </w:r>
          </w:p>
        </w:tc>
      </w:tr>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Medium</w:t>
            </w:r>
          </w:p>
        </w:tc>
        <w:tc>
          <w:tcPr>
            <w:tcW w:type="dxa" w:w="4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slow, issue, unable, incorrect, missing</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Indicates a functional problem that affects the user but is not service-breaking.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of the above keywords present)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Indicates a general query or minor request with no urgency indicators.</w:t>
            </w:r>
          </w:p>
        </w:tc>
      </w:tr>
    </w:tbl>
    <w:p>
      <w:pPr>
        <w:pStyle w:val="Heading1"/>
      </w:pPr>
      <w:r>
        <w:t xml:space="preserve">10. Model Persistence &amp; Real-Time System</w:t>
      </w:r>
    </w:p>
    <w:p>
      <w:pPr>
        <w:spacing w:after="160"/>
      </w:pPr>
      <w:r>
        <w:t xml:space="preserve">Once trained, the classification model and the TF-IDF vectoriser are saved to disk so they can be reused without retraining. A real-time console application then loads these saved components and allows new support tickets to be entered one at a time. For each ticket entered, the system displays the predicted category and the assigned priority level, continuing until the user chooses to exit.</w:t>
      </w:r>
    </w:p>
    <w:p>
      <w:pPr>
        <w:pStyle w:val="Heading1"/>
      </w:pPr>
      <w:r>
        <w:t xml:space="preserve">11. Example Prediction</w:t>
      </w:r>
    </w:p>
    <w:p>
      <w:pPr>
        <w:spacing w:after="160"/>
      </w:pPr>
      <w:r>
        <w:t xml:space="preserve">For the sample ticket "Payment deducted but refund not received", the system is expected to classify the ticket as follows:</w:t>
      </w:r>
    </w:p>
    <w:p>
      <w:pPr>
        <w:pStyle w:val="ListParagraph"/>
        <w:numPr>
          <w:ilvl w:val="0"/>
          <w:numId w:val="2"/>
        </w:numPr>
        <w:spacing w:after="60"/>
      </w:pPr>
      <w:r>
        <w:t xml:space="preserve">Predicted Category: Billing (the text relates to a payment and refund issue).</w:t>
      </w:r>
    </w:p>
    <w:p>
      <w:pPr>
        <w:pStyle w:val="ListParagraph"/>
        <w:numPr>
          <w:ilvl w:val="0"/>
          <w:numId w:val="2"/>
        </w:numPr>
        <w:spacing w:after="60"/>
      </w:pPr>
      <w:r>
        <w:t xml:space="preserve">Predicted Priority: High (the keyword "deducted" triggers the high-priority rule).</w:t>
      </w:r>
    </w:p>
    <w:p>
      <w:pPr>
        <w:pStyle w:val="Heading1"/>
      </w:pPr>
      <w:r>
        <w:t xml:space="preserve">12. Business Insights</w:t>
      </w:r>
    </w:p>
    <w:p>
      <w:pPr>
        <w:pStyle w:val="ListParagraph"/>
        <w:numPr>
          <w:ilvl w:val="0"/>
          <w:numId w:val="3"/>
        </w:numPr>
        <w:spacing w:after="60"/>
      </w:pPr>
      <w:r>
        <w:t xml:space="preserve">A large share of support tickets relate to Billing and Technical issues, suggesting these areas should be prioritised for process improvement.</w:t>
      </w:r>
    </w:p>
    <w:p>
      <w:pPr>
        <w:pStyle w:val="ListParagraph"/>
        <w:numPr>
          <w:ilvl w:val="0"/>
          <w:numId w:val="3"/>
        </w:numPr>
        <w:spacing w:after="60"/>
      </w:pPr>
      <w:r>
        <w:t xml:space="preserve">Automated categorisation can reduce manual ticket triaging effort and speed up routing to the correct support team.</w:t>
      </w:r>
    </w:p>
    <w:p>
      <w:pPr>
        <w:pStyle w:val="ListParagraph"/>
        <w:numPr>
          <w:ilvl w:val="0"/>
          <w:numId w:val="3"/>
        </w:numPr>
        <w:spacing w:after="60"/>
      </w:pPr>
      <w:r>
        <w:t xml:space="preserve">Keyword-based priority detection helps surface urgent issues (e.g. failed payments, service outages) for faster response.</w:t>
      </w:r>
    </w:p>
    <w:p>
      <w:pPr>
        <w:pStyle w:val="ListParagraph"/>
        <w:numPr>
          <w:ilvl w:val="0"/>
          <w:numId w:val="3"/>
        </w:numPr>
        <w:spacing w:after="60"/>
      </w:pPr>
      <w:r>
        <w:t xml:space="preserve">The current 70% accuracy provides a useful starting point; performance is expected to improve as more labelled tickets become available.</w:t>
      </w:r>
    </w:p>
    <w:p>
      <w:pPr>
        <w:pStyle w:val="ListParagraph"/>
        <w:numPr>
          <w:ilvl w:val="0"/>
          <w:numId w:val="3"/>
        </w:numPr>
        <w:spacing w:after="60"/>
      </w:pPr>
      <w:r>
        <w:t xml:space="preserve">Combining category classification with priority scoring enables smarter ticket queues and SLA management.</w:t>
      </w:r>
    </w:p>
    <w:p>
      <w:pPr>
        <w:pStyle w:val="Heading1"/>
      </w:pPr>
      <w:r>
        <w:t xml:space="preserve">13. Limitations &amp; Possible Improvements</w:t>
      </w:r>
    </w:p>
    <w:p>
      <w:pPr>
        <w:pStyle w:val="ListParagraph"/>
        <w:numPr>
          <w:ilvl w:val="0"/>
          <w:numId w:val="2"/>
        </w:numPr>
        <w:spacing w:after="60"/>
      </w:pPr>
      <w:r>
        <w:t xml:space="preserve">The training dataset is very small (30 tickets), which limits the model's ability to generalise to varied real-world phrasing.</w:t>
      </w:r>
    </w:p>
    <w:p>
      <w:pPr>
        <w:pStyle w:val="ListParagraph"/>
        <w:numPr>
          <w:ilvl w:val="0"/>
          <w:numId w:val="2"/>
        </w:numPr>
        <w:spacing w:after="60"/>
      </w:pPr>
      <w:r>
        <w:t xml:space="preserve">Collecting a larger, more diverse, real-world labelled dataset would likely improve accuracy beyond 70%.</w:t>
      </w:r>
    </w:p>
    <w:p>
      <w:pPr>
        <w:pStyle w:val="ListParagraph"/>
        <w:numPr>
          <w:ilvl w:val="0"/>
          <w:numId w:val="2"/>
        </w:numPr>
        <w:spacing w:after="60"/>
      </w:pPr>
      <w:r>
        <w:t xml:space="preserve">The priority detection logic is keyword-based and may miss urgency expressed in ways that do not match the predefined word lists.</w:t>
      </w:r>
    </w:p>
    <w:p>
      <w:pPr>
        <w:pStyle w:val="ListParagraph"/>
        <w:numPr>
          <w:ilvl w:val="0"/>
          <w:numId w:val="2"/>
        </w:numPr>
        <w:spacing w:after="60"/>
      </w:pPr>
      <w:r>
        <w:t xml:space="preserve">Alternative models (e.g. Logistic Regression, Naive Bayes, or transformer-based models) could be benchmarked against LinearSVC.</w:t>
      </w:r>
    </w:p>
    <w:p>
      <w:pPr>
        <w:pStyle w:val="ListParagraph"/>
        <w:numPr>
          <w:ilvl w:val="0"/>
          <w:numId w:val="2"/>
        </w:numPr>
        <w:spacing w:after="60"/>
      </w:pPr>
      <w:r>
        <w:t xml:space="preserve">Hyperparameter tuning and cross-validation could be used to obtain a more robust estimate of model performance.</w:t>
      </w:r>
    </w:p>
    <w:p>
      <w:pPr>
        <w:pStyle w:val="Heading1"/>
      </w:pPr>
      <w:r>
        <w:t xml:space="preserve">14. Conclusion</w:t>
      </w:r>
    </w:p>
    <w:p>
      <w:pPr>
        <w:spacing w:after="160"/>
      </w:pPr>
      <w:r>
        <w:t xml:space="preserve">This project demonstrates a complete pipeline for automated customer support ticket classification, combining a machine learning text classifier with a rule-based priority engine and a real-time prediction interface. With an initial accuracy of 70% on a small dataset, the system provides a solid foundation that can be further improved with more training data, refined features, and additional model comparisons, making it a practical step toward automating support ticket triage.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2026-06-14T15:34:01.219Z</dcterms:created>
  <dcterms:modified xsi:type="dcterms:W3CDTF">2026-06-14T15:34:01.230Z</dcterms:modified>
</cp:coreProperties>
</file>

<file path=docProps/custom.xml><?xml version="1.0" encoding="utf-8"?>
<Properties xmlns="http://schemas.openxmlformats.org/officeDocument/2006/custom-properties" xmlns:vt="http://schemas.openxmlformats.org/officeDocument/2006/docPropsVTypes"/>
</file>