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AI Resume Screening &amp; Candidate Ranking System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Automated Resume-to-Job Matching Using TF-IDF and Cosine Similarity</w:t>
      </w:r>
    </w:p>
    <w:p>
      <w:pPr>
        <w:spacing w:after="320"/>
        <w:jc w:val="center"/>
      </w:pPr>
      <w:r>
        <w:rPr>
          <w:i/>
          <w:iCs/>
          <w:color w:val="888888"/>
          <w:sz w:val="22"/>
          <w:szCs w:val="22"/>
        </w:rPr>
        <w:t xml:space="preserve">Project Documentation</w:t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implements an AI-based resume screening system that compares candidate resumes against a job description and ranks candidates based on how well their skills match the role's requirements. It uses TF-IDF and cosine similarity to compute a 'Matching Score' for each candidate, and also identifies which required skills each candidate has and which they are missing.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multiple resumes against a job description and rank them by relevance.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text and compute a Matching Score using TF-IDF and cosine similarity.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each candidate's matched and missing skills relative to the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the final ranked results for recruiter review.</w:t>
      </w:r>
    </w:p>
    <w:p>
      <w:pPr>
        <w:pStyle w:val="Heading1"/>
      </w:pPr>
      <w:r>
        <w:t xml:space="preserve">3. Dataset</w:t>
      </w:r>
    </w:p>
    <w:p>
      <w:pPr>
        <w:spacing w:after="160"/>
      </w:pPr>
      <w:r>
        <w:t xml:space="preserve">The dataset consists of 5 sample resumes (Kalyan, Rahul, Sneha, Arjun, Priya), each with a short text summary of skills and experience. A job description was defined for a Data Scientist role requiring Python, Machine Learning, NLP, Deep Learning, SQL and Power BI.</w:t>
      </w:r>
    </w:p>
    <w:p>
      <w:pPr>
        <w:pStyle w:val="Heading1"/>
      </w:pPr>
      <w:r>
        <w:t xml:space="preserve">4. Methodology /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60"/>
        <w:gridCol w:w="6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Preparation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sample resumes for 5 candidates and defined a target job description for a Data Scientist role.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Cleaning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Lowercased text, removed special characters and stop-words from resumes and job description using NLTK.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TF-IDF &amp; Similarity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Converted text into TF-IDF vectors and computed cosine similarity to get a Matching Score (%) for each resume.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Gap Analysis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Extracted skills from each resume and compared them with required skills to find missing skills.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Ranking &amp; Export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candidates by Matching Score, assigned ranks, and saved results to a CSV file.</w:t>
            </w:r>
          </w:p>
        </w:tc>
      </w:tr>
    </w:tbl>
    <w:p>
      <w:pPr>
        <w:pStyle w:val="Heading1"/>
      </w:pPr>
      <w:r>
        <w:t xml:space="preserve">5. Text Pre-processing &amp; Matching Approach</w:t>
      </w:r>
    </w:p>
    <w:p>
      <w:pPr>
        <w:spacing w:after="160"/>
      </w:pPr>
      <w:r>
        <w:t xml:space="preserve">Resumes and the job description were lowercased, stripped of special characters, tokenised and cleared of stop-words using NLTK. The cleaned texts were converted into TF-IDF vectors, and cosine similarity between each resume and the job description produced a Matching Score (0-100%). Separately, each resume was scanned against a predefined skill list to identify matched skills, and any required skill not found was flagged as a missing skill.</w:t>
      </w:r>
    </w:p>
    <w:p>
      <w:pPr>
        <w:pStyle w:val="Heading1"/>
      </w:pPr>
      <w:r>
        <w:t xml:space="preserve">6. Candidate Ranking Results</w:t>
      </w:r>
    </w:p>
    <w:p>
      <w:pPr>
        <w:spacing w:after="160"/>
      </w:pPr>
      <w:r>
        <w:t xml:space="preserve">Candidates were sorted by Matching Score in descending order, as shown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100"/>
        <w:gridCol w:w="3680"/>
        <w:gridCol w:w="2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Candidate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Matching Score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Matched Skills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Missing Skills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Sneha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55.51%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machine learning, deep learning, nlp, sql, power bi, tensorflow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32.55%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machine learning, deep learning, nlp, power bi, tensorflow, flask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Kalyan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31.72%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machine learning, deep learning, sql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nlp, power bi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Arjun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sql, java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machine learning, deep learning, nlp, power bi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Rahul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react, mongodb, java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machine learning, deep learning, nlp, sql, power bi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Sneha ranks first (55.51%) and covers every required skill. Priya (32.55%) is missing SQL, and Kalyan (31.72%) is missing NLP and Power BI. Arjun (7.85%) and Rahul (0.00%) show minimal overlap, as their resumes focus on Java and web development rather than data science.</w:t>
      </w:r>
    </w:p>
    <w:p>
      <w:pPr>
        <w:pStyle w:val="Heading1"/>
      </w:pPr>
      <w:r>
        <w:t xml:space="preserve">7. Business Insights &amp; Limitations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Higher matching scores indicate stronger alignment between a resume and the job description.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missing-skills view helps recruiters spot training needs or interview focus areas.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Top-ranked candidates (Sneha, Priya) can be prioritised for the next hiring stage.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5 sample resumes are used here; real use needs many more resumes plus PDF/Word parsing.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TF-IDF and cosine similarity capture keyword overlap, not context or experience level; embeddings could improve matching.</w:t>
      </w:r>
    </w:p>
    <w:p>
      <w:pPr>
        <w:pStyle w:val="Heading1"/>
      </w:pPr>
      <w:r>
        <w:t xml:space="preserve">8. Conclusion</w:t>
      </w:r>
    </w:p>
    <w:p>
      <w:pPr>
        <w:spacing w:after="160"/>
      </w:pPr>
      <w:r>
        <w:t xml:space="preserve">This project demonstrates a practical AI-based approach to resume screening using TF-IDF and cosine similarity, combined with skill-gap analysis. The ranked output, led by Sneha at 55.51%, gives recruiters a quick, automated starting point that can be extended with real resume parsing and more advanced NLP for production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2026-06-14T15:43:02.404Z</dcterms:created>
  <dcterms:modified xsi:type="dcterms:W3CDTF">2026-06-14T15:43:02.404Z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