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D6DAB" w14:textId="00669B2C" w:rsidR="001A0F93" w:rsidRPr="00424C54" w:rsidRDefault="00546DE7">
      <w:p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 xml:space="preserve">The report delivers the challenges in front of the </w:t>
      </w:r>
      <w:r w:rsidR="00424C54" w:rsidRPr="00424C54">
        <w:rPr>
          <w:rFonts w:ascii="Arial" w:eastAsia="Times New Roman" w:hAnsi="Arial" w:cs="Arial"/>
          <w:bCs/>
          <w:color w:val="0D0D0D" w:themeColor="text1" w:themeTint="F2"/>
          <w:highlight w:val="yellow"/>
        </w:rPr>
        <w:t>Automotive Variable Valve Timing (VVT) System</w:t>
      </w:r>
      <w:r w:rsidRPr="00424C54">
        <w:rPr>
          <w:rFonts w:ascii="Arial" w:eastAsia="Times New Roman" w:hAnsi="Arial" w:cs="Arial"/>
          <w:bCs/>
          <w:color w:val="0D0D0D" w:themeColor="text1" w:themeTint="F2"/>
          <w:highlight w:val="yellow"/>
        </w:rPr>
        <w:t xml:space="preserve"> Market</w:t>
      </w:r>
      <w:r w:rsidRPr="00424C54">
        <w:rPr>
          <w:rFonts w:ascii="Arial" w:eastAsia="Times New Roman" w:hAnsi="Arial" w:cs="Arial"/>
          <w:bCs/>
          <w:color w:val="0D0D0D" w:themeColor="text1" w:themeTint="F2"/>
        </w:rPr>
        <w:t xml:space="preserve"> that allows the better understanding of the market and provides the lucrative opportunities that are available. Analyst has studied the current market scenario while concentrating on the new business objectives. Report includes change in customer requirements, customer preferences and the vendor landscape in the market. </w:t>
      </w:r>
    </w:p>
    <w:p w14:paraId="4D51BBD5" w14:textId="01D1AE9C" w:rsidR="001A0F93" w:rsidRPr="00424C54" w:rsidRDefault="00424C54">
      <w:p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Automotive Variable Valve Timing (VVT) System</w:t>
      </w:r>
      <w:r w:rsidR="00546DE7" w:rsidRPr="00424C54">
        <w:rPr>
          <w:rFonts w:ascii="Arial" w:eastAsia="Times New Roman" w:hAnsi="Arial" w:cs="Arial"/>
          <w:bCs/>
          <w:color w:val="0D0D0D" w:themeColor="text1" w:themeTint="F2"/>
        </w:rPr>
        <w:t xml:space="preserve"> Market Report study provides in detail information to understand the imperative market parts that aligns with the business decision related to raw materials, demand, and production capacity. The analysis provides demands for the future, besides the opportunities that are available for individual. Study focuses on industry chain analysis, upstream and downstream raw material suppliers, key players, production process analysis, cost analysis, market distribution channels and major downstream buyers.</w:t>
      </w:r>
    </w:p>
    <w:p w14:paraId="539FB2F1" w14:textId="6D7E7C46" w:rsidR="001A0F93" w:rsidRPr="00424C54" w:rsidRDefault="00546DE7">
      <w:pPr>
        <w:spacing w:after="240" w:line="240" w:lineRule="auto"/>
        <w:rPr>
          <w:rFonts w:ascii="Arial" w:hAnsi="Arial" w:cs="Arial"/>
        </w:rPr>
      </w:pPr>
      <w:r w:rsidRPr="00424C54">
        <w:rPr>
          <w:rFonts w:ascii="Arial" w:eastAsia="Times New Roman" w:hAnsi="Arial" w:cs="Arial"/>
          <w:lang w:eastAsia="en-IN"/>
        </w:rPr>
        <w:t xml:space="preserve">Access sample report @  </w:t>
      </w:r>
      <w:hyperlink r:id="rId6" w:history="1">
        <w:r w:rsidR="00424C54" w:rsidRPr="00424C54">
          <w:rPr>
            <w:rStyle w:val="Hyperlink"/>
            <w:rFonts w:ascii="Arial" w:hAnsi="Arial" w:cs="Arial"/>
          </w:rPr>
          <w:t>https://www.profsharemarketresearch.com/enquiry/automotive-variable-valve-timing-vvt-system-market-report-enquiry/</w:t>
        </w:r>
      </w:hyperlink>
    </w:p>
    <w:p w14:paraId="2F2E2D40" w14:textId="5D603AF2" w:rsidR="001A0F93" w:rsidRPr="00424C54" w:rsidRDefault="00546DE7">
      <w:p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 xml:space="preserve">The </w:t>
      </w:r>
      <w:r w:rsidR="00424C54" w:rsidRPr="00424C54">
        <w:rPr>
          <w:rFonts w:ascii="Arial" w:eastAsia="Times New Roman" w:hAnsi="Arial" w:cs="Arial"/>
          <w:bCs/>
          <w:color w:val="0D0D0D" w:themeColor="text1" w:themeTint="F2"/>
        </w:rPr>
        <w:t>Automotive Variable Valve Timing (VVT) System</w:t>
      </w:r>
      <w:r w:rsidRPr="00424C54">
        <w:rPr>
          <w:rFonts w:ascii="Arial" w:eastAsia="Times New Roman" w:hAnsi="Arial" w:cs="Arial"/>
          <w:bCs/>
          <w:color w:val="0D0D0D" w:themeColor="text1" w:themeTint="F2"/>
        </w:rPr>
        <w:t xml:space="preserve"> Market Report delivers analysis of various organizations, affiliation and new businesses. Study includes authorized estimations to develop better understanding of the organizations. Report provides the information about Key players in the market, manufacture analysis, market CAGR, production capacity, product segmentation, supplier analysis, trends and forecast. Research furthermore consolidates impact of government regulations and standards over the market.</w:t>
      </w:r>
    </w:p>
    <w:p w14:paraId="77D47B70" w14:textId="60C44A2C" w:rsidR="001A0F93" w:rsidRPr="00424C54" w:rsidRDefault="00546DE7">
      <w:p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 xml:space="preserve">Research analysis covers historical data from the year 2015 to </w:t>
      </w:r>
      <w:proofErr w:type="gramStart"/>
      <w:r w:rsidRPr="00424C54">
        <w:rPr>
          <w:rFonts w:ascii="Arial" w:eastAsia="Times New Roman" w:hAnsi="Arial" w:cs="Arial"/>
          <w:bCs/>
          <w:color w:val="0D0D0D" w:themeColor="text1" w:themeTint="F2"/>
        </w:rPr>
        <w:t>2019,In</w:t>
      </w:r>
      <w:proofErr w:type="gramEnd"/>
      <w:r w:rsidRPr="00424C54">
        <w:rPr>
          <w:rFonts w:ascii="Arial" w:eastAsia="Times New Roman" w:hAnsi="Arial" w:cs="Arial"/>
          <w:bCs/>
          <w:color w:val="0D0D0D" w:themeColor="text1" w:themeTint="F2"/>
        </w:rPr>
        <w:t xml:space="preserve"> addition to this report considers  2021-28 as the forecast year. This helps manufacturers and clients understand the past trends and analyze the future trend. Competitive development like expansion of the plant, ventures, agreement, and acquisition are discussed in the report.</w:t>
      </w:r>
    </w:p>
    <w:p w14:paraId="2D905F17" w14:textId="716C02EF" w:rsidR="001A0F93" w:rsidRPr="00424C54" w:rsidRDefault="00546DE7">
      <w:pPr>
        <w:spacing w:after="240" w:line="240" w:lineRule="auto"/>
        <w:rPr>
          <w:rFonts w:ascii="Arial" w:hAnsi="Arial" w:cs="Arial"/>
        </w:rPr>
      </w:pPr>
      <w:r w:rsidRPr="00424C54">
        <w:rPr>
          <w:rFonts w:ascii="Arial" w:eastAsia="Times New Roman" w:hAnsi="Arial" w:cs="Arial"/>
          <w:lang w:eastAsia="en-IN"/>
        </w:rPr>
        <w:t xml:space="preserve">Access Full Report @ </w:t>
      </w:r>
      <w:hyperlink r:id="rId7" w:history="1">
        <w:r w:rsidR="00424C54" w:rsidRPr="00424C54">
          <w:rPr>
            <w:rStyle w:val="Hyperlink"/>
            <w:rFonts w:ascii="Arial" w:hAnsi="Arial" w:cs="Arial"/>
          </w:rPr>
          <w:t>https://www.profsharemarketresearch.com/%20%20automotive-variable-valve-timing-vvt-system-market-report/</w:t>
        </w:r>
      </w:hyperlink>
    </w:p>
    <w:p w14:paraId="54E9FFF0" w14:textId="6A18D4FA" w:rsidR="001A0F93" w:rsidRPr="00424C54" w:rsidRDefault="00424C54">
      <w:pPr>
        <w:rPr>
          <w:rFonts w:ascii="Arial" w:eastAsia="Times New Roman" w:hAnsi="Arial" w:cs="Arial"/>
          <w:b/>
          <w:bCs/>
          <w:color w:val="0D0D0D" w:themeColor="text1" w:themeTint="F2"/>
        </w:rPr>
      </w:pPr>
      <w:r w:rsidRPr="00424C54">
        <w:rPr>
          <w:rFonts w:ascii="Arial" w:eastAsia="Times New Roman" w:hAnsi="Arial" w:cs="Arial"/>
          <w:b/>
          <w:bCs/>
          <w:color w:val="0D0D0D" w:themeColor="text1" w:themeTint="F2"/>
        </w:rPr>
        <w:t>Automotive Variable Valve Timing (VVT) System</w:t>
      </w:r>
      <w:r w:rsidR="00546DE7" w:rsidRPr="00424C54">
        <w:rPr>
          <w:rFonts w:ascii="Arial" w:eastAsia="Times New Roman" w:hAnsi="Arial" w:cs="Arial"/>
          <w:b/>
          <w:bCs/>
          <w:color w:val="0D0D0D" w:themeColor="text1" w:themeTint="F2"/>
        </w:rPr>
        <w:t xml:space="preserve"> Market report is segmented based on below parameters:</w:t>
      </w:r>
    </w:p>
    <w:p w14:paraId="124001B1" w14:textId="77777777" w:rsidR="00424C54" w:rsidRPr="00424C54" w:rsidRDefault="00546DE7" w:rsidP="00424C54">
      <w:pPr>
        <w:pStyle w:val="NormalWeb"/>
        <w:shd w:val="clear" w:color="auto" w:fill="FFFFFF"/>
        <w:jc w:val="both"/>
        <w:rPr>
          <w:rFonts w:ascii="Arial" w:hAnsi="Arial" w:cs="Arial"/>
          <w:sz w:val="22"/>
          <w:szCs w:val="22"/>
        </w:rPr>
      </w:pPr>
      <w:r w:rsidRPr="00424C54">
        <w:rPr>
          <w:rFonts w:ascii="Arial" w:hAnsi="Arial" w:cs="Arial"/>
          <w:sz w:val="22"/>
          <w:szCs w:val="22"/>
        </w:rPr>
        <w:t xml:space="preserve">1. </w:t>
      </w:r>
      <w:r w:rsidR="00424C54" w:rsidRPr="00424C54">
        <w:rPr>
          <w:rFonts w:ascii="Arial" w:hAnsi="Arial" w:cs="Arial"/>
          <w:b/>
          <w:bCs/>
          <w:sz w:val="22"/>
          <w:szCs w:val="22"/>
        </w:rPr>
        <w:t xml:space="preserve">Automotive Variable Valve Timing (VVT) System </w:t>
      </w:r>
      <w:proofErr w:type="gramStart"/>
      <w:r w:rsidR="00424C54" w:rsidRPr="00424C54">
        <w:rPr>
          <w:rFonts w:ascii="Arial" w:hAnsi="Arial" w:cs="Arial"/>
          <w:b/>
          <w:bCs/>
          <w:sz w:val="22"/>
          <w:szCs w:val="22"/>
        </w:rPr>
        <w:t>Market :</w:t>
      </w:r>
      <w:proofErr w:type="gramEnd"/>
      <w:r w:rsidR="00424C54" w:rsidRPr="00424C54">
        <w:rPr>
          <w:rFonts w:ascii="Arial" w:hAnsi="Arial" w:cs="Arial"/>
          <w:b/>
          <w:bCs/>
          <w:sz w:val="22"/>
          <w:szCs w:val="22"/>
        </w:rPr>
        <w:t xml:space="preserve"> Product Type</w:t>
      </w:r>
    </w:p>
    <w:p w14:paraId="3C8DAB02" w14:textId="77777777" w:rsidR="00424C54" w:rsidRPr="00424C54" w:rsidRDefault="00424C54" w:rsidP="00424C54">
      <w:pPr>
        <w:numPr>
          <w:ilvl w:val="0"/>
          <w:numId w:val="17"/>
        </w:numPr>
        <w:shd w:val="clear" w:color="auto" w:fill="FFFFFF"/>
        <w:spacing w:before="120" w:after="120" w:line="240" w:lineRule="auto"/>
        <w:jc w:val="both"/>
        <w:rPr>
          <w:rFonts w:ascii="Arial" w:eastAsia="Times New Roman" w:hAnsi="Arial" w:cs="Arial"/>
          <w:lang w:val="en-IN" w:eastAsia="en-IN"/>
        </w:rPr>
      </w:pPr>
      <w:r w:rsidRPr="00424C54">
        <w:rPr>
          <w:rFonts w:ascii="Arial" w:eastAsia="Times New Roman" w:hAnsi="Arial" w:cs="Arial"/>
          <w:lang w:val="en-IN" w:eastAsia="en-IN"/>
        </w:rPr>
        <w:t>Continuous VVT</w:t>
      </w:r>
    </w:p>
    <w:p w14:paraId="21E63F0D" w14:textId="77777777" w:rsidR="00424C54" w:rsidRPr="00424C54" w:rsidRDefault="00424C54" w:rsidP="00424C54">
      <w:pPr>
        <w:numPr>
          <w:ilvl w:val="0"/>
          <w:numId w:val="17"/>
        </w:numPr>
        <w:shd w:val="clear" w:color="auto" w:fill="FFFFFF"/>
        <w:spacing w:before="120" w:after="120" w:line="240" w:lineRule="auto"/>
        <w:jc w:val="both"/>
        <w:rPr>
          <w:rFonts w:ascii="Arial" w:eastAsia="Times New Roman" w:hAnsi="Arial" w:cs="Arial"/>
          <w:lang w:val="en-IN" w:eastAsia="en-IN"/>
        </w:rPr>
      </w:pPr>
      <w:r w:rsidRPr="00424C54">
        <w:rPr>
          <w:rFonts w:ascii="Arial" w:eastAsia="Times New Roman" w:hAnsi="Arial" w:cs="Arial"/>
          <w:lang w:val="en-IN" w:eastAsia="en-IN"/>
        </w:rPr>
        <w:t>Non-continuous VVT</w:t>
      </w:r>
    </w:p>
    <w:p w14:paraId="46E63731" w14:textId="77777777" w:rsidR="00424C54" w:rsidRPr="00424C54" w:rsidRDefault="00546DE7" w:rsidP="00424C54">
      <w:pPr>
        <w:shd w:val="clear" w:color="auto" w:fill="FFFFFF"/>
        <w:spacing w:before="100" w:beforeAutospacing="1" w:after="100" w:afterAutospacing="1" w:line="240" w:lineRule="auto"/>
        <w:jc w:val="both"/>
        <w:rPr>
          <w:rFonts w:ascii="Arial" w:eastAsia="Times New Roman" w:hAnsi="Arial" w:cs="Arial"/>
          <w:lang w:val="en-IN" w:eastAsia="en-IN"/>
        </w:rPr>
      </w:pPr>
      <w:r w:rsidRPr="00424C54">
        <w:rPr>
          <w:rFonts w:ascii="Arial" w:hAnsi="Arial" w:cs="Arial"/>
        </w:rPr>
        <w:t xml:space="preserve">2. </w:t>
      </w:r>
      <w:r w:rsidR="00424C54" w:rsidRPr="00424C54">
        <w:rPr>
          <w:rFonts w:ascii="Arial" w:eastAsia="Times New Roman" w:hAnsi="Arial" w:cs="Arial"/>
          <w:b/>
          <w:bCs/>
          <w:lang w:val="en-IN" w:eastAsia="en-IN"/>
        </w:rPr>
        <w:t xml:space="preserve">Global Automotive Variable Valve Timing (VVT) System </w:t>
      </w:r>
      <w:proofErr w:type="gramStart"/>
      <w:r w:rsidR="00424C54" w:rsidRPr="00424C54">
        <w:rPr>
          <w:rFonts w:ascii="Arial" w:eastAsia="Times New Roman" w:hAnsi="Arial" w:cs="Arial"/>
          <w:b/>
          <w:bCs/>
          <w:lang w:val="en-IN" w:eastAsia="en-IN"/>
        </w:rPr>
        <w:t>Market :</w:t>
      </w:r>
      <w:proofErr w:type="gramEnd"/>
      <w:r w:rsidR="00424C54" w:rsidRPr="00424C54">
        <w:rPr>
          <w:rFonts w:ascii="Arial" w:eastAsia="Times New Roman" w:hAnsi="Arial" w:cs="Arial"/>
          <w:b/>
          <w:bCs/>
          <w:lang w:val="en-IN" w:eastAsia="en-IN"/>
        </w:rPr>
        <w:t xml:space="preserve"> Competitive Analysis</w:t>
      </w:r>
    </w:p>
    <w:p w14:paraId="08E02527" w14:textId="77777777" w:rsidR="00424C54" w:rsidRPr="00424C54" w:rsidRDefault="00424C54" w:rsidP="00424C54">
      <w:pPr>
        <w:shd w:val="clear" w:color="auto" w:fill="FFFFFF"/>
        <w:spacing w:before="100" w:beforeAutospacing="1" w:after="100" w:afterAutospacing="1" w:line="240" w:lineRule="auto"/>
        <w:jc w:val="both"/>
        <w:rPr>
          <w:rFonts w:ascii="Arial" w:eastAsia="Times New Roman" w:hAnsi="Arial" w:cs="Arial"/>
          <w:lang w:val="en-IN" w:eastAsia="en-IN"/>
        </w:rPr>
      </w:pPr>
      <w:r w:rsidRPr="00424C54">
        <w:rPr>
          <w:rFonts w:ascii="Arial" w:eastAsia="Times New Roman" w:hAnsi="Arial" w:cs="Arial"/>
          <w:lang w:val="en-IN" w:eastAsia="en-IN"/>
        </w:rPr>
        <w:t>Report includes accurate analysis of key players with Market Value, Company profile, SWOT analysis. The Study constitutes of following key players in Global Automotive Variable Valve Timing (VVT) System Market:</w:t>
      </w:r>
    </w:p>
    <w:p w14:paraId="19FDEE2F" w14:textId="77777777" w:rsidR="00424C54" w:rsidRPr="00424C54" w:rsidRDefault="00424C54" w:rsidP="00424C54">
      <w:pPr>
        <w:numPr>
          <w:ilvl w:val="0"/>
          <w:numId w:val="19"/>
        </w:numPr>
        <w:shd w:val="clear" w:color="auto" w:fill="FFFFFF"/>
        <w:spacing w:before="120" w:after="120" w:line="240" w:lineRule="auto"/>
        <w:jc w:val="both"/>
        <w:rPr>
          <w:rFonts w:ascii="Arial" w:eastAsia="Times New Roman" w:hAnsi="Arial" w:cs="Arial"/>
          <w:lang w:val="en-IN" w:eastAsia="en-IN"/>
        </w:rPr>
      </w:pPr>
      <w:r w:rsidRPr="00424C54">
        <w:rPr>
          <w:rFonts w:ascii="Arial" w:eastAsia="Times New Roman" w:hAnsi="Arial" w:cs="Arial"/>
          <w:lang w:val="en-IN" w:eastAsia="en-IN"/>
        </w:rPr>
        <w:t>Robert Bosch</w:t>
      </w:r>
    </w:p>
    <w:p w14:paraId="3DA75093" w14:textId="77777777" w:rsidR="00424C54" w:rsidRPr="00424C54" w:rsidRDefault="00424C54" w:rsidP="00424C54">
      <w:pPr>
        <w:numPr>
          <w:ilvl w:val="0"/>
          <w:numId w:val="19"/>
        </w:numPr>
        <w:shd w:val="clear" w:color="auto" w:fill="FFFFFF"/>
        <w:spacing w:before="120" w:after="120" w:line="240" w:lineRule="auto"/>
        <w:jc w:val="both"/>
        <w:rPr>
          <w:rFonts w:ascii="Arial" w:eastAsia="Times New Roman" w:hAnsi="Arial" w:cs="Arial"/>
          <w:lang w:val="en-IN" w:eastAsia="en-IN"/>
        </w:rPr>
      </w:pPr>
      <w:r w:rsidRPr="00424C54">
        <w:rPr>
          <w:rFonts w:ascii="Arial" w:eastAsia="Times New Roman" w:hAnsi="Arial" w:cs="Arial"/>
          <w:lang w:val="en-IN" w:eastAsia="en-IN"/>
        </w:rPr>
        <w:t>Continental</w:t>
      </w:r>
    </w:p>
    <w:p w14:paraId="56CAE687" w14:textId="77777777" w:rsidR="00424C54" w:rsidRPr="00424C54" w:rsidRDefault="00424C54" w:rsidP="00424C54">
      <w:pPr>
        <w:numPr>
          <w:ilvl w:val="0"/>
          <w:numId w:val="19"/>
        </w:numPr>
        <w:shd w:val="clear" w:color="auto" w:fill="FFFFFF"/>
        <w:spacing w:before="120" w:after="120" w:line="240" w:lineRule="auto"/>
        <w:jc w:val="both"/>
        <w:rPr>
          <w:rFonts w:ascii="Arial" w:eastAsia="Times New Roman" w:hAnsi="Arial" w:cs="Arial"/>
          <w:lang w:val="en-IN" w:eastAsia="en-IN"/>
        </w:rPr>
      </w:pPr>
      <w:r w:rsidRPr="00424C54">
        <w:rPr>
          <w:rFonts w:ascii="Arial" w:eastAsia="Times New Roman" w:hAnsi="Arial" w:cs="Arial"/>
          <w:lang w:val="en-IN" w:eastAsia="en-IN"/>
        </w:rPr>
        <w:t>Denso</w:t>
      </w:r>
    </w:p>
    <w:p w14:paraId="40FA9BB0" w14:textId="77777777" w:rsidR="00424C54" w:rsidRPr="00424C54" w:rsidRDefault="00424C54" w:rsidP="00424C54">
      <w:pPr>
        <w:numPr>
          <w:ilvl w:val="0"/>
          <w:numId w:val="19"/>
        </w:numPr>
        <w:shd w:val="clear" w:color="auto" w:fill="FFFFFF"/>
        <w:spacing w:before="120" w:after="120" w:line="240" w:lineRule="auto"/>
        <w:jc w:val="both"/>
        <w:rPr>
          <w:rFonts w:ascii="Arial" w:eastAsia="Times New Roman" w:hAnsi="Arial" w:cs="Arial"/>
          <w:lang w:val="en-IN" w:eastAsia="en-IN"/>
        </w:rPr>
      </w:pPr>
      <w:r w:rsidRPr="00424C54">
        <w:rPr>
          <w:rFonts w:ascii="Arial" w:eastAsia="Times New Roman" w:hAnsi="Arial" w:cs="Arial"/>
          <w:lang w:val="en-IN" w:eastAsia="en-IN"/>
        </w:rPr>
        <w:lastRenderedPageBreak/>
        <w:t>Delphi</w:t>
      </w:r>
    </w:p>
    <w:p w14:paraId="69339630" w14:textId="77777777" w:rsidR="00424C54" w:rsidRPr="00424C54" w:rsidRDefault="00424C54" w:rsidP="00424C54">
      <w:pPr>
        <w:numPr>
          <w:ilvl w:val="0"/>
          <w:numId w:val="19"/>
        </w:numPr>
        <w:shd w:val="clear" w:color="auto" w:fill="FFFFFF"/>
        <w:spacing w:before="120" w:after="120" w:line="240" w:lineRule="auto"/>
        <w:jc w:val="both"/>
        <w:rPr>
          <w:rFonts w:ascii="Arial" w:eastAsia="Times New Roman" w:hAnsi="Arial" w:cs="Arial"/>
          <w:lang w:val="en-IN" w:eastAsia="en-IN"/>
        </w:rPr>
      </w:pPr>
      <w:r w:rsidRPr="00424C54">
        <w:rPr>
          <w:rFonts w:ascii="Arial" w:eastAsia="Times New Roman" w:hAnsi="Arial" w:cs="Arial"/>
          <w:lang w:val="en-IN" w:eastAsia="en-IN"/>
        </w:rPr>
        <w:t>Hitachi</w:t>
      </w:r>
    </w:p>
    <w:p w14:paraId="7B1594D0" w14:textId="77777777" w:rsidR="00424C54" w:rsidRPr="00424C54" w:rsidRDefault="00424C54" w:rsidP="00424C54">
      <w:pPr>
        <w:numPr>
          <w:ilvl w:val="0"/>
          <w:numId w:val="19"/>
        </w:numPr>
        <w:shd w:val="clear" w:color="auto" w:fill="FFFFFF"/>
        <w:spacing w:before="120" w:after="120" w:line="240" w:lineRule="auto"/>
        <w:jc w:val="both"/>
        <w:rPr>
          <w:rFonts w:ascii="Arial" w:eastAsia="Times New Roman" w:hAnsi="Arial" w:cs="Arial"/>
          <w:lang w:val="en-IN" w:eastAsia="en-IN"/>
        </w:rPr>
      </w:pPr>
      <w:proofErr w:type="spellStart"/>
      <w:r w:rsidRPr="00424C54">
        <w:rPr>
          <w:rFonts w:ascii="Arial" w:eastAsia="Times New Roman" w:hAnsi="Arial" w:cs="Arial"/>
          <w:lang w:val="en-IN" w:eastAsia="en-IN"/>
        </w:rPr>
        <w:t>Borgwarner</w:t>
      </w:r>
      <w:proofErr w:type="spellEnd"/>
    </w:p>
    <w:p w14:paraId="05FAE68D" w14:textId="77777777" w:rsidR="00424C54" w:rsidRPr="00424C54" w:rsidRDefault="00424C54" w:rsidP="00424C54">
      <w:pPr>
        <w:numPr>
          <w:ilvl w:val="0"/>
          <w:numId w:val="19"/>
        </w:numPr>
        <w:shd w:val="clear" w:color="auto" w:fill="FFFFFF"/>
        <w:spacing w:before="120" w:after="120" w:line="240" w:lineRule="auto"/>
        <w:jc w:val="both"/>
        <w:rPr>
          <w:rFonts w:ascii="Arial" w:eastAsia="Times New Roman" w:hAnsi="Arial" w:cs="Arial"/>
          <w:lang w:val="en-IN" w:eastAsia="en-IN"/>
        </w:rPr>
      </w:pPr>
      <w:r w:rsidRPr="00424C54">
        <w:rPr>
          <w:rFonts w:ascii="Arial" w:eastAsia="Times New Roman" w:hAnsi="Arial" w:cs="Arial"/>
          <w:lang w:val="en-IN" w:eastAsia="en-IN"/>
        </w:rPr>
        <w:t>Aisin Seiki</w:t>
      </w:r>
    </w:p>
    <w:p w14:paraId="056B73C9" w14:textId="77777777" w:rsidR="00424C54" w:rsidRPr="00424C54" w:rsidRDefault="00424C54" w:rsidP="00424C54">
      <w:pPr>
        <w:numPr>
          <w:ilvl w:val="0"/>
          <w:numId w:val="19"/>
        </w:numPr>
        <w:shd w:val="clear" w:color="auto" w:fill="FFFFFF"/>
        <w:spacing w:before="120" w:after="120" w:line="240" w:lineRule="auto"/>
        <w:jc w:val="both"/>
        <w:rPr>
          <w:rFonts w:ascii="Arial" w:eastAsia="Times New Roman" w:hAnsi="Arial" w:cs="Arial"/>
          <w:lang w:val="en-IN" w:eastAsia="en-IN"/>
        </w:rPr>
      </w:pPr>
      <w:proofErr w:type="spellStart"/>
      <w:r w:rsidRPr="00424C54">
        <w:rPr>
          <w:rFonts w:ascii="Arial" w:eastAsia="Times New Roman" w:hAnsi="Arial" w:cs="Arial"/>
          <w:lang w:val="en-IN" w:eastAsia="en-IN"/>
        </w:rPr>
        <w:t>Valeo</w:t>
      </w:r>
      <w:proofErr w:type="spellEnd"/>
    </w:p>
    <w:p w14:paraId="0645A137" w14:textId="77777777" w:rsidR="00424C54" w:rsidRPr="00424C54" w:rsidRDefault="00424C54" w:rsidP="00424C54">
      <w:pPr>
        <w:numPr>
          <w:ilvl w:val="0"/>
          <w:numId w:val="19"/>
        </w:numPr>
        <w:shd w:val="clear" w:color="auto" w:fill="FFFFFF"/>
        <w:spacing w:before="120" w:after="120" w:line="240" w:lineRule="auto"/>
        <w:jc w:val="both"/>
        <w:rPr>
          <w:rFonts w:ascii="Arial" w:eastAsia="Times New Roman" w:hAnsi="Arial" w:cs="Arial"/>
          <w:lang w:val="en-IN" w:eastAsia="en-IN"/>
        </w:rPr>
      </w:pPr>
      <w:r w:rsidRPr="00424C54">
        <w:rPr>
          <w:rFonts w:ascii="Arial" w:eastAsia="Times New Roman" w:hAnsi="Arial" w:cs="Arial"/>
          <w:lang w:val="en-IN" w:eastAsia="en-IN"/>
        </w:rPr>
        <w:t>Johnson Controls</w:t>
      </w:r>
    </w:p>
    <w:p w14:paraId="3846817D" w14:textId="77777777" w:rsidR="00424C54" w:rsidRPr="00424C54" w:rsidRDefault="00424C54" w:rsidP="00424C54">
      <w:pPr>
        <w:numPr>
          <w:ilvl w:val="0"/>
          <w:numId w:val="19"/>
        </w:numPr>
        <w:shd w:val="clear" w:color="auto" w:fill="FFFFFF"/>
        <w:spacing w:before="120" w:after="120" w:line="240" w:lineRule="auto"/>
        <w:jc w:val="both"/>
        <w:rPr>
          <w:rFonts w:ascii="Arial" w:eastAsia="Times New Roman" w:hAnsi="Arial" w:cs="Arial"/>
          <w:lang w:val="en-IN" w:eastAsia="en-IN"/>
        </w:rPr>
      </w:pPr>
      <w:r w:rsidRPr="00424C54">
        <w:rPr>
          <w:rFonts w:ascii="Arial" w:eastAsia="Times New Roman" w:hAnsi="Arial" w:cs="Arial"/>
          <w:lang w:val="en-IN" w:eastAsia="en-IN"/>
        </w:rPr>
        <w:t>Mitsubishi Electric</w:t>
      </w:r>
    </w:p>
    <w:p w14:paraId="03E26F55" w14:textId="77777777" w:rsidR="00424C54" w:rsidRPr="00424C54" w:rsidRDefault="00424C54" w:rsidP="00424C54">
      <w:pPr>
        <w:numPr>
          <w:ilvl w:val="0"/>
          <w:numId w:val="19"/>
        </w:numPr>
        <w:shd w:val="clear" w:color="auto" w:fill="FFFFFF"/>
        <w:spacing w:before="120" w:after="120" w:line="240" w:lineRule="auto"/>
        <w:jc w:val="both"/>
        <w:rPr>
          <w:rFonts w:ascii="Arial" w:eastAsia="Times New Roman" w:hAnsi="Arial" w:cs="Arial"/>
          <w:lang w:val="en-IN" w:eastAsia="en-IN"/>
        </w:rPr>
      </w:pPr>
      <w:r w:rsidRPr="00424C54">
        <w:rPr>
          <w:rFonts w:ascii="Arial" w:eastAsia="Times New Roman" w:hAnsi="Arial" w:cs="Arial"/>
          <w:lang w:val="en-IN" w:eastAsia="en-IN"/>
        </w:rPr>
        <w:t>Eaton Corporation</w:t>
      </w:r>
    </w:p>
    <w:p w14:paraId="10D119AC" w14:textId="20D5B7F8" w:rsidR="00424C54" w:rsidRPr="00424C54" w:rsidRDefault="00546DE7" w:rsidP="00424C54">
      <w:pPr>
        <w:pStyle w:val="NormalWeb"/>
        <w:shd w:val="clear" w:color="auto" w:fill="FFFFFF"/>
        <w:jc w:val="both"/>
        <w:rPr>
          <w:rFonts w:ascii="Arial" w:hAnsi="Arial" w:cs="Arial"/>
          <w:sz w:val="22"/>
          <w:szCs w:val="22"/>
        </w:rPr>
      </w:pPr>
      <w:r w:rsidRPr="00424C54">
        <w:rPr>
          <w:rFonts w:ascii="Arial" w:hAnsi="Arial" w:cs="Arial"/>
          <w:sz w:val="22"/>
          <w:szCs w:val="22"/>
        </w:rPr>
        <w:t xml:space="preserve">3. </w:t>
      </w:r>
      <w:r w:rsidR="00424C54" w:rsidRPr="00424C54">
        <w:rPr>
          <w:rFonts w:ascii="Arial" w:hAnsi="Arial" w:cs="Arial"/>
          <w:b/>
          <w:bCs/>
          <w:sz w:val="22"/>
          <w:szCs w:val="22"/>
        </w:rPr>
        <w:t xml:space="preserve">Automotive Variable Valve Timing (VVT) System </w:t>
      </w:r>
      <w:proofErr w:type="gramStart"/>
      <w:r w:rsidR="00424C54" w:rsidRPr="00424C54">
        <w:rPr>
          <w:rFonts w:ascii="Arial" w:hAnsi="Arial" w:cs="Arial"/>
          <w:b/>
          <w:bCs/>
          <w:sz w:val="22"/>
          <w:szCs w:val="22"/>
        </w:rPr>
        <w:t>Market :</w:t>
      </w:r>
      <w:proofErr w:type="gramEnd"/>
      <w:r w:rsidR="00424C54" w:rsidRPr="00424C54">
        <w:rPr>
          <w:rFonts w:ascii="Arial" w:hAnsi="Arial" w:cs="Arial"/>
          <w:b/>
          <w:bCs/>
          <w:sz w:val="22"/>
          <w:szCs w:val="22"/>
        </w:rPr>
        <w:t xml:space="preserve"> Application</w:t>
      </w:r>
    </w:p>
    <w:p w14:paraId="40D29302" w14:textId="77777777" w:rsidR="00424C54" w:rsidRPr="00424C54" w:rsidRDefault="00424C54" w:rsidP="00424C54">
      <w:pPr>
        <w:numPr>
          <w:ilvl w:val="0"/>
          <w:numId w:val="18"/>
        </w:numPr>
        <w:shd w:val="clear" w:color="auto" w:fill="FFFFFF"/>
        <w:spacing w:before="120" w:after="120" w:line="240" w:lineRule="auto"/>
        <w:jc w:val="both"/>
        <w:rPr>
          <w:rFonts w:ascii="Arial" w:eastAsia="Times New Roman" w:hAnsi="Arial" w:cs="Arial"/>
          <w:lang w:val="en-IN" w:eastAsia="en-IN"/>
        </w:rPr>
      </w:pPr>
      <w:r w:rsidRPr="00424C54">
        <w:rPr>
          <w:rFonts w:ascii="Arial" w:eastAsia="Times New Roman" w:hAnsi="Arial" w:cs="Arial"/>
          <w:lang w:val="en-IN" w:eastAsia="en-IN"/>
        </w:rPr>
        <w:t>Passenger Vehicle</w:t>
      </w:r>
    </w:p>
    <w:p w14:paraId="695E7E0E" w14:textId="77777777" w:rsidR="00424C54" w:rsidRPr="00424C54" w:rsidRDefault="00424C54" w:rsidP="00424C54">
      <w:pPr>
        <w:numPr>
          <w:ilvl w:val="0"/>
          <w:numId w:val="18"/>
        </w:numPr>
        <w:shd w:val="clear" w:color="auto" w:fill="FFFFFF"/>
        <w:spacing w:before="120" w:after="120" w:line="240" w:lineRule="auto"/>
        <w:jc w:val="both"/>
        <w:rPr>
          <w:rFonts w:ascii="Arial" w:eastAsia="Times New Roman" w:hAnsi="Arial" w:cs="Arial"/>
          <w:lang w:val="en-IN" w:eastAsia="en-IN"/>
        </w:rPr>
      </w:pPr>
      <w:r w:rsidRPr="00424C54">
        <w:rPr>
          <w:rFonts w:ascii="Arial" w:eastAsia="Times New Roman" w:hAnsi="Arial" w:cs="Arial"/>
          <w:lang w:val="en-IN" w:eastAsia="en-IN"/>
        </w:rPr>
        <w:t>Light commercial vehicle</w:t>
      </w:r>
    </w:p>
    <w:p w14:paraId="2C2BA758" w14:textId="575F0609" w:rsidR="001A604E" w:rsidRPr="00424C54" w:rsidRDefault="00424C54" w:rsidP="00424C54">
      <w:pPr>
        <w:numPr>
          <w:ilvl w:val="0"/>
          <w:numId w:val="18"/>
        </w:numPr>
        <w:shd w:val="clear" w:color="auto" w:fill="FFFFFF"/>
        <w:spacing w:before="120" w:after="120" w:line="240" w:lineRule="auto"/>
        <w:jc w:val="both"/>
        <w:rPr>
          <w:rFonts w:ascii="Arial" w:eastAsia="Times New Roman" w:hAnsi="Arial" w:cs="Arial"/>
          <w:lang w:val="en-IN" w:eastAsia="en-IN"/>
        </w:rPr>
      </w:pPr>
      <w:r w:rsidRPr="00424C54">
        <w:rPr>
          <w:rFonts w:ascii="Arial" w:eastAsia="Times New Roman" w:hAnsi="Arial" w:cs="Arial"/>
          <w:lang w:val="en-IN" w:eastAsia="en-IN"/>
        </w:rPr>
        <w:t>Heavy commercial vehicle</w:t>
      </w:r>
    </w:p>
    <w:p w14:paraId="446036D2" w14:textId="60EDF820" w:rsidR="001A0F93" w:rsidRPr="00424C54" w:rsidRDefault="00546DE7">
      <w:p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 xml:space="preserve">Research study on </w:t>
      </w:r>
      <w:r w:rsidR="00424C54" w:rsidRPr="00424C54">
        <w:rPr>
          <w:rFonts w:ascii="Arial" w:eastAsia="Times New Roman" w:hAnsi="Arial" w:cs="Arial"/>
          <w:bCs/>
          <w:color w:val="0D0D0D" w:themeColor="text1" w:themeTint="F2"/>
        </w:rPr>
        <w:t>Automotive Variable Valve Timing (VVT) System</w:t>
      </w:r>
      <w:r w:rsidRPr="00424C54">
        <w:rPr>
          <w:rFonts w:ascii="Arial" w:eastAsia="Times New Roman" w:hAnsi="Arial" w:cs="Arial"/>
          <w:bCs/>
          <w:color w:val="0D0D0D" w:themeColor="text1" w:themeTint="F2"/>
        </w:rPr>
        <w:t xml:space="preserve"> Market is based on following regions and countries:</w:t>
      </w:r>
    </w:p>
    <w:p w14:paraId="3A23DD2C" w14:textId="77777777" w:rsidR="001A0F93" w:rsidRPr="00424C54" w:rsidRDefault="00546DE7">
      <w:p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North America</w:t>
      </w:r>
    </w:p>
    <w:p w14:paraId="0CE8B462" w14:textId="77777777" w:rsidR="001A0F93" w:rsidRPr="00424C54" w:rsidRDefault="00546DE7">
      <w:pPr>
        <w:pStyle w:val="ListParagraph1"/>
        <w:numPr>
          <w:ilvl w:val="0"/>
          <w:numId w:val="4"/>
        </w:num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U.S.A</w:t>
      </w:r>
    </w:p>
    <w:p w14:paraId="414270F2" w14:textId="33789B99" w:rsidR="001A0F93" w:rsidRPr="00424C54" w:rsidRDefault="00546DE7" w:rsidP="00546DE7">
      <w:pPr>
        <w:pStyle w:val="ListParagraph1"/>
        <w:numPr>
          <w:ilvl w:val="0"/>
          <w:numId w:val="4"/>
        </w:num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Canada</w:t>
      </w:r>
    </w:p>
    <w:p w14:paraId="2CF3C849" w14:textId="77777777" w:rsidR="001A0F93" w:rsidRPr="00424C54" w:rsidRDefault="00546DE7">
      <w:p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Europe</w:t>
      </w:r>
    </w:p>
    <w:p w14:paraId="1F57603A" w14:textId="77777777" w:rsidR="001A0F93" w:rsidRPr="00424C54" w:rsidRDefault="00546DE7">
      <w:pPr>
        <w:pStyle w:val="ListParagraph1"/>
        <w:numPr>
          <w:ilvl w:val="0"/>
          <w:numId w:val="5"/>
        </w:num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France</w:t>
      </w:r>
    </w:p>
    <w:p w14:paraId="76136463" w14:textId="77777777" w:rsidR="001A0F93" w:rsidRPr="00424C54" w:rsidRDefault="00546DE7">
      <w:pPr>
        <w:pStyle w:val="ListParagraph1"/>
        <w:numPr>
          <w:ilvl w:val="0"/>
          <w:numId w:val="5"/>
        </w:num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Germany</w:t>
      </w:r>
    </w:p>
    <w:p w14:paraId="60FF2991" w14:textId="77777777" w:rsidR="001A0F93" w:rsidRPr="00424C54" w:rsidRDefault="00546DE7">
      <w:pPr>
        <w:pStyle w:val="ListParagraph1"/>
        <w:numPr>
          <w:ilvl w:val="0"/>
          <w:numId w:val="5"/>
        </w:num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Spain</w:t>
      </w:r>
    </w:p>
    <w:p w14:paraId="37EA8667" w14:textId="77777777" w:rsidR="001A0F93" w:rsidRPr="00424C54" w:rsidRDefault="00546DE7">
      <w:pPr>
        <w:pStyle w:val="ListParagraph1"/>
        <w:numPr>
          <w:ilvl w:val="0"/>
          <w:numId w:val="5"/>
        </w:num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UK</w:t>
      </w:r>
    </w:p>
    <w:p w14:paraId="2D6F8EB6" w14:textId="05385087" w:rsidR="001A0F93" w:rsidRPr="00424C54" w:rsidRDefault="00546DE7" w:rsidP="00546DE7">
      <w:pPr>
        <w:pStyle w:val="ListParagraph1"/>
        <w:numPr>
          <w:ilvl w:val="0"/>
          <w:numId w:val="5"/>
        </w:num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Rest of Europe</w:t>
      </w:r>
    </w:p>
    <w:p w14:paraId="2BC29E0E" w14:textId="77777777" w:rsidR="001A0F93" w:rsidRPr="00424C54" w:rsidRDefault="00546DE7">
      <w:p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Asia Pacific</w:t>
      </w:r>
    </w:p>
    <w:p w14:paraId="643652EE" w14:textId="77777777" w:rsidR="001A0F93" w:rsidRPr="00424C54" w:rsidRDefault="00546DE7">
      <w:pPr>
        <w:pStyle w:val="ListParagraph1"/>
        <w:numPr>
          <w:ilvl w:val="0"/>
          <w:numId w:val="6"/>
        </w:num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China</w:t>
      </w:r>
    </w:p>
    <w:p w14:paraId="1318581E" w14:textId="77777777" w:rsidR="001A0F93" w:rsidRPr="00424C54" w:rsidRDefault="00546DE7">
      <w:pPr>
        <w:pStyle w:val="ListParagraph1"/>
        <w:numPr>
          <w:ilvl w:val="0"/>
          <w:numId w:val="6"/>
        </w:num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Japan</w:t>
      </w:r>
    </w:p>
    <w:p w14:paraId="27F940B4" w14:textId="77777777" w:rsidR="001A0F93" w:rsidRPr="00424C54" w:rsidRDefault="00546DE7">
      <w:pPr>
        <w:pStyle w:val="ListParagraph1"/>
        <w:numPr>
          <w:ilvl w:val="0"/>
          <w:numId w:val="6"/>
        </w:num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India</w:t>
      </w:r>
    </w:p>
    <w:p w14:paraId="0856F5AC" w14:textId="046D3332" w:rsidR="001A0F93" w:rsidRPr="00424C54" w:rsidRDefault="00546DE7" w:rsidP="00546DE7">
      <w:pPr>
        <w:pStyle w:val="ListParagraph1"/>
        <w:numPr>
          <w:ilvl w:val="0"/>
          <w:numId w:val="6"/>
        </w:num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South East Asia</w:t>
      </w:r>
    </w:p>
    <w:p w14:paraId="0B1B6BE7" w14:textId="77777777" w:rsidR="001A0F93" w:rsidRPr="00424C54" w:rsidRDefault="00546DE7">
      <w:p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Latin America</w:t>
      </w:r>
    </w:p>
    <w:p w14:paraId="4E709200" w14:textId="10F2A329" w:rsidR="001A0F93" w:rsidRPr="00424C54" w:rsidRDefault="00546DE7" w:rsidP="00546DE7">
      <w:pPr>
        <w:pStyle w:val="ListParagraph1"/>
        <w:numPr>
          <w:ilvl w:val="0"/>
          <w:numId w:val="7"/>
        </w:num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Brazil</w:t>
      </w:r>
    </w:p>
    <w:p w14:paraId="4F9DD9A6" w14:textId="77777777" w:rsidR="001A0F93" w:rsidRPr="00424C54" w:rsidRDefault="00546DE7">
      <w:p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Middle East and Africa</w:t>
      </w:r>
    </w:p>
    <w:p w14:paraId="0502EA8E" w14:textId="77777777" w:rsidR="001A0F93" w:rsidRPr="00424C54" w:rsidRDefault="001A0F93">
      <w:pPr>
        <w:rPr>
          <w:rFonts w:ascii="Arial" w:eastAsia="Times New Roman" w:hAnsi="Arial" w:cs="Arial"/>
          <w:bCs/>
          <w:color w:val="0D0D0D" w:themeColor="text1" w:themeTint="F2"/>
        </w:rPr>
      </w:pPr>
    </w:p>
    <w:p w14:paraId="5BED0B4C" w14:textId="65620875" w:rsidR="001A0F93" w:rsidRPr="00424C54" w:rsidRDefault="00424C54">
      <w:p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Automotive Variable Valve Timing (VVT) System</w:t>
      </w:r>
      <w:r w:rsidR="00546DE7" w:rsidRPr="00424C54">
        <w:rPr>
          <w:rFonts w:ascii="Arial" w:eastAsia="Times New Roman" w:hAnsi="Arial" w:cs="Arial"/>
          <w:bCs/>
          <w:color w:val="0D0D0D" w:themeColor="text1" w:themeTint="F2"/>
        </w:rPr>
        <w:t xml:space="preserve"> Market Report delivers comprehensive analysis </w:t>
      </w:r>
      <w:proofErr w:type="gramStart"/>
      <w:r w:rsidR="00546DE7" w:rsidRPr="00424C54">
        <w:rPr>
          <w:rFonts w:ascii="Arial" w:eastAsia="Times New Roman" w:hAnsi="Arial" w:cs="Arial"/>
          <w:bCs/>
          <w:color w:val="0D0D0D" w:themeColor="text1" w:themeTint="F2"/>
        </w:rPr>
        <w:t>of :</w:t>
      </w:r>
      <w:proofErr w:type="gramEnd"/>
    </w:p>
    <w:p w14:paraId="2FD747EA" w14:textId="77777777" w:rsidR="001A0F93" w:rsidRPr="00424C54" w:rsidRDefault="00546DE7">
      <w:pPr>
        <w:pStyle w:val="ListParagraph1"/>
        <w:numPr>
          <w:ilvl w:val="0"/>
          <w:numId w:val="7"/>
        </w:num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lastRenderedPageBreak/>
        <w:t>Challenges and Opportunities</w:t>
      </w:r>
    </w:p>
    <w:p w14:paraId="70EEA5A9" w14:textId="77777777" w:rsidR="001A0F93" w:rsidRPr="00424C54" w:rsidRDefault="00546DE7">
      <w:pPr>
        <w:pStyle w:val="ListParagraph1"/>
        <w:numPr>
          <w:ilvl w:val="0"/>
          <w:numId w:val="7"/>
        </w:num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Emerging and Current market trends</w:t>
      </w:r>
    </w:p>
    <w:p w14:paraId="0E563371" w14:textId="77777777" w:rsidR="001A0F93" w:rsidRPr="00424C54" w:rsidRDefault="00546DE7">
      <w:pPr>
        <w:pStyle w:val="ListParagraph1"/>
        <w:numPr>
          <w:ilvl w:val="0"/>
          <w:numId w:val="7"/>
        </w:num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Market player Capacity, Production, Revenue (Value)</w:t>
      </w:r>
    </w:p>
    <w:p w14:paraId="1C003106" w14:textId="77777777" w:rsidR="001A0F93" w:rsidRPr="00424C54" w:rsidRDefault="00546DE7">
      <w:pPr>
        <w:pStyle w:val="ListParagraph1"/>
        <w:numPr>
          <w:ilvl w:val="0"/>
          <w:numId w:val="7"/>
        </w:num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Market Forecast for 2021-28</w:t>
      </w:r>
    </w:p>
    <w:p w14:paraId="4E6564C8" w14:textId="77777777" w:rsidR="001A0F93" w:rsidRPr="00424C54" w:rsidRDefault="00546DE7">
      <w:pPr>
        <w:pStyle w:val="ListParagraph1"/>
        <w:numPr>
          <w:ilvl w:val="0"/>
          <w:numId w:val="7"/>
        </w:num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Market growth drivers</w:t>
      </w:r>
    </w:p>
    <w:p w14:paraId="22D82FF0" w14:textId="77777777" w:rsidR="001A0F93" w:rsidRPr="00424C54" w:rsidRDefault="00546DE7">
      <w:pPr>
        <w:pStyle w:val="ListParagraph1"/>
        <w:numPr>
          <w:ilvl w:val="0"/>
          <w:numId w:val="7"/>
        </w:num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Supply (Production), Consumption, Export, Import analysis</w:t>
      </w:r>
    </w:p>
    <w:p w14:paraId="5AB3D783" w14:textId="77777777" w:rsidR="001A0F93" w:rsidRPr="00424C54" w:rsidRDefault="00546DE7">
      <w:pPr>
        <w:pStyle w:val="ListParagraph1"/>
        <w:numPr>
          <w:ilvl w:val="0"/>
          <w:numId w:val="7"/>
        </w:numPr>
        <w:rPr>
          <w:rFonts w:ascii="Arial" w:eastAsia="Times New Roman" w:hAnsi="Arial" w:cs="Arial"/>
          <w:bCs/>
          <w:color w:val="0D0D0D" w:themeColor="text1" w:themeTint="F2"/>
        </w:rPr>
      </w:pPr>
      <w:r w:rsidRPr="00424C54">
        <w:rPr>
          <w:rFonts w:ascii="Arial" w:eastAsia="Times New Roman" w:hAnsi="Arial" w:cs="Arial"/>
          <w:bCs/>
          <w:color w:val="0D0D0D" w:themeColor="text1" w:themeTint="F2"/>
        </w:rPr>
        <w:t>End user/application Analysis</w:t>
      </w:r>
    </w:p>
    <w:p w14:paraId="405FA7D0" w14:textId="77777777" w:rsidR="001A0F93" w:rsidRPr="00424C54" w:rsidRDefault="001A0F93">
      <w:pPr>
        <w:rPr>
          <w:rFonts w:ascii="Arial" w:eastAsia="Times New Roman" w:hAnsi="Arial" w:cs="Arial"/>
          <w:bCs/>
          <w:color w:val="0D0D0D" w:themeColor="text1" w:themeTint="F2"/>
        </w:rPr>
      </w:pPr>
    </w:p>
    <w:p w14:paraId="44D2D5E0" w14:textId="06BB730D" w:rsidR="001A0F93" w:rsidRPr="00424C54" w:rsidRDefault="00546DE7">
      <w:pPr>
        <w:rPr>
          <w:rFonts w:ascii="Arial" w:eastAsia="Times New Roman" w:hAnsi="Arial" w:cs="Arial"/>
          <w:b/>
          <w:bCs/>
          <w:color w:val="0D0D0D" w:themeColor="text1" w:themeTint="F2"/>
        </w:rPr>
      </w:pPr>
      <w:r w:rsidRPr="00424C54">
        <w:rPr>
          <w:rFonts w:ascii="Arial" w:eastAsia="Times New Roman" w:hAnsi="Arial" w:cs="Arial"/>
          <w:b/>
          <w:bCs/>
          <w:color w:val="0D0D0D" w:themeColor="text1" w:themeTint="F2"/>
        </w:rPr>
        <w:t xml:space="preserve">About </w:t>
      </w:r>
      <w:proofErr w:type="spellStart"/>
      <w:r w:rsidRPr="00424C54">
        <w:rPr>
          <w:rFonts w:ascii="Arial" w:eastAsia="Times New Roman" w:hAnsi="Arial" w:cs="Arial"/>
          <w:b/>
          <w:bCs/>
          <w:color w:val="0D0D0D" w:themeColor="text1" w:themeTint="F2"/>
        </w:rPr>
        <w:t>Profshare</w:t>
      </w:r>
      <w:proofErr w:type="spellEnd"/>
      <w:r w:rsidRPr="00424C54">
        <w:rPr>
          <w:rFonts w:ascii="Arial" w:eastAsia="Times New Roman" w:hAnsi="Arial" w:cs="Arial"/>
          <w:b/>
          <w:bCs/>
          <w:color w:val="0D0D0D" w:themeColor="text1" w:themeTint="F2"/>
        </w:rPr>
        <w:t>:</w:t>
      </w:r>
    </w:p>
    <w:p w14:paraId="6F44D568" w14:textId="77777777" w:rsidR="004023DE" w:rsidRPr="00424C54" w:rsidRDefault="00546DE7">
      <w:pPr>
        <w:rPr>
          <w:rFonts w:ascii="Arial" w:eastAsia="Times New Roman" w:hAnsi="Arial" w:cs="Arial"/>
          <w:bCs/>
          <w:color w:val="0D0D0D" w:themeColor="text1" w:themeTint="F2"/>
        </w:rPr>
      </w:pPr>
      <w:proofErr w:type="spellStart"/>
      <w:r w:rsidRPr="00424C54">
        <w:rPr>
          <w:rFonts w:ascii="Arial" w:eastAsia="Times New Roman" w:hAnsi="Arial" w:cs="Arial"/>
          <w:bCs/>
          <w:color w:val="0D0D0D" w:themeColor="text1" w:themeTint="F2"/>
        </w:rPr>
        <w:t>Profshare</w:t>
      </w:r>
      <w:proofErr w:type="spellEnd"/>
      <w:r w:rsidRPr="00424C54">
        <w:rPr>
          <w:rFonts w:ascii="Arial" w:eastAsia="Times New Roman" w:hAnsi="Arial" w:cs="Arial"/>
          <w:bCs/>
          <w:color w:val="0D0D0D" w:themeColor="text1" w:themeTint="F2"/>
        </w:rPr>
        <w:t xml:space="preserve"> Market Research is a </w:t>
      </w:r>
      <w:proofErr w:type="gramStart"/>
      <w:r w:rsidRPr="00424C54">
        <w:rPr>
          <w:rFonts w:ascii="Arial" w:eastAsia="Times New Roman" w:hAnsi="Arial" w:cs="Arial"/>
          <w:bCs/>
          <w:color w:val="0D0D0D" w:themeColor="text1" w:themeTint="F2"/>
        </w:rPr>
        <w:t>full service</w:t>
      </w:r>
      <w:proofErr w:type="gramEnd"/>
      <w:r w:rsidRPr="00424C54">
        <w:rPr>
          <w:rFonts w:ascii="Arial" w:eastAsia="Times New Roman" w:hAnsi="Arial" w:cs="Arial"/>
          <w:bCs/>
          <w:color w:val="0D0D0D" w:themeColor="text1" w:themeTint="F2"/>
        </w:rPr>
        <w:t xml:space="preserve"> market research company that delivers in depth market research globally. We operate within consumer and business to business markets offering both qualitative and quantitative research services. We work for private sector clients, along with public sector and voluntary organizations. </w:t>
      </w:r>
      <w:proofErr w:type="spellStart"/>
      <w:r w:rsidRPr="00424C54">
        <w:rPr>
          <w:rFonts w:ascii="Arial" w:eastAsia="Times New Roman" w:hAnsi="Arial" w:cs="Arial"/>
          <w:bCs/>
          <w:color w:val="0D0D0D" w:themeColor="text1" w:themeTint="F2"/>
        </w:rPr>
        <w:t>Profshare</w:t>
      </w:r>
      <w:proofErr w:type="spellEnd"/>
      <w:r w:rsidRPr="00424C54">
        <w:rPr>
          <w:rFonts w:ascii="Arial" w:eastAsia="Times New Roman" w:hAnsi="Arial" w:cs="Arial"/>
          <w:bCs/>
          <w:color w:val="0D0D0D" w:themeColor="text1" w:themeTint="F2"/>
        </w:rPr>
        <w:t xml:space="preserve"> Market Research publishes high quality, in-depth market research studies, to help clients obtain granular level clarity on current business trends and expected future developments. We are committed to our client’s needs, providing custom solutions best fit for strategy development and implementation to extract tangible results.</w:t>
      </w:r>
    </w:p>
    <w:p w14:paraId="71C3A322" w14:textId="2B016322" w:rsidR="001A0F93" w:rsidRPr="00424C54" w:rsidRDefault="00546DE7">
      <w:pPr>
        <w:rPr>
          <w:rFonts w:ascii="Arial" w:eastAsia="Times New Roman" w:hAnsi="Arial" w:cs="Arial"/>
          <w:bCs/>
          <w:color w:val="0D0D0D" w:themeColor="text1" w:themeTint="F2"/>
        </w:rPr>
      </w:pPr>
      <w:proofErr w:type="gramStart"/>
      <w:r w:rsidRPr="00424C54">
        <w:rPr>
          <w:rFonts w:ascii="Arial" w:hAnsi="Arial" w:cs="Arial"/>
          <w:b/>
        </w:rPr>
        <w:t>Contact :</w:t>
      </w:r>
      <w:proofErr w:type="gramEnd"/>
    </w:p>
    <w:p w14:paraId="79563CF8" w14:textId="77777777" w:rsidR="001A0F93" w:rsidRPr="00424C54" w:rsidRDefault="00546DE7">
      <w:pPr>
        <w:rPr>
          <w:rFonts w:ascii="Arial" w:hAnsi="Arial" w:cs="Arial"/>
        </w:rPr>
      </w:pPr>
      <w:r w:rsidRPr="00424C54">
        <w:rPr>
          <w:rFonts w:ascii="Arial" w:hAnsi="Arial" w:cs="Arial"/>
        </w:rPr>
        <w:t>Kalyani D.</w:t>
      </w:r>
    </w:p>
    <w:p w14:paraId="7C6DEC67" w14:textId="77777777" w:rsidR="001A0F93" w:rsidRPr="00424C54" w:rsidRDefault="00546DE7">
      <w:pPr>
        <w:rPr>
          <w:rFonts w:ascii="Arial" w:hAnsi="Arial" w:cs="Arial"/>
        </w:rPr>
      </w:pPr>
      <w:proofErr w:type="spellStart"/>
      <w:r w:rsidRPr="00424C54">
        <w:rPr>
          <w:rFonts w:ascii="Arial" w:hAnsi="Arial" w:cs="Arial"/>
        </w:rPr>
        <w:t>Profshare</w:t>
      </w:r>
      <w:proofErr w:type="spellEnd"/>
      <w:r w:rsidRPr="00424C54">
        <w:rPr>
          <w:rFonts w:ascii="Arial" w:hAnsi="Arial" w:cs="Arial"/>
        </w:rPr>
        <w:t xml:space="preserve"> Market Research</w:t>
      </w:r>
    </w:p>
    <w:p w14:paraId="2013246E" w14:textId="77777777" w:rsidR="001A0F93" w:rsidRPr="00424C54" w:rsidRDefault="00546DE7">
      <w:pPr>
        <w:rPr>
          <w:rFonts w:ascii="Arial" w:hAnsi="Arial" w:cs="Arial"/>
        </w:rPr>
      </w:pPr>
      <w:r w:rsidRPr="00424C54">
        <w:rPr>
          <w:rFonts w:ascii="Arial" w:hAnsi="Arial" w:cs="Arial"/>
        </w:rPr>
        <w:t>sales@profsharemarketresearch.com</w:t>
      </w:r>
    </w:p>
    <w:sectPr w:rsidR="001A0F93" w:rsidRPr="00424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苹方-简"/>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30E96"/>
    <w:multiLevelType w:val="multilevel"/>
    <w:tmpl w:val="9D4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F15DFC"/>
    <w:multiLevelType w:val="multilevel"/>
    <w:tmpl w:val="A304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BB2940"/>
    <w:multiLevelType w:val="multilevel"/>
    <w:tmpl w:val="558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501DAD"/>
    <w:multiLevelType w:val="multilevel"/>
    <w:tmpl w:val="799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0288B"/>
    <w:multiLevelType w:val="multilevel"/>
    <w:tmpl w:val="2C0028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E2F0052"/>
    <w:multiLevelType w:val="multilevel"/>
    <w:tmpl w:val="2E2F00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BFB46C8"/>
    <w:multiLevelType w:val="multilevel"/>
    <w:tmpl w:val="3BFB46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2A73A1A"/>
    <w:multiLevelType w:val="multilevel"/>
    <w:tmpl w:val="649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0B580D"/>
    <w:multiLevelType w:val="multilevel"/>
    <w:tmpl w:val="69CA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557486"/>
    <w:multiLevelType w:val="multilevel"/>
    <w:tmpl w:val="FC08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CE7717"/>
    <w:multiLevelType w:val="multilevel"/>
    <w:tmpl w:val="1D50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096E0E"/>
    <w:multiLevelType w:val="multilevel"/>
    <w:tmpl w:val="BD6A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461879"/>
    <w:multiLevelType w:val="multilevel"/>
    <w:tmpl w:val="644618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663394C"/>
    <w:multiLevelType w:val="multilevel"/>
    <w:tmpl w:val="ADA8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524B0D"/>
    <w:multiLevelType w:val="multilevel"/>
    <w:tmpl w:val="69524B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EEB0205"/>
    <w:multiLevelType w:val="multilevel"/>
    <w:tmpl w:val="38CA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806698"/>
    <w:multiLevelType w:val="multilevel"/>
    <w:tmpl w:val="768066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76E7791"/>
    <w:multiLevelType w:val="multilevel"/>
    <w:tmpl w:val="776E77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2A7642"/>
    <w:multiLevelType w:val="multilevel"/>
    <w:tmpl w:val="4028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7"/>
  </w:num>
  <w:num w:numId="3">
    <w:abstractNumId w:val="14"/>
  </w:num>
  <w:num w:numId="4">
    <w:abstractNumId w:val="16"/>
  </w:num>
  <w:num w:numId="5">
    <w:abstractNumId w:val="12"/>
  </w:num>
  <w:num w:numId="6">
    <w:abstractNumId w:val="4"/>
  </w:num>
  <w:num w:numId="7">
    <w:abstractNumId w:val="5"/>
  </w:num>
  <w:num w:numId="8">
    <w:abstractNumId w:val="13"/>
  </w:num>
  <w:num w:numId="9">
    <w:abstractNumId w:val="3"/>
  </w:num>
  <w:num w:numId="10">
    <w:abstractNumId w:val="9"/>
  </w:num>
  <w:num w:numId="11">
    <w:abstractNumId w:val="15"/>
  </w:num>
  <w:num w:numId="12">
    <w:abstractNumId w:val="1"/>
  </w:num>
  <w:num w:numId="13">
    <w:abstractNumId w:val="0"/>
  </w:num>
  <w:num w:numId="14">
    <w:abstractNumId w:val="2"/>
  </w:num>
  <w:num w:numId="15">
    <w:abstractNumId w:val="18"/>
  </w:num>
  <w:num w:numId="16">
    <w:abstractNumId w:val="8"/>
  </w:num>
  <w:num w:numId="17">
    <w:abstractNumId w:val="10"/>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5D"/>
    <w:rsid w:val="000812FE"/>
    <w:rsid w:val="001A0F93"/>
    <w:rsid w:val="001A604E"/>
    <w:rsid w:val="002906DA"/>
    <w:rsid w:val="002D01AB"/>
    <w:rsid w:val="003654DE"/>
    <w:rsid w:val="004023DE"/>
    <w:rsid w:val="00424C54"/>
    <w:rsid w:val="00546DE7"/>
    <w:rsid w:val="0056325B"/>
    <w:rsid w:val="005E32FE"/>
    <w:rsid w:val="009721BB"/>
    <w:rsid w:val="00972F4F"/>
    <w:rsid w:val="00976AAA"/>
    <w:rsid w:val="00AD6F19"/>
    <w:rsid w:val="00B53A5D"/>
    <w:rsid w:val="00C82E6B"/>
    <w:rsid w:val="00D760A5"/>
    <w:rsid w:val="00DA592E"/>
    <w:rsid w:val="00E91798"/>
    <w:rsid w:val="00EA7699"/>
    <w:rsid w:val="4BFB7F40"/>
    <w:rsid w:val="6FF6276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5A14"/>
  <w15:docId w15:val="{2C146D49-8B89-40CE-BA40-99E6B856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paragraph" w:customStyle="1" w:styleId="ListParagraph1">
    <w:name w:val="List Paragraph1"/>
    <w:basedOn w:val="Normal"/>
    <w:uiPriority w:val="34"/>
    <w:qFormat/>
    <w:pPr>
      <w:ind w:left="720"/>
      <w:contextualSpacing/>
    </w:pPr>
  </w:style>
  <w:style w:type="character" w:styleId="UnresolvedMention">
    <w:name w:val="Unresolved Mention"/>
    <w:basedOn w:val="DefaultParagraphFont"/>
    <w:uiPriority w:val="99"/>
    <w:semiHidden/>
    <w:unhideWhenUsed/>
    <w:rsid w:val="00546DE7"/>
    <w:rPr>
      <w:color w:val="605E5C"/>
      <w:shd w:val="clear" w:color="auto" w:fill="E1DFDD"/>
    </w:rPr>
  </w:style>
  <w:style w:type="paragraph" w:styleId="NormalWeb">
    <w:name w:val="Normal (Web)"/>
    <w:basedOn w:val="Normal"/>
    <w:uiPriority w:val="99"/>
    <w:unhideWhenUsed/>
    <w:rsid w:val="00546DE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37807">
      <w:bodyDiv w:val="1"/>
      <w:marLeft w:val="0"/>
      <w:marRight w:val="0"/>
      <w:marTop w:val="0"/>
      <w:marBottom w:val="0"/>
      <w:divBdr>
        <w:top w:val="none" w:sz="0" w:space="0" w:color="auto"/>
        <w:left w:val="none" w:sz="0" w:space="0" w:color="auto"/>
        <w:bottom w:val="none" w:sz="0" w:space="0" w:color="auto"/>
        <w:right w:val="none" w:sz="0" w:space="0" w:color="auto"/>
      </w:divBdr>
    </w:div>
    <w:div w:id="324671657">
      <w:bodyDiv w:val="1"/>
      <w:marLeft w:val="0"/>
      <w:marRight w:val="0"/>
      <w:marTop w:val="0"/>
      <w:marBottom w:val="0"/>
      <w:divBdr>
        <w:top w:val="none" w:sz="0" w:space="0" w:color="auto"/>
        <w:left w:val="none" w:sz="0" w:space="0" w:color="auto"/>
        <w:bottom w:val="none" w:sz="0" w:space="0" w:color="auto"/>
        <w:right w:val="none" w:sz="0" w:space="0" w:color="auto"/>
      </w:divBdr>
    </w:div>
    <w:div w:id="1902784478">
      <w:bodyDiv w:val="1"/>
      <w:marLeft w:val="0"/>
      <w:marRight w:val="0"/>
      <w:marTop w:val="0"/>
      <w:marBottom w:val="0"/>
      <w:divBdr>
        <w:top w:val="none" w:sz="0" w:space="0" w:color="auto"/>
        <w:left w:val="none" w:sz="0" w:space="0" w:color="auto"/>
        <w:bottom w:val="none" w:sz="0" w:space="0" w:color="auto"/>
        <w:right w:val="none" w:sz="0" w:space="0" w:color="auto"/>
      </w:divBdr>
    </w:div>
    <w:div w:id="2079085659">
      <w:bodyDiv w:val="1"/>
      <w:marLeft w:val="0"/>
      <w:marRight w:val="0"/>
      <w:marTop w:val="0"/>
      <w:marBottom w:val="0"/>
      <w:divBdr>
        <w:top w:val="none" w:sz="0" w:space="0" w:color="auto"/>
        <w:left w:val="none" w:sz="0" w:space="0" w:color="auto"/>
        <w:bottom w:val="none" w:sz="0" w:space="0" w:color="auto"/>
        <w:right w:val="none" w:sz="0" w:space="0" w:color="auto"/>
      </w:divBdr>
    </w:div>
    <w:div w:id="2114082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rofsharemarketresearch.com/%20%20automotive-variable-valve-timing-vvt-system-market-rep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fsharemarketresearch.com/enquiry/automotive-variable-valve-timing-vvt-system-market-report-enquir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ProfshareMR</dc:creator>
  <cp:lastModifiedBy>Amit Patil</cp:lastModifiedBy>
  <cp:revision>3</cp:revision>
  <dcterms:created xsi:type="dcterms:W3CDTF">2021-04-09T06:41:00Z</dcterms:created>
  <dcterms:modified xsi:type="dcterms:W3CDTF">2021-04-09T06:43:00Z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