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CED" w:rsidRDefault="00C42FB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185CED" w:rsidRDefault="00C42FB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185CED" w:rsidRDefault="00185CED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185CED">
        <w:tc>
          <w:tcPr>
            <w:tcW w:w="4508" w:type="dxa"/>
          </w:tcPr>
          <w:p w:rsidR="00185CED" w:rsidRDefault="00C42FB1">
            <w:r>
              <w:t>Date</w:t>
            </w:r>
          </w:p>
        </w:tc>
        <w:tc>
          <w:tcPr>
            <w:tcW w:w="4508" w:type="dxa"/>
          </w:tcPr>
          <w:p w:rsidR="00185CED" w:rsidRDefault="005640DC">
            <w:r>
              <w:t>27 JUNE 2025</w:t>
            </w:r>
          </w:p>
        </w:tc>
      </w:tr>
      <w:tr w:rsidR="00185CED">
        <w:tc>
          <w:tcPr>
            <w:tcW w:w="4508" w:type="dxa"/>
          </w:tcPr>
          <w:p w:rsidR="00185CED" w:rsidRDefault="00C42FB1">
            <w:r>
              <w:t>Team ID</w:t>
            </w:r>
          </w:p>
        </w:tc>
        <w:tc>
          <w:tcPr>
            <w:tcW w:w="4508" w:type="dxa"/>
          </w:tcPr>
          <w:p w:rsidR="00185CED" w:rsidRDefault="00C42FB1">
            <w:r w:rsidRPr="00C42FB1">
              <w:t>LTVIP2025TMID35105</w:t>
            </w:r>
          </w:p>
        </w:tc>
      </w:tr>
      <w:tr w:rsidR="00185CED">
        <w:tc>
          <w:tcPr>
            <w:tcW w:w="4508" w:type="dxa"/>
          </w:tcPr>
          <w:p w:rsidR="00185CED" w:rsidRDefault="00C42FB1">
            <w:r>
              <w:t>Project Name</w:t>
            </w:r>
          </w:p>
        </w:tc>
        <w:tc>
          <w:tcPr>
            <w:tcW w:w="4508" w:type="dxa"/>
          </w:tcPr>
          <w:p w:rsidR="005640DC" w:rsidRPr="005640DC" w:rsidRDefault="005640DC" w:rsidP="005640DC">
            <w:pPr>
              <w:pStyle w:val="Heading3"/>
              <w:outlineLvl w:val="2"/>
              <w:rPr>
                <w:b w:val="0"/>
                <w:bCs/>
                <w:sz w:val="22"/>
                <w:szCs w:val="22"/>
              </w:rPr>
            </w:pPr>
            <w:r w:rsidRPr="005640DC">
              <w:rPr>
                <w:b w:val="0"/>
                <w:bCs/>
                <w:sz w:val="22"/>
                <w:szCs w:val="22"/>
              </w:rPr>
              <w:t>Revolutionizing Liver Care</w:t>
            </w:r>
          </w:p>
          <w:p w:rsidR="00185CED" w:rsidRDefault="00185CED"/>
        </w:tc>
      </w:tr>
      <w:tr w:rsidR="00185CED">
        <w:tc>
          <w:tcPr>
            <w:tcW w:w="4508" w:type="dxa"/>
          </w:tcPr>
          <w:p w:rsidR="00185CED" w:rsidRDefault="00C42FB1">
            <w:r>
              <w:t>Maximum Marks</w:t>
            </w:r>
          </w:p>
        </w:tc>
        <w:tc>
          <w:tcPr>
            <w:tcW w:w="4508" w:type="dxa"/>
          </w:tcPr>
          <w:p w:rsidR="00185CED" w:rsidRDefault="00C42FB1">
            <w:r>
              <w:t>2 Marks</w:t>
            </w:r>
          </w:p>
        </w:tc>
      </w:tr>
    </w:tbl>
    <w:p w:rsidR="00185CED" w:rsidRDefault="00185CED">
      <w:pPr>
        <w:rPr>
          <w:b/>
          <w:sz w:val="24"/>
          <w:szCs w:val="24"/>
        </w:rPr>
      </w:pPr>
    </w:p>
    <w:p w:rsidR="00185CED" w:rsidRDefault="00C42FB1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185CED" w:rsidRDefault="00C42F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:rsidR="00185CED" w:rsidRDefault="00C42FB1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</w:t>
      </w:r>
      <w:r>
        <w:rPr>
          <w:sz w:val="24"/>
          <w:szCs w:val="24"/>
        </w:rPr>
        <w:t>rs face. Throughout the process, you’ll also be able to empathize with your customers, which helps you better understand how they perceive your product or service.</w:t>
      </w:r>
    </w:p>
    <w:p w:rsidR="00185CED" w:rsidRDefault="00C42FB1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 w:bidi="ar-SA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5CED" w:rsidRDefault="00C42FB1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>
          <w:rPr>
            <w:color w:val="0563C1"/>
            <w:sz w:val="24"/>
            <w:szCs w:val="24"/>
            <w:u w:val="single"/>
          </w:rPr>
          <w:t>https:/</w:t>
        </w:r>
        <w:r>
          <w:rPr>
            <w:color w:val="0563C1"/>
            <w:sz w:val="24"/>
            <w:szCs w:val="24"/>
            <w:u w:val="single"/>
          </w:rPr>
          <w:t>/miro.com/templates/customer-problem-statement/</w:t>
        </w:r>
      </w:hyperlink>
    </w:p>
    <w:p w:rsidR="00185CED" w:rsidRDefault="00C42FB1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185CED" w:rsidRDefault="00C42FB1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 w:bidi="ar-SA"/>
        </w:rPr>
        <w:drawing>
          <wp:inline distT="0" distB="0" distL="0" distR="0">
            <wp:extent cx="5340624" cy="1111307"/>
            <wp:effectExtent l="0" t="0" r="0" b="0"/>
            <wp:docPr id="4" name="image1.png" descr="Chart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art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111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5CED" w:rsidRDefault="00185CED">
      <w:pPr>
        <w:rPr>
          <w:sz w:val="24"/>
          <w:szCs w:val="24"/>
        </w:rPr>
      </w:pPr>
    </w:p>
    <w:sectPr w:rsidR="00185CED" w:rsidSect="0017657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5CED"/>
    <w:rsid w:val="0017657B"/>
    <w:rsid w:val="00185CED"/>
    <w:rsid w:val="005640DC"/>
    <w:rsid w:val="00C42F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57B"/>
  </w:style>
  <w:style w:type="paragraph" w:styleId="Heading1">
    <w:name w:val="heading 1"/>
    <w:basedOn w:val="Normal"/>
    <w:next w:val="Normal"/>
    <w:uiPriority w:val="9"/>
    <w:qFormat/>
    <w:rsid w:val="0017657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7657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7657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7657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7657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7657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7657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17657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765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765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2FB1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FB1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7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2025-06-28T13:16:00Z</dcterms:created>
  <dcterms:modified xsi:type="dcterms:W3CDTF">2025-06-28T13:16:00Z</dcterms:modified>
</cp:coreProperties>
</file>