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0F" w:rsidRDefault="002B4A5D">
      <w:r>
        <w:tab/>
      </w:r>
      <w:r>
        <w:tab/>
      </w:r>
      <w:r>
        <w:tab/>
      </w:r>
      <w:r>
        <w:tab/>
      </w:r>
      <w:r>
        <w:tab/>
        <w:t>RESULTS</w:t>
      </w:r>
    </w:p>
    <w:p w:rsidR="002B4A5D" w:rsidRDefault="002B4A5D">
      <w:r>
        <w:t>Initial Pages screenshot</w:t>
      </w:r>
    </w:p>
    <w:p w:rsidR="002B4A5D" w:rsidRDefault="002B4A5D">
      <w:r>
        <w:rPr>
          <w:noProof/>
        </w:rPr>
        <w:drawing>
          <wp:inline distT="0" distB="0" distL="0" distR="0" wp14:anchorId="65697A1D" wp14:editId="29DDC860">
            <wp:extent cx="5943600" cy="3265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5D" w:rsidRDefault="002B4A5D">
      <w:r>
        <w:rPr>
          <w:noProof/>
        </w:rPr>
        <w:drawing>
          <wp:inline distT="0" distB="0" distL="0" distR="0" wp14:anchorId="77A770C6" wp14:editId="1F4A2967">
            <wp:extent cx="5943600" cy="2914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5D" w:rsidRDefault="002B4A5D"/>
    <w:p w:rsidR="002B4A5D" w:rsidRDefault="002B4A5D"/>
    <w:p w:rsidR="002B4A5D" w:rsidRDefault="002B4A5D"/>
    <w:p w:rsidR="002B4A5D" w:rsidRDefault="002B4A5D"/>
    <w:p w:rsidR="002B4A5D" w:rsidRDefault="002B4A5D">
      <w:r>
        <w:lastRenderedPageBreak/>
        <w:t>After selecting check boxes the data will be converted</w:t>
      </w:r>
    </w:p>
    <w:p w:rsidR="002B4A5D" w:rsidRDefault="002B4A5D">
      <w:bookmarkStart w:id="0" w:name="_GoBack"/>
      <w:r>
        <w:rPr>
          <w:noProof/>
        </w:rPr>
        <w:drawing>
          <wp:inline distT="0" distB="0" distL="0" distR="0" wp14:anchorId="11AF45BB" wp14:editId="091147E0">
            <wp:extent cx="5943600" cy="3141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5D"/>
    <w:rsid w:val="002B4A5D"/>
    <w:rsid w:val="00BF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AC2CF-1CA4-4914-BCBB-64EF41B5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2021-08-10T18:53:00Z</dcterms:created>
  <dcterms:modified xsi:type="dcterms:W3CDTF">2021-08-10T18:59:00Z</dcterms:modified>
</cp:coreProperties>
</file>