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1DC47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Департамент образования и </w:t>
      </w:r>
      <w:r w:rsidR="000F3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науки</w:t>
      </w:r>
    </w:p>
    <w:p w14:paraId="444C34BC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Ханты-Мансийского автономного округа - Югры</w:t>
      </w:r>
    </w:p>
    <w:p w14:paraId="3A8FD8D4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Автономное учреждение профессионального образования</w:t>
      </w:r>
    </w:p>
    <w:p w14:paraId="3B7E1043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Ханты-Мансийского автономного округа - Югры</w:t>
      </w:r>
    </w:p>
    <w:p w14:paraId="6E42AC9C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ХАНТЫ-МАНСИЙСКИЙ ТЕХНОЛОГО-ПЕДАГОГИЧЕСКИЙ КОЛЛЕДЖ</w:t>
      </w:r>
    </w:p>
    <w:p w14:paraId="0EE4C773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C4341B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0FEBE3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95BE0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A67652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5E860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809ABF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BD4C22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E7769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731E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ИНДИВИДУАЛЬНЫЙ ПРОЕКТ</w:t>
      </w:r>
    </w:p>
    <w:p w14:paraId="2DD7E6CA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EBD9F96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731E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 </w:t>
      </w:r>
      <w:r w:rsidR="009513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информатике</w:t>
      </w:r>
    </w:p>
    <w:p w14:paraId="5BA00CEA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61C5B87" w14:textId="77777777" w:rsidR="00036E98" w:rsidRPr="005731E1" w:rsidRDefault="00951354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Создание тематического сайта</w:t>
      </w:r>
    </w:p>
    <w:p w14:paraId="28F020D0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78C14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359DCD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F3A6B3" w14:textId="77777777" w:rsidR="00036E98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F0A14" w14:textId="77777777" w:rsidR="00C63FA0" w:rsidRPr="005731E1" w:rsidRDefault="00C63FA0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26E11" w14:textId="77777777" w:rsidR="00036E98" w:rsidRPr="005731E1" w:rsidRDefault="00036E98" w:rsidP="007A4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4745"/>
      </w:tblGrid>
      <w:tr w:rsidR="00036E98" w:rsidRPr="005731E1" w14:paraId="4BC555F2" w14:textId="77777777" w:rsidTr="007A4B74">
        <w:tc>
          <w:tcPr>
            <w:tcW w:w="4785" w:type="dxa"/>
          </w:tcPr>
          <w:p w14:paraId="4E8562FC" w14:textId="77777777" w:rsidR="00036E98" w:rsidRPr="005731E1" w:rsidRDefault="00036E98" w:rsidP="007A4B7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6E332B18" w14:textId="77777777" w:rsidR="00036E98" w:rsidRPr="005731E1" w:rsidRDefault="00951354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 w:rsidR="00036E98" w:rsidRPr="0057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</w:p>
          <w:p w14:paraId="3C0937D9" w14:textId="77777777" w:rsidR="00036E98" w:rsidRPr="005731E1" w:rsidRDefault="00951354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1 курса, группа ИСП-Б-233</w:t>
            </w:r>
          </w:p>
          <w:p w14:paraId="48B04AAF" w14:textId="77777777" w:rsidR="00036E98" w:rsidRPr="005731E1" w:rsidRDefault="00036E98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специальности СПО</w:t>
            </w:r>
          </w:p>
          <w:p w14:paraId="2E2E0706" w14:textId="77777777" w:rsidR="00036E98" w:rsidRPr="005731E1" w:rsidRDefault="00951354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«Информационные системы и программирование»</w:t>
            </w:r>
          </w:p>
          <w:p w14:paraId="36D036CA" w14:textId="77777777" w:rsidR="00036E98" w:rsidRPr="005731E1" w:rsidRDefault="00951354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Хакимов Руфат Фархатович</w:t>
            </w:r>
          </w:p>
          <w:p w14:paraId="6CD2B367" w14:textId="77777777" w:rsidR="00036E98" w:rsidRPr="005731E1" w:rsidRDefault="00036E98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A397651" w14:textId="77777777" w:rsidR="00036E98" w:rsidRPr="005731E1" w:rsidRDefault="00036E98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</w:t>
            </w:r>
          </w:p>
          <w:p w14:paraId="397D0407" w14:textId="77777777" w:rsidR="00036E98" w:rsidRPr="005731E1" w:rsidRDefault="00036E98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3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(допущен/не допущен к защите)</w:t>
            </w:r>
          </w:p>
          <w:p w14:paraId="0C104B06" w14:textId="77777777" w:rsidR="00036E98" w:rsidRPr="005731E1" w:rsidRDefault="00036E98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Руководитель:</w:t>
            </w:r>
          </w:p>
          <w:p w14:paraId="681AEDC8" w14:textId="77777777" w:rsidR="007A4B74" w:rsidRPr="00FB460E" w:rsidRDefault="00951354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Кокшаров Сергей Владимирович</w:t>
            </w:r>
          </w:p>
          <w:p w14:paraId="6C21123B" w14:textId="77777777" w:rsidR="00036E98" w:rsidRPr="005731E1" w:rsidRDefault="00036E98" w:rsidP="007A4B7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3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(подпись</w:t>
            </w:r>
            <w:r w:rsidRPr="0057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6C7F1022" w14:textId="77777777" w:rsidR="00036E98" w:rsidRPr="005731E1" w:rsidRDefault="00036E98" w:rsidP="007A4B74">
      <w:pPr>
        <w:tabs>
          <w:tab w:val="left" w:pos="5148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9AE5C8" w14:textId="77777777" w:rsidR="00036E98" w:rsidRPr="005731E1" w:rsidRDefault="00036E98" w:rsidP="007A4B74">
      <w:pPr>
        <w:tabs>
          <w:tab w:val="left" w:pos="61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E0632" w14:textId="77777777" w:rsidR="00036E98" w:rsidRPr="005731E1" w:rsidRDefault="00036E98" w:rsidP="007A4B74">
      <w:pPr>
        <w:tabs>
          <w:tab w:val="left" w:pos="61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F06C27" w14:textId="77777777" w:rsidR="00C63FA0" w:rsidRPr="005731E1" w:rsidRDefault="00C63FA0" w:rsidP="007A4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1F2A6" w14:textId="77777777" w:rsidR="00036E98" w:rsidRPr="005731E1" w:rsidRDefault="00036E98" w:rsidP="007A4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76CC61" w14:textId="77777777" w:rsidR="00036E98" w:rsidRPr="005731E1" w:rsidRDefault="00951354" w:rsidP="007A4B74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Ханты-Мансийск, 2024</w:t>
      </w:r>
      <w:r w:rsidR="00036E98" w:rsidRPr="005731E1">
        <w:rPr>
          <w:rFonts w:ascii="Times New Roman" w:hAnsi="Times New Roman" w:cs="Times New Roman"/>
          <w:b/>
          <w:sz w:val="34"/>
          <w:szCs w:val="34"/>
        </w:rPr>
        <w:br w:type="page"/>
      </w:r>
    </w:p>
    <w:p w14:paraId="318B8BAB" w14:textId="77777777" w:rsidR="005731E1" w:rsidRPr="005731E1" w:rsidRDefault="005731E1" w:rsidP="00597EA5">
      <w:pPr>
        <w:pStyle w:val="1"/>
        <w:spacing w:line="360" w:lineRule="auto"/>
      </w:pPr>
      <w:bookmarkStart w:id="0" w:name="_Toc120731763"/>
      <w:r w:rsidRPr="005731E1">
        <w:lastRenderedPageBreak/>
        <w:t xml:space="preserve">ПАСПОРТ </w:t>
      </w:r>
      <w:r w:rsidRPr="007A4B74">
        <w:t>ИНДИВИДУАЛЬНОГО</w:t>
      </w:r>
      <w:r w:rsidRPr="005731E1">
        <w:t xml:space="preserve"> ПРОЕКТА</w:t>
      </w:r>
      <w:bookmarkEnd w:id="0"/>
    </w:p>
    <w:p w14:paraId="5179DE36" w14:textId="77777777" w:rsidR="005731E1" w:rsidRPr="005731E1" w:rsidRDefault="005731E1" w:rsidP="00597EA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3364"/>
        <w:gridCol w:w="5981"/>
      </w:tblGrid>
      <w:tr w:rsidR="005731E1" w:rsidRPr="00F21FC7" w14:paraId="59657004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9535" w14:textId="77777777" w:rsidR="005731E1" w:rsidRPr="00A2766C" w:rsidRDefault="005731E1" w:rsidP="00A2766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2766C">
              <w:rPr>
                <w:rFonts w:ascii="Times New Roman" w:hAnsi="Times New Roman"/>
                <w:b/>
                <w:sz w:val="28"/>
                <w:szCs w:val="28"/>
              </w:rPr>
              <w:t>Тема проекта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F90F" w14:textId="77777777" w:rsidR="005731E1" w:rsidRPr="00A2766C" w:rsidRDefault="00951354" w:rsidP="00A2766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Разработка веб-сайта для школы программирования</w:t>
            </w:r>
          </w:p>
        </w:tc>
      </w:tr>
      <w:tr w:rsidR="005731E1" w:rsidRPr="00F21FC7" w14:paraId="76E24120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32CE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Учебная дисциплина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CB27" w14:textId="77777777" w:rsidR="005731E1" w:rsidRPr="00A2766C" w:rsidRDefault="00951354" w:rsidP="00A2766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Информатика</w:t>
            </w:r>
          </w:p>
        </w:tc>
      </w:tr>
      <w:tr w:rsidR="005731E1" w:rsidRPr="00F21FC7" w14:paraId="120FAEF2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5E09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Тип (вид) проекта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162" w14:textId="77777777" w:rsidR="005731E1" w:rsidRPr="00A2766C" w:rsidRDefault="00951354" w:rsidP="00A2766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Информационный, обучающий</w:t>
            </w:r>
          </w:p>
        </w:tc>
      </w:tr>
      <w:tr w:rsidR="005731E1" w:rsidRPr="00F21FC7" w14:paraId="3C2DBA0B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3494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Направление проектной деятельности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1A95" w14:textId="77777777" w:rsidR="005731E1" w:rsidRPr="00A2766C" w:rsidRDefault="00951354" w:rsidP="0095135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Моя профессия: вчера, сегодня, завтра</w:t>
            </w:r>
          </w:p>
        </w:tc>
      </w:tr>
      <w:tr w:rsidR="005731E1" w:rsidRPr="00F21FC7" w14:paraId="1B5AE5FE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11C3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Цель и задачи проекта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308B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Цель:</w:t>
            </w:r>
            <w:r w:rsidR="00951354">
              <w:rPr>
                <w:rFonts w:ascii="Times New Roman" w:hAnsi="Times New Roman"/>
                <w:sz w:val="28"/>
                <w:szCs w:val="28"/>
              </w:rPr>
              <w:t xml:space="preserve"> создание сайта-макета для школ программирования;</w:t>
            </w:r>
          </w:p>
          <w:p w14:paraId="1D302202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 xml:space="preserve">Задачи: </w:t>
            </w:r>
          </w:p>
          <w:p w14:paraId="5A957493" w14:textId="77777777" w:rsidR="005731E1" w:rsidRDefault="00951354" w:rsidP="0095135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Изучить виды веб-сайтов</w:t>
            </w:r>
          </w:p>
          <w:p w14:paraId="32A6210A" w14:textId="77777777" w:rsidR="00951354" w:rsidRDefault="00951354" w:rsidP="0095135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рынок и востребованность сайтов такого вида</w:t>
            </w:r>
          </w:p>
          <w:p w14:paraId="2A4E5D38" w14:textId="77777777" w:rsidR="00951354" w:rsidRPr="00951354" w:rsidRDefault="00951354" w:rsidP="0095135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тематического сайта</w:t>
            </w:r>
          </w:p>
        </w:tc>
      </w:tr>
      <w:tr w:rsidR="005731E1" w:rsidRPr="00F21FC7" w14:paraId="673F4DB1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10B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Продукт проекта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A636" w14:textId="77777777" w:rsidR="005731E1" w:rsidRPr="00A2766C" w:rsidRDefault="00915971" w:rsidP="009159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Макет тематического веб-сайта</w:t>
            </w:r>
          </w:p>
        </w:tc>
      </w:tr>
      <w:tr w:rsidR="005731E1" w:rsidRPr="00F21FC7" w14:paraId="6E55D14D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4AF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Объект проекта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37D6" w14:textId="77777777" w:rsidR="005731E1" w:rsidRPr="00A2766C" w:rsidRDefault="00712496" w:rsidP="007124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Веб-макет для сайта школы программирования</w:t>
            </w:r>
          </w:p>
        </w:tc>
      </w:tr>
      <w:tr w:rsidR="005731E1" w:rsidRPr="00F21FC7" w14:paraId="3899074E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6F88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Предмет проекта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984A" w14:textId="77777777" w:rsidR="005731E1" w:rsidRPr="00A2766C" w:rsidRDefault="00712496" w:rsidP="007124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Макет тематического веб-сайта</w:t>
            </w:r>
          </w:p>
        </w:tc>
      </w:tr>
      <w:tr w:rsidR="005731E1" w:rsidRPr="00F21FC7" w14:paraId="729AC297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0C8F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Автор проекта (фамилия, имя, отчество); учебная группа, специальность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B6E5" w14:textId="77777777" w:rsidR="005731E1" w:rsidRDefault="006F4B2F" w:rsidP="00A2766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Хакимов Руфат Фархатович;</w:t>
            </w:r>
          </w:p>
          <w:p w14:paraId="19F54D14" w14:textId="77777777" w:rsidR="006F4B2F" w:rsidRPr="00A2766C" w:rsidRDefault="006F4B2F" w:rsidP="00A2766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ИСП-Б-233, Информационные системы и программирование</w:t>
            </w:r>
          </w:p>
        </w:tc>
      </w:tr>
      <w:tr w:rsidR="005731E1" w:rsidRPr="00F21FC7" w14:paraId="4CE77406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2240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Ф.И.О. руководителя, должность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D3C8" w14:textId="77777777" w:rsidR="005731E1" w:rsidRPr="00A2766C" w:rsidRDefault="006F4B2F" w:rsidP="00A2766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Ярыгина Светлана Николаевна</w:t>
            </w:r>
            <w:r w:rsidR="00353B70">
              <w:rPr>
                <w:rFonts w:ascii="Times New Roman" w:hAnsi="Times New Roman"/>
                <w:sz w:val="28"/>
                <w:szCs w:val="28"/>
              </w:rPr>
              <w:t xml:space="preserve">, преподаватель </w:t>
            </w:r>
          </w:p>
        </w:tc>
      </w:tr>
      <w:tr w:rsidR="005731E1" w:rsidRPr="00F21FC7" w14:paraId="139C1130" w14:textId="77777777" w:rsidTr="00A2766C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F83F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Наименование,</w:t>
            </w:r>
          </w:p>
          <w:p w14:paraId="4AF28292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юридический адрес, телефон, электронная почта, адрес сайта</w:t>
            </w:r>
          </w:p>
          <w:p w14:paraId="5487F447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образовательной организации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2E71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Автономное учреждение профессионального образования</w:t>
            </w:r>
          </w:p>
          <w:p w14:paraId="3B099F69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Ханты-Мансийского автономного округа – Югры</w:t>
            </w:r>
          </w:p>
          <w:p w14:paraId="7B354A72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«Ханты-Мансийский технолого-педагогический колледж»</w:t>
            </w:r>
          </w:p>
          <w:p w14:paraId="4675E64F" w14:textId="77777777" w:rsidR="005731E1" w:rsidRPr="00A2766C" w:rsidRDefault="006F4B2F" w:rsidP="00A2766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Уральская ул., д. 11</w:t>
            </w:r>
            <w:r w:rsidR="005731E1" w:rsidRPr="00A2766C">
              <w:rPr>
                <w:rFonts w:ascii="Times New Roman" w:hAnsi="Times New Roman"/>
                <w:sz w:val="28"/>
                <w:szCs w:val="28"/>
              </w:rPr>
              <w:t>, г. Ханты-Мансийск, ХМАО – Югра, Тюменская область, 628011</w:t>
            </w:r>
          </w:p>
          <w:p w14:paraId="341137F2" w14:textId="77777777" w:rsidR="005731E1" w:rsidRPr="00A2766C" w:rsidRDefault="005731E1" w:rsidP="00A2766C">
            <w:pPr>
              <w:rPr>
                <w:rFonts w:ascii="Times New Roman" w:hAnsi="Times New Roman"/>
                <w:sz w:val="28"/>
                <w:szCs w:val="28"/>
              </w:rPr>
            </w:pPr>
            <w:r w:rsidRPr="00A2766C">
              <w:rPr>
                <w:rFonts w:ascii="Times New Roman" w:hAnsi="Times New Roman"/>
                <w:sz w:val="28"/>
                <w:szCs w:val="28"/>
              </w:rPr>
              <w:t>тел. (3467) 33-22-88, 33-44-56 /факс (3467) 33-22-88, Е-mail info@hmtpk.ru</w:t>
            </w:r>
          </w:p>
        </w:tc>
      </w:tr>
    </w:tbl>
    <w:p w14:paraId="654C22D8" w14:textId="77777777" w:rsidR="005731E1" w:rsidRPr="005731E1" w:rsidRDefault="005731E1" w:rsidP="007A4B74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5731E1" w:rsidRPr="005731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87DAE4" w14:textId="292B4152" w:rsidR="006B62F0" w:rsidRPr="00CB43CC" w:rsidRDefault="006F4B2F" w:rsidP="00CB43CC">
      <w:pPr>
        <w:pStyle w:val="1"/>
        <w:rPr>
          <w:sz w:val="32"/>
          <w:lang w:val="en-US" w:eastAsia="ru-RU"/>
        </w:rPr>
      </w:pPr>
      <w:r w:rsidRPr="00CB43CC">
        <w:rPr>
          <w:sz w:val="32"/>
          <w:lang w:eastAsia="ru-RU"/>
        </w:rPr>
        <w:lastRenderedPageBreak/>
        <w:t>Введение</w:t>
      </w:r>
    </w:p>
    <w:p w14:paraId="6A63EC19" w14:textId="77777777" w:rsidR="00CB43CC" w:rsidRPr="00CB43CC" w:rsidRDefault="00CB43CC" w:rsidP="00CB43CC">
      <w:pPr>
        <w:rPr>
          <w:lang w:val="en-US" w:eastAsia="ru-RU"/>
        </w:rPr>
      </w:pPr>
    </w:p>
    <w:p w14:paraId="63E532FE" w14:textId="77777777" w:rsidR="00353B70" w:rsidRDefault="00FF6C4D" w:rsidP="00FF6C4D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Веб-сайт – 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набор логически связанных между собой веб-страниц, </w:t>
      </w:r>
      <w:r w:rsidR="00864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расположенных в Сети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Веб-страницы — это документы, которые написаны на языке разметки HTML и доступны в </w:t>
      </w:r>
      <w:r w:rsidRPr="00FF6C4D">
        <w:rPr>
          <w:rStyle w:val="stk-reset"/>
          <w:rFonts w:ascii="Times New Roman" w:hAnsi="Times New Roman" w:cs="Times New Roman"/>
          <w:sz w:val="28"/>
          <w:szCs w:val="28"/>
          <w:bdr w:val="none" w:sz="0" w:space="0" w:color="auto" w:frame="1"/>
        </w:rPr>
        <w:t>сети интернет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Веб-страницы содержат контент — например, статьи, фото или видео.</w:t>
      </w:r>
    </w:p>
    <w:p w14:paraId="6AE23621" w14:textId="77777777" w:rsidR="00FF6C4D" w:rsidRDefault="00FF6C4D" w:rsidP="00FF6C4D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Веб-сайт, как продукт современного времени, в данный момент являет</w:t>
      </w:r>
      <w:r w:rsid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ся актуальным не только в сфере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и в других сферах. 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наше время, когда информационные технологии прочно вошли в повседневную жизнь, создание качественного онлайн пространства становится ключевым элементом успешной деятельности в различных сфе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рах. В рамках данного проекта я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осредоточусь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разработке веб-макета для школы программирования. </w:t>
      </w:r>
    </w:p>
    <w:p w14:paraId="0343737F" w14:textId="77777777" w:rsidR="00755A5D" w:rsidRDefault="00755A5D" w:rsidP="00755A5D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Актуальность нашего проекта обусловлена тем, что он </w:t>
      </w:r>
      <w:r w:rsidRP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поможет учебному заведению представить свои программы обучения, привлечь внимание потенциальных учеников и установить эффективное взаимодействие с ними. Кроме того, веб-сайт становится ключевым инструментом в привлечении внимания родителей, работодателей и партнеров, что важно для успеха школы программирования в современной образовательной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реде.</w:t>
      </w:r>
    </w:p>
    <w:p w14:paraId="4DB28B01" w14:textId="77777777" w:rsidR="00755A5D" w:rsidRDefault="00755A5D" w:rsidP="00755A5D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разработка веб-макета для школы программирования является необходимым шагом для адаптации к современным требованиям рынка образовательных услуг и повышения ее конкурентоспособности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58B8439" w14:textId="77777777" w:rsidR="007D05EC" w:rsidRDefault="00FF6C4D" w:rsidP="00755A5D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нашего проекта является создание визуального прототипа веб-сайта, который будет служить основой для последующего развития и внедрения реального онлайн ресурса.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стремлюсь не только к созданию привлекательного и </w:t>
      </w:r>
      <w:r w:rsidRPr="00FF6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информативного макета, но и к его адаптации под потенциальные потребности и предпочтения будущих пользователей.</w:t>
      </w:r>
    </w:p>
    <w:p w14:paraId="645C6DE6" w14:textId="77777777" w:rsidR="007D05EC" w:rsidRDefault="007D05EC" w:rsidP="007D05E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этого проект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мы выделили следующие задачи: </w:t>
      </w:r>
    </w:p>
    <w:p w14:paraId="48F0FFAC" w14:textId="77777777" w:rsidR="0086498E" w:rsidRDefault="0086498E" w:rsidP="0086498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49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Изучение различных видов веб-сайтов</w:t>
      </w:r>
      <w:r w:rsidRPr="00864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целью определения оптимальной структуры и дизайна для школы программирования.</w:t>
      </w:r>
    </w:p>
    <w:p w14:paraId="608D51A2" w14:textId="77777777" w:rsidR="0086498E" w:rsidRDefault="0086498E" w:rsidP="0086498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49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Анализ предпочтений целевой аудитории </w:t>
      </w:r>
      <w:r w:rsidRPr="00864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учет их при разработке веб-макета.</w:t>
      </w:r>
    </w:p>
    <w:p w14:paraId="2881A020" w14:textId="77777777" w:rsidR="0086498E" w:rsidRPr="0086498E" w:rsidRDefault="0086498E" w:rsidP="0086498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649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Создание концепции тематического веб-макета</w:t>
      </w:r>
      <w:r w:rsidRPr="00864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максимально эффективно будет передавать основные принципы и ценности нашей школы программирования.</w:t>
      </w:r>
    </w:p>
    <w:p w14:paraId="1E3B23A9" w14:textId="77777777" w:rsidR="00650C1C" w:rsidRDefault="007D05EC" w:rsidP="00650C1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Наша работа будет сосредоточена на создании привлекательного и </w:t>
      </w:r>
      <w:r w:rsidR="00755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функционального </w:t>
      </w:r>
      <w:r w:rsidRP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веб-маке</w:t>
      </w:r>
      <w:r w:rsidR="00755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та, который поможет представить </w:t>
      </w:r>
      <w:r w:rsidRPr="007D0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школу программирования в лучшем свете и привлечь новых учеников и партнеров.</w:t>
      </w:r>
    </w:p>
    <w:p w14:paraId="1FEB5CE4" w14:textId="77777777" w:rsidR="00650C1C" w:rsidRDefault="00650C1C" w:rsidP="00650C1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8E4618" w14:textId="77777777" w:rsidR="00650C1C" w:rsidRDefault="00650C1C" w:rsidP="00650C1C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E23205" w14:textId="2979F2A8" w:rsidR="00C36F56" w:rsidRPr="00CB43CC" w:rsidRDefault="00650C1C" w:rsidP="00C36F56">
      <w:pPr>
        <w:pStyle w:val="1"/>
        <w:rPr>
          <w:sz w:val="32"/>
          <w:szCs w:val="36"/>
          <w:shd w:val="clear" w:color="auto" w:fill="FFFFFF"/>
          <w:lang w:val="en-US"/>
        </w:rPr>
      </w:pPr>
      <w:r w:rsidRPr="00CB43CC">
        <w:rPr>
          <w:sz w:val="32"/>
          <w:szCs w:val="36"/>
          <w:shd w:val="clear" w:color="auto" w:fill="FFFFFF"/>
        </w:rPr>
        <w:lastRenderedPageBreak/>
        <w:t xml:space="preserve">Глава 1: Основные виды </w:t>
      </w:r>
      <w:r w:rsidRPr="00CB43CC">
        <w:rPr>
          <w:sz w:val="32"/>
          <w:szCs w:val="36"/>
          <w:shd w:val="clear" w:color="auto" w:fill="FFFFFF"/>
          <w:lang w:val="en-US"/>
        </w:rPr>
        <w:t>Web</w:t>
      </w:r>
      <w:r w:rsidRPr="00CB43CC">
        <w:rPr>
          <w:sz w:val="32"/>
          <w:szCs w:val="36"/>
          <w:shd w:val="clear" w:color="auto" w:fill="FFFFFF"/>
        </w:rPr>
        <w:t>-сайтов</w:t>
      </w:r>
    </w:p>
    <w:p w14:paraId="49242BA5" w14:textId="77777777" w:rsidR="00CB43CC" w:rsidRPr="00CB43CC" w:rsidRDefault="00CB43CC" w:rsidP="00CB43CC">
      <w:pPr>
        <w:rPr>
          <w:lang w:val="en-US"/>
        </w:rPr>
      </w:pPr>
    </w:p>
    <w:p w14:paraId="2FBA2720" w14:textId="1119282F" w:rsidR="00CB43CC" w:rsidRPr="00CB43CC" w:rsidRDefault="00CB43CC" w:rsidP="00CB43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развитием интернета и информационных технологий веб-сайты стали неотъемлемой частью нашей жизни. Веб-сайты используются для самых различных целей: от представления информации до предоставления сложных интерактивных сервисов. В зависимости от своей функциональности и назначения, веб-сайты можно классифицировать на несколько основных видов. В данной главе мы рассмотрим основные виды веб-сайтов, их особенности и примеры использования.</w:t>
      </w:r>
    </w:p>
    <w:p w14:paraId="137BB917" w14:textId="128EC831" w:rsidR="00CB43CC" w:rsidRPr="00CB43CC" w:rsidRDefault="00D56680" w:rsidP="00CB43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 Информационные сайты</w:t>
      </w:r>
    </w:p>
    <w:p w14:paraId="0C785F41" w14:textId="6F038387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1.1. Новостные сайты</w:t>
      </w:r>
    </w:p>
    <w:p w14:paraId="00EB076D" w14:textId="77777777" w:rsidR="00CB43CC" w:rsidRPr="00CB43CC" w:rsidRDefault="00CB43CC" w:rsidP="00CB43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Новостные сайты предназначены для предоставления актуальной информации о событиях в мире, стране или регионе. Примеры таких сайтов включают BBC, CNN, и "РИА Новости". Эти сайты обычно имеют структурированную подачу информации с разделением на категории, такие как политика, экономика, спорт и другие.</w:t>
      </w:r>
    </w:p>
    <w:p w14:paraId="538886A9" w14:textId="7FACD6AD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1.2. Блоги</w:t>
      </w:r>
    </w:p>
    <w:p w14:paraId="37A2E5BA" w14:textId="77777777" w:rsidR="00CB43CC" w:rsidRPr="00CB43CC" w:rsidRDefault="00CB43CC" w:rsidP="00CB43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Блоги — это веб-сайты, где авторы регулярно публикуют статьи, заметки или другой контент на определённые темы. Блоги могут быть личными, корпоративными или тематическими. Примеры популярных блог-платформ включают </w:t>
      </w:r>
      <w:proofErr w:type="spellStart"/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Medium</w:t>
      </w:r>
      <w:proofErr w:type="spellEnd"/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Blogger</w:t>
      </w:r>
      <w:proofErr w:type="spellEnd"/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53D7D3" w14:textId="2372DEC4" w:rsidR="00CB43CC" w:rsidRPr="00CB43CC" w:rsidRDefault="00D56680" w:rsidP="00CB43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Корпоративные сайты</w:t>
      </w:r>
    </w:p>
    <w:p w14:paraId="4E8BAFE3" w14:textId="07CC149A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2.1. Сайты-визитки</w:t>
      </w:r>
    </w:p>
    <w:p w14:paraId="5FE78994" w14:textId="77777777" w:rsidR="00CB43CC" w:rsidRPr="00CB43CC" w:rsidRDefault="00CB43CC" w:rsidP="00CB43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Сайты-визитки представляют собой небольшие веб-ресурсы, которые содержат основную информацию о компании или частном лице. Они включают контактную информацию, описание услуг или товаров, и иногда портфолио работ. Это идеальный вариант для небольших предприятий или фрилансеров.</w:t>
      </w:r>
    </w:p>
    <w:p w14:paraId="5095E51B" w14:textId="5F6A22AB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2.2. Порталы</w:t>
      </w:r>
    </w:p>
    <w:p w14:paraId="21831DB1" w14:textId="77777777" w:rsidR="00CB43CC" w:rsidRPr="00CB43CC" w:rsidRDefault="00CB43CC" w:rsidP="00CB43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Корпоративные порталы — это крупные и сложные веб-сайты, предназначенные для внутреннего и внешнего использования компанией. Они могут включать в себя информационные разделы, инструменты для сотрудников, клиентские сервисы и многое другое. Примеры таких порталов включают сайты крупных корпораций, таких как Microsoft или IBM.</w:t>
      </w:r>
    </w:p>
    <w:p w14:paraId="5541917D" w14:textId="77777777" w:rsidR="00CB43CC" w:rsidRDefault="00CB43CC" w:rsidP="00CB43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D5DA11D" w14:textId="77777777" w:rsidR="00CB43CC" w:rsidRDefault="00CB43CC" w:rsidP="00CB43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E16E3D2" w14:textId="07207BBF" w:rsidR="00CB43CC" w:rsidRPr="00CB43CC" w:rsidRDefault="00D56680" w:rsidP="00CB43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Коммерческие сайты</w:t>
      </w:r>
    </w:p>
    <w:p w14:paraId="0F2EC4EF" w14:textId="36E6386B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 Интернет-магазины</w:t>
      </w:r>
    </w:p>
    <w:p w14:paraId="1045CFE8" w14:textId="6BCE3A90" w:rsidR="00CB43CC" w:rsidRPr="00CB43CC" w:rsidRDefault="00CB43CC" w:rsidP="00CB43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Интернет-магазины позволяют пользователям приобретать товары или услуги онлайн. Эти сайты обычно включают в себя каталог товаров, корзину покупок и систему онлайн-оплаты. Примеры успешных интернет-магазинов включают Amazon,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Wildberries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Ozon.</w:t>
      </w:r>
    </w:p>
    <w:p w14:paraId="6145AAE8" w14:textId="7549FBDC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 Сайты объявлений</w:t>
      </w:r>
    </w:p>
    <w:p w14:paraId="48BA65E4" w14:textId="7E3312F4" w:rsidR="00CB43CC" w:rsidRPr="00CB43CC" w:rsidRDefault="00CB43CC" w:rsidP="006751A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Сайты объявлений предоставляют платформу для размещения и поиска объявлений о продаже товаров, аренде недвижимости, поиске работы и других услуг. Примеры таких сайтов включают Avito и "Юла".</w:t>
      </w:r>
    </w:p>
    <w:p w14:paraId="31E3ACFA" w14:textId="1FD417D3" w:rsidR="00CB43CC" w:rsidRPr="00CB43CC" w:rsidRDefault="00D56680" w:rsidP="00CB43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 Социальные сети и форумы</w:t>
      </w:r>
    </w:p>
    <w:p w14:paraId="066FC1CC" w14:textId="3D1B97A0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4.1. Социальные сети</w:t>
      </w:r>
    </w:p>
    <w:p w14:paraId="086A73D3" w14:textId="365B9C4E" w:rsidR="00CB43CC" w:rsidRPr="00CB43CC" w:rsidRDefault="00CB43CC" w:rsidP="006751A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Социальные сети предназначены для общения и взаимодействия между пользователями. Они позволяют создавать личные профили, делиться контентом, комментировать записи других пользователей и участвовать в различных сообществах. Примеры социальных сетей включают Facebook, ВКонтакте и </w:t>
      </w:r>
      <w:r w:rsidR="0032411E"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Instagram</w:t>
      </w:r>
      <w:r w:rsidR="00324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75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запрещено на территории РФ)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6EA086B" w14:textId="0D696D87" w:rsidR="00CB43CC" w:rsidRPr="00CB43CC" w:rsidRDefault="00D56680" w:rsidP="00CB43CC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4.2. Форумы</w:t>
      </w:r>
    </w:p>
    <w:p w14:paraId="0B51D581" w14:textId="77777777" w:rsidR="00CB43CC" w:rsidRPr="00CB43CC" w:rsidRDefault="00CB43CC" w:rsidP="006751A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Форумы — это веб-сайты, на которых пользователи могут создавать темы для обсуждения и обмениваться мнениями. Форумы могут быть посвящены различным темам, таким как технологии, хобби или профессиональные вопросы. Примеры форумов включают Reddit и "Пикабу".</w:t>
      </w:r>
    </w:p>
    <w:p w14:paraId="5D78673D" w14:textId="50AF2D3E" w:rsidR="00CB43CC" w:rsidRPr="00CB43CC" w:rsidRDefault="00D56680" w:rsidP="006751A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 Образовательные сайты</w:t>
      </w:r>
    </w:p>
    <w:p w14:paraId="6F1D83E5" w14:textId="2EDFA669" w:rsidR="00CB43CC" w:rsidRPr="00CB43CC" w:rsidRDefault="00D56680" w:rsidP="006751AD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5.1. Онлайн-курсы и платформы для обучения</w:t>
      </w:r>
    </w:p>
    <w:p w14:paraId="5A59E83E" w14:textId="763FF001" w:rsidR="00CB43CC" w:rsidRPr="00CB43CC" w:rsidRDefault="00CB43CC" w:rsidP="006751A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 сайты предоставляют доступ к образовательным материалам и курсам. Они могут быть интерактивными и содержать видеолекции, тесты и задания. Примеры таких сайтов включают </w:t>
      </w:r>
      <w:r w:rsidR="006751AD" w:rsidRPr="00675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GeekBrains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6751AD" w:rsidRPr="00675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Skillbox</w:t>
      </w:r>
      <w:r w:rsidR="006751AD" w:rsidRPr="00675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6751AD" w:rsidRPr="00675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Stepik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2F7CB2" w14:textId="3CF67B58" w:rsidR="00CB43CC" w:rsidRPr="00CB43CC" w:rsidRDefault="00D56680" w:rsidP="006751AD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1.</w:t>
      </w:r>
      <w:r w:rsidR="00CB43CC" w:rsidRPr="00CB4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5.2. Сайты учебных заведений</w:t>
      </w:r>
    </w:p>
    <w:p w14:paraId="26CFA144" w14:textId="720B82DC" w:rsidR="00CB43CC" w:rsidRPr="00CB43CC" w:rsidRDefault="00CB43CC" w:rsidP="006751A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Сайты учебных заведений предоставляют информацию о школах, колледжах и университетах, их образовательных программах, условиях поступления и другой важной информации. Примеры таких сайтов включают сайты МГУ и Гарвардского университета.</w:t>
      </w:r>
    </w:p>
    <w:p w14:paraId="3D664D9F" w14:textId="30A58A1D" w:rsidR="004646DE" w:rsidRDefault="00CB43CC" w:rsidP="004646D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Веб-сайты играют ключевую роль в современном мире, предоставляя платформы для получения информации, общения, покупки товаров и услуг, а также обучения. Каждый тип веб-сайта имеет свои особенности и 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предназначение, которые определяют его структуру и функциональность. Понимание различных видов веб-сайтов является важным шагом для создания успешного проекта, соответствующего целям и задачам</w:t>
      </w:r>
      <w:r w:rsidR="00F66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</w:t>
      </w:r>
      <w:r w:rsidRPr="00CB4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школы программирования.</w:t>
      </w:r>
    </w:p>
    <w:p w14:paraId="59B04DA1" w14:textId="77777777" w:rsidR="004646DE" w:rsidRDefault="004646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6F002BB" w14:textId="54943283" w:rsidR="00CB43CC" w:rsidRDefault="004646DE" w:rsidP="004646DE">
      <w:pPr>
        <w:pStyle w:val="1"/>
        <w:rPr>
          <w:bCs/>
          <w:sz w:val="32"/>
          <w:szCs w:val="36"/>
          <w:shd w:val="clear" w:color="auto" w:fill="FFFFFF"/>
        </w:rPr>
      </w:pPr>
      <w:r w:rsidRPr="004646DE">
        <w:rPr>
          <w:sz w:val="32"/>
          <w:szCs w:val="36"/>
          <w:shd w:val="clear" w:color="auto" w:fill="FFFFFF"/>
        </w:rPr>
        <w:lastRenderedPageBreak/>
        <w:t xml:space="preserve">Глава </w:t>
      </w:r>
      <w:r w:rsidRPr="0005558A">
        <w:rPr>
          <w:sz w:val="32"/>
          <w:szCs w:val="36"/>
          <w:shd w:val="clear" w:color="auto" w:fill="FFFFFF"/>
        </w:rPr>
        <w:t xml:space="preserve">2: </w:t>
      </w:r>
      <w:r w:rsidR="0005558A" w:rsidRPr="0005558A">
        <w:rPr>
          <w:bCs/>
          <w:sz w:val="32"/>
          <w:szCs w:val="36"/>
          <w:shd w:val="clear" w:color="auto" w:fill="FFFFFF"/>
        </w:rPr>
        <w:t>Анализ рынка и востребованности сайтов для школ программирования</w:t>
      </w:r>
    </w:p>
    <w:p w14:paraId="5F6D2DB2" w14:textId="77777777" w:rsidR="0005558A" w:rsidRPr="0005558A" w:rsidRDefault="0005558A" w:rsidP="0005558A"/>
    <w:p w14:paraId="4BA94FF3" w14:textId="77777777" w:rsidR="0005558A" w:rsidRPr="0005558A" w:rsidRDefault="0005558A" w:rsidP="000555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рынка является ключевым шагом в разработке успешного веб-сайта. Он позволяет понять текущие тенденции, потребности целевой аудитории и конкурентное окружение. В данной главе мы проведем анализ рынка образовательных веб-сайтов, специализирующихся на программировании, и определим ключевые характеристики, которые делают эти сайты востребованными.</w:t>
      </w:r>
    </w:p>
    <w:p w14:paraId="396CFC23" w14:textId="300C93D9" w:rsidR="0005558A" w:rsidRPr="0005558A" w:rsidRDefault="00D56680" w:rsidP="000555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 Обзор существующих сайтов школ программирования</w:t>
      </w:r>
    </w:p>
    <w:p w14:paraId="2511A2E8" w14:textId="0ED04BEA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1.1. Мировые лидеры</w:t>
      </w:r>
    </w:p>
    <w:p w14:paraId="30A3701B" w14:textId="77777777" w:rsidR="0005558A" w:rsidRPr="0005558A" w:rsidRDefault="0005558A" w:rsidP="0005558A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Codecademy</w:t>
      </w:r>
      <w:proofErr w:type="spellEnd"/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Ведущая платформа, предоставляющая интерактивные курсы по программированию.</w:t>
      </w:r>
    </w:p>
    <w:p w14:paraId="09107CC6" w14:textId="77777777" w:rsidR="0005558A" w:rsidRPr="0005558A" w:rsidRDefault="0005558A" w:rsidP="0005558A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freeCodeCamp</w:t>
      </w:r>
      <w:proofErr w:type="spellEnd"/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Бесплатная платформа, предлагающая курсы и практические задания с фокусом на веб-разработке.</w:t>
      </w:r>
    </w:p>
    <w:p w14:paraId="588F7DE9" w14:textId="77777777" w:rsidR="0005558A" w:rsidRPr="0005558A" w:rsidRDefault="0005558A" w:rsidP="0005558A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Udacity</w:t>
      </w:r>
      <w:proofErr w:type="spellEnd"/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Платформа, известная своими </w:t>
      </w:r>
      <w:proofErr w:type="spellStart"/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нанодегри</w:t>
      </w:r>
      <w:proofErr w:type="spellEnd"/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-программами по различным аспектам программирования и ИТ.</w:t>
      </w:r>
    </w:p>
    <w:p w14:paraId="13DE4683" w14:textId="0ED9D8EF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1.2. Российские платформы</w:t>
      </w:r>
    </w:p>
    <w:p w14:paraId="5143D486" w14:textId="77777777" w:rsidR="0005558A" w:rsidRPr="0005558A" w:rsidRDefault="0005558A" w:rsidP="0005558A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GeekBrains</w:t>
      </w: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Платформа, предлагающая курсы по различным ИТ-направлениям, включая программирование.</w:t>
      </w:r>
    </w:p>
    <w:p w14:paraId="323CF6B7" w14:textId="77777777" w:rsidR="0005558A" w:rsidRPr="0005558A" w:rsidRDefault="0005558A" w:rsidP="0005558A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Skillbox</w:t>
      </w: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Платформа с широким выбором курсов по программированию и другим навыкам.</w:t>
      </w:r>
    </w:p>
    <w:p w14:paraId="67D1A2BE" w14:textId="77777777" w:rsidR="0005558A" w:rsidRPr="0005558A" w:rsidRDefault="0005558A" w:rsidP="0005558A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Stepik</w:t>
      </w: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Платформа для онлайн-обучения с большим количеством курсов по программированию.</w:t>
      </w:r>
    </w:p>
    <w:p w14:paraId="705D522D" w14:textId="333E67F5" w:rsidR="0005558A" w:rsidRPr="0005558A" w:rsidRDefault="00D56680" w:rsidP="000555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Анализ потребностей целевой аудитории</w:t>
      </w:r>
    </w:p>
    <w:p w14:paraId="47266B8D" w14:textId="0B0C988E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2.1. Целевая аудитория</w:t>
      </w:r>
    </w:p>
    <w:p w14:paraId="27F8ECF2" w14:textId="77777777" w:rsidR="0005558A" w:rsidRPr="0005558A" w:rsidRDefault="0005558A" w:rsidP="0005558A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Школьники и студенты, желающие изучать программирование.</w:t>
      </w:r>
    </w:p>
    <w:p w14:paraId="13A6C8E6" w14:textId="77777777" w:rsidR="0005558A" w:rsidRPr="0005558A" w:rsidRDefault="0005558A" w:rsidP="0005558A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Взрослые, ищущие переквалификацию в ИТ-сферу.</w:t>
      </w:r>
    </w:p>
    <w:p w14:paraId="0075CFE3" w14:textId="77777777" w:rsidR="0005558A" w:rsidRPr="0005558A" w:rsidRDefault="0005558A" w:rsidP="0005558A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Учителя и преподаватели, использующие платформу для учебных целей.</w:t>
      </w:r>
    </w:p>
    <w:p w14:paraId="42B4F103" w14:textId="19645BD2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2.2. Ожидания и потребности</w:t>
      </w:r>
    </w:p>
    <w:p w14:paraId="328EC6C0" w14:textId="77777777" w:rsidR="0005558A" w:rsidRPr="0005558A" w:rsidRDefault="0005558A" w:rsidP="0005558A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Интерактивные курсы и практические задания.</w:t>
      </w:r>
    </w:p>
    <w:p w14:paraId="2A6B7DB5" w14:textId="77777777" w:rsidR="0005558A" w:rsidRPr="0005558A" w:rsidRDefault="0005558A" w:rsidP="0005558A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 и обратная связь от преподавателей.</w:t>
      </w:r>
    </w:p>
    <w:p w14:paraId="78C246F1" w14:textId="77777777" w:rsidR="0005558A" w:rsidRPr="0005558A" w:rsidRDefault="0005558A" w:rsidP="0005558A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Возможности для проектной работы и портфолио.</w:t>
      </w:r>
    </w:p>
    <w:p w14:paraId="5028829C" w14:textId="723240DA" w:rsidR="0005558A" w:rsidRPr="0005558A" w:rsidRDefault="00D56680" w:rsidP="000555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Ключевые характеристики успешных образовательных сайтов</w:t>
      </w:r>
    </w:p>
    <w:p w14:paraId="3D278CA3" w14:textId="2BF8B817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 Пользовательский интерфейс и опыт</w:t>
      </w:r>
    </w:p>
    <w:p w14:paraId="314B2D9F" w14:textId="77777777" w:rsidR="0005558A" w:rsidRPr="0005558A" w:rsidRDefault="0005558A" w:rsidP="0005558A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Удобная навигация и структура сайта.</w:t>
      </w:r>
    </w:p>
    <w:p w14:paraId="2C21EF86" w14:textId="77777777" w:rsidR="0005558A" w:rsidRPr="0005558A" w:rsidRDefault="0005558A" w:rsidP="0005558A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Адаптивный дизайн для различных устройств.</w:t>
      </w:r>
    </w:p>
    <w:p w14:paraId="2CEEBB73" w14:textId="77777777" w:rsidR="0005558A" w:rsidRPr="0005558A" w:rsidRDefault="0005558A" w:rsidP="0005558A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Интуитивно понятный интерфейс.</w:t>
      </w:r>
    </w:p>
    <w:p w14:paraId="5D9A0776" w14:textId="685877EA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 Образовательный контент</w:t>
      </w:r>
    </w:p>
    <w:p w14:paraId="791D2E27" w14:textId="77777777" w:rsidR="0005558A" w:rsidRPr="0005558A" w:rsidRDefault="0005558A" w:rsidP="0005558A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Качественные видеолекции и материалы.</w:t>
      </w:r>
    </w:p>
    <w:p w14:paraId="6F808AC5" w14:textId="77777777" w:rsidR="0005558A" w:rsidRPr="0005558A" w:rsidRDefault="0005558A" w:rsidP="0005558A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Практические задания и проекты.</w:t>
      </w:r>
    </w:p>
    <w:p w14:paraId="3158AA78" w14:textId="77777777" w:rsidR="0005558A" w:rsidRPr="0005558A" w:rsidRDefault="0005558A" w:rsidP="0005558A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Сертификация и признание курсов.</w:t>
      </w:r>
    </w:p>
    <w:p w14:paraId="31907DA9" w14:textId="722F8F0A" w:rsidR="0005558A" w:rsidRPr="0005558A" w:rsidRDefault="00D56680" w:rsidP="0005558A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</w:t>
      </w:r>
      <w:r w:rsidR="0005558A"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3.3. Сообщество и поддержка</w:t>
      </w:r>
    </w:p>
    <w:p w14:paraId="0F317B7D" w14:textId="77777777" w:rsidR="0005558A" w:rsidRPr="0005558A" w:rsidRDefault="0005558A" w:rsidP="0005558A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Форумы и группы для общения студентов.</w:t>
      </w:r>
    </w:p>
    <w:p w14:paraId="785B1BA3" w14:textId="77777777" w:rsidR="0005558A" w:rsidRPr="0005558A" w:rsidRDefault="0005558A" w:rsidP="0005558A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Менторская поддержка и консультации.</w:t>
      </w:r>
    </w:p>
    <w:p w14:paraId="5A402304" w14:textId="77777777" w:rsidR="0005558A" w:rsidRPr="0005558A" w:rsidRDefault="0005558A" w:rsidP="0005558A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Регулярные вебинары и мероприятия.</w:t>
      </w:r>
    </w:p>
    <w:p w14:paraId="698C3262" w14:textId="77777777" w:rsidR="0005558A" w:rsidRPr="0005558A" w:rsidRDefault="0005558A" w:rsidP="0005558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555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Заключение</w:t>
      </w:r>
    </w:p>
    <w:p w14:paraId="223C2A8A" w14:textId="086B5FDB" w:rsidR="0032411E" w:rsidRDefault="0005558A" w:rsidP="0032411E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Hlk166619780"/>
      <w:r w:rsidRPr="000555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Понимание рынка и потребностей целевой аудитории является критическим шагом в разработке веб-сайта для школы программирования. Анализ существующих платформ и ожиданий пользователей поможет определить ключевые элементы, которые должны быть включены в разрабатываемый веб-сайт для его успешного функционирования и популярности среди пользователей.</w:t>
      </w:r>
    </w:p>
    <w:bookmarkEnd w:id="1"/>
    <w:p w14:paraId="1A491599" w14:textId="77777777" w:rsidR="0032411E" w:rsidRDefault="003241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C4CC696" w14:textId="2C47E210" w:rsidR="00650C1C" w:rsidRPr="00D56680" w:rsidRDefault="0032411E" w:rsidP="00D56680">
      <w:pPr>
        <w:pStyle w:val="1"/>
        <w:rPr>
          <w:bCs/>
          <w:sz w:val="32"/>
          <w:szCs w:val="36"/>
          <w:shd w:val="clear" w:color="auto" w:fill="FFFFFF"/>
          <w:lang w:val="en-US"/>
        </w:rPr>
      </w:pPr>
      <w:r w:rsidRPr="0032411E">
        <w:rPr>
          <w:sz w:val="32"/>
          <w:szCs w:val="36"/>
          <w:shd w:val="clear" w:color="auto" w:fill="FFFFFF"/>
        </w:rPr>
        <w:lastRenderedPageBreak/>
        <w:t>Глава 3:</w:t>
      </w:r>
      <w:r w:rsidR="00D56680" w:rsidRPr="00D56680">
        <w:rPr>
          <w:rFonts w:ascii="Segoe UI" w:eastAsia="Times New Roman" w:hAnsi="Segoe UI" w:cs="Segoe UI"/>
          <w:bCs/>
          <w:color w:val="ECECEC"/>
          <w:kern w:val="36"/>
          <w:sz w:val="54"/>
          <w:szCs w:val="54"/>
          <w:lang w:eastAsia="ru-RU"/>
        </w:rPr>
        <w:t xml:space="preserve"> </w:t>
      </w:r>
      <w:r w:rsidR="00D56680" w:rsidRPr="00D56680">
        <w:rPr>
          <w:bCs/>
          <w:sz w:val="32"/>
          <w:szCs w:val="36"/>
          <w:shd w:val="clear" w:color="auto" w:fill="FFFFFF"/>
        </w:rPr>
        <w:t>Создание тематического веб-сайта: структура, функционал и дизайн</w:t>
      </w:r>
    </w:p>
    <w:p w14:paraId="35C368D6" w14:textId="77777777" w:rsidR="0032411E" w:rsidRPr="00D56680" w:rsidRDefault="0032411E" w:rsidP="00D566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A9FB43D" w14:textId="5B738E06" w:rsidR="0032411E" w:rsidRDefault="00D56680" w:rsidP="00D5668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анализа рынка и определения ключевых характеристик успешных образовательных веб-сайтов, следующим шагом является планирование и создание собственного тематического веб-сайта для школы программирования. В этой главе мы рассмотрим основные этапы разработки, включая структуру сайта, необходимый функционал и принципы дизайна.</w:t>
      </w:r>
    </w:p>
    <w:p w14:paraId="3DD6FD8A" w14:textId="77777777" w:rsidR="00D56680" w:rsidRPr="00D56680" w:rsidRDefault="00D56680" w:rsidP="00D5668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 Структура веб-сайта</w:t>
      </w:r>
    </w:p>
    <w:p w14:paraId="7BC9685A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3.1.1. Главная страница</w:t>
      </w:r>
    </w:p>
    <w:p w14:paraId="78B54100" w14:textId="77777777" w:rsidR="00D56680" w:rsidRPr="00D56680" w:rsidRDefault="00D56680" w:rsidP="00D5668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Заголовок и слоган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Приветствие и краткое описание миссии школы.</w:t>
      </w:r>
    </w:p>
    <w:p w14:paraId="5C8B8406" w14:textId="02E4FC6A" w:rsidR="00D56680" w:rsidRPr="00D56680" w:rsidRDefault="00D56680" w:rsidP="00D5668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Основное меню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Навигация по основным разделам сайта (</w:t>
      </w:r>
      <w:r w:rsidR="00826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главная, 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курсы, о нас, контакты и т.д.).</w:t>
      </w:r>
    </w:p>
    <w:p w14:paraId="23E64350" w14:textId="77777777" w:rsidR="00D56680" w:rsidRPr="00D56680" w:rsidRDefault="00D56680" w:rsidP="00D5668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Последние новости и события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Объявления о предстоящих курсах, вебинарах и других мероприятиях.</w:t>
      </w:r>
    </w:p>
    <w:p w14:paraId="53B11387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3.1.2. Страница курсов</w:t>
      </w:r>
    </w:p>
    <w:p w14:paraId="4B46F61D" w14:textId="77777777" w:rsidR="00D56680" w:rsidRPr="00D56680" w:rsidRDefault="00D56680" w:rsidP="00D5668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Каталог курсов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Список доступных курсов с фильтрами по категории, уровню сложности и дате начала.</w:t>
      </w:r>
    </w:p>
    <w:p w14:paraId="7C5C88BA" w14:textId="77777777" w:rsidR="00D56680" w:rsidRPr="00D56680" w:rsidRDefault="00D56680" w:rsidP="00D5668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Описание курсов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Подробная информация о каждом курсе, включая программу, преподавателей и отзывы студентов.</w:t>
      </w:r>
    </w:p>
    <w:p w14:paraId="04F651BE" w14:textId="77777777" w:rsidR="00D56680" w:rsidRPr="00D56680" w:rsidRDefault="00D56680" w:rsidP="00D5668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Регистрация и оплата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Формы для записи на курсы и информация о способах оплаты.</w:t>
      </w:r>
    </w:p>
    <w:p w14:paraId="78AA9766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3.1.3. Личный кабинет пользователя</w:t>
      </w:r>
    </w:p>
    <w:p w14:paraId="437F18CB" w14:textId="77777777" w:rsidR="00D56680" w:rsidRPr="00D56680" w:rsidRDefault="00D56680" w:rsidP="00D56680">
      <w:pPr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Профиль пользователя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Личная информация, история обучений, достижения и сертификаты.</w:t>
      </w:r>
    </w:p>
    <w:p w14:paraId="7DE6FD95" w14:textId="77777777" w:rsidR="00D56680" w:rsidRPr="00D56680" w:rsidRDefault="00D56680" w:rsidP="00D56680">
      <w:pPr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Доступ к курсам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Список записанных курсов с возможностью доступа к материалам и заданиям.</w:t>
      </w:r>
    </w:p>
    <w:p w14:paraId="219B352B" w14:textId="77777777" w:rsidR="00D56680" w:rsidRPr="00D56680" w:rsidRDefault="00D56680" w:rsidP="00D56680">
      <w:pPr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Форумы и группы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Места для общения и сотрудничества с другими студентами и преподавателями.</w:t>
      </w:r>
    </w:p>
    <w:p w14:paraId="5A5365CC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3.1.4. Страница о нас</w:t>
      </w:r>
    </w:p>
    <w:p w14:paraId="4C751F45" w14:textId="77777777" w:rsidR="00D56680" w:rsidRPr="00D56680" w:rsidRDefault="00D56680" w:rsidP="00D56680">
      <w:pPr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История и миссия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Краткая история школы программирования и ее основные цели.</w:t>
      </w:r>
    </w:p>
    <w:p w14:paraId="443D83F1" w14:textId="77777777" w:rsidR="00D56680" w:rsidRPr="00D56680" w:rsidRDefault="00D56680" w:rsidP="00D56680">
      <w:pPr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Команда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Информация о преподавателях и административном персонале.</w:t>
      </w:r>
    </w:p>
    <w:p w14:paraId="06FB8148" w14:textId="77777777" w:rsidR="00D56680" w:rsidRPr="00D56680" w:rsidRDefault="00D56680" w:rsidP="00D56680">
      <w:pPr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Отзывы и успехи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Истории успеха выпускников и отзывы студентов.</w:t>
      </w:r>
    </w:p>
    <w:p w14:paraId="799B5AA1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3.1.5. Страница контактов</w:t>
      </w:r>
    </w:p>
    <w:p w14:paraId="57F0CA86" w14:textId="77777777" w:rsidR="00D56680" w:rsidRPr="00D56680" w:rsidRDefault="00D56680" w:rsidP="00D56680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Контактная информация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Адрес, телефон, электронная почта.</w:t>
      </w:r>
    </w:p>
    <w:p w14:paraId="60905081" w14:textId="77777777" w:rsidR="00D56680" w:rsidRPr="00D56680" w:rsidRDefault="00D56680" w:rsidP="00D56680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Социальные сети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Ссылки на страницы школы в социальных сетях.</w:t>
      </w:r>
    </w:p>
    <w:p w14:paraId="1B6D4EBD" w14:textId="77777777" w:rsidR="00D56680" w:rsidRPr="00D56680" w:rsidRDefault="00D56680" w:rsidP="00D5668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 Необходимый функционал</w:t>
      </w:r>
    </w:p>
    <w:p w14:paraId="4B727563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3.2.1. Система управления курсами</w:t>
      </w:r>
    </w:p>
    <w:p w14:paraId="010E30CF" w14:textId="77777777" w:rsidR="00D56680" w:rsidRPr="00D56680" w:rsidRDefault="00D56680" w:rsidP="00D56680">
      <w:pPr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Добавление и редактирование курсов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Инструменты для преподавателей и администраторов.</w:t>
      </w:r>
    </w:p>
    <w:p w14:paraId="18732083" w14:textId="77777777" w:rsidR="00D56680" w:rsidRPr="00D56680" w:rsidRDefault="00D56680" w:rsidP="00D56680">
      <w:pPr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Управление студентами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Регистрация, учет посещаемости и прогресса.</w:t>
      </w:r>
    </w:p>
    <w:p w14:paraId="535F2B20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3.2.2. Платежная система</w:t>
      </w:r>
    </w:p>
    <w:p w14:paraId="05064508" w14:textId="77777777" w:rsidR="00D56680" w:rsidRPr="00D56680" w:rsidRDefault="00D56680" w:rsidP="00D56680">
      <w:pPr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Интеграция с платежными шлюзами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Возможность онлайн-оплаты курсов.</w:t>
      </w:r>
    </w:p>
    <w:p w14:paraId="5C92E9F8" w14:textId="77777777" w:rsidR="00D56680" w:rsidRPr="00D56680" w:rsidRDefault="00D56680" w:rsidP="00D56680">
      <w:pPr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Безопасность транзакций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Обеспечение безопасности данных пользователей при оплате.</w:t>
      </w:r>
    </w:p>
    <w:p w14:paraId="0B26B36D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3.2.3. Социальные и коммуникационные инструменты</w:t>
      </w:r>
    </w:p>
    <w:p w14:paraId="66BE1863" w14:textId="77777777" w:rsidR="00D56680" w:rsidRPr="00D56680" w:rsidRDefault="00D56680" w:rsidP="00D56680">
      <w:pPr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Форумы и чаты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Платформа для общения студентов и преподавателей.</w:t>
      </w:r>
    </w:p>
    <w:p w14:paraId="25BA8C39" w14:textId="77777777" w:rsidR="00D56680" w:rsidRPr="00D56680" w:rsidRDefault="00D56680" w:rsidP="00D56680">
      <w:pPr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Вебинары и онлайн-встречи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Инструменты для проведения живых сессий и семинаров.</w:t>
      </w:r>
    </w:p>
    <w:p w14:paraId="00A21CA9" w14:textId="77777777" w:rsidR="00D56680" w:rsidRPr="00D56680" w:rsidRDefault="00D56680" w:rsidP="00D5668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3.3. Принципы дизайна</w:t>
      </w:r>
    </w:p>
    <w:p w14:paraId="66322A7A" w14:textId="49EEC2F9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3.3.1. Пользовательский опыт (UX</w:t>
      </w:r>
      <w:r w:rsid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r w:rsid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User</w:t>
      </w:r>
      <w:r w:rsidR="00826229" w:rsidRP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eXperience</w:t>
      </w:r>
      <w:r w:rsidR="00826229" w:rsidRP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D94752C" w14:textId="77777777" w:rsidR="00D56680" w:rsidRPr="00D56680" w:rsidRDefault="00D56680" w:rsidP="00D56680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Удобство навигации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Простая и логичная структура сайта.</w:t>
      </w:r>
    </w:p>
    <w:p w14:paraId="335FD8AD" w14:textId="77777777" w:rsidR="00D56680" w:rsidRPr="00D56680" w:rsidRDefault="00D56680" w:rsidP="00D56680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Доступность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Адаптация для различных устройств и пользователей с ограниченными возможностями.</w:t>
      </w:r>
    </w:p>
    <w:p w14:paraId="7F082775" w14:textId="4E3809AA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3.3.2. Пользовательский интерфейс (UI</w:t>
      </w:r>
      <w:r w:rsidR="00826229" w:rsidRP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r w:rsid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User</w:t>
      </w:r>
      <w:r w:rsidR="00826229" w:rsidRP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262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Interface</w:t>
      </w: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76DE9FB3" w14:textId="77777777" w:rsidR="00D56680" w:rsidRPr="00D56680" w:rsidRDefault="00D56680" w:rsidP="00D5668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Визуальная идентичность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Соответствие визуального стиля бренду школы.</w:t>
      </w:r>
    </w:p>
    <w:p w14:paraId="55A17AF4" w14:textId="77777777" w:rsidR="00D56680" w:rsidRPr="00D56680" w:rsidRDefault="00D56680" w:rsidP="00D5668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Цветовая схема и типография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Гармоничные и удобочитаемые элементы дизайна.</w:t>
      </w:r>
    </w:p>
    <w:p w14:paraId="2EF6D642" w14:textId="77777777" w:rsidR="00D56680" w:rsidRPr="00D56680" w:rsidRDefault="00D56680" w:rsidP="00826229">
      <w:pPr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3.3.3. Контент и мультимедиа</w:t>
      </w:r>
    </w:p>
    <w:p w14:paraId="4E865FDE" w14:textId="77777777" w:rsidR="00D56680" w:rsidRPr="00D56680" w:rsidRDefault="00D56680" w:rsidP="00D56680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Интерактивные элементы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Видеоматериалы, инфографика и анимации для улучшения восприятия.</w:t>
      </w:r>
    </w:p>
    <w:p w14:paraId="1418A2D7" w14:textId="77777777" w:rsidR="00D56680" w:rsidRPr="00D56680" w:rsidRDefault="00D56680" w:rsidP="00D56680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6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Оптимизация загрузки</w:t>
      </w:r>
      <w:r w:rsidRPr="00D566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Быстрая загрузка страниц и контента для лучшего пользовательского опыта.</w:t>
      </w:r>
    </w:p>
    <w:p w14:paraId="1C259786" w14:textId="77777777" w:rsidR="00D56680" w:rsidRPr="00D56680" w:rsidRDefault="00D56680" w:rsidP="00D5668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D56680" w:rsidRPr="00D56680" w:rsidSect="00036E9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9C233" w14:textId="77777777" w:rsidR="00AF3B98" w:rsidRDefault="00AF3B98" w:rsidP="00036E98">
      <w:pPr>
        <w:spacing w:after="0" w:line="240" w:lineRule="auto"/>
      </w:pPr>
      <w:r>
        <w:separator/>
      </w:r>
    </w:p>
  </w:endnote>
  <w:endnote w:type="continuationSeparator" w:id="0">
    <w:p w14:paraId="7FD176F7" w14:textId="77777777" w:rsidR="00AF3B98" w:rsidRDefault="00AF3B98" w:rsidP="0003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C7C4D" w14:textId="6E6F5932" w:rsidR="00396E66" w:rsidRPr="006D6E33" w:rsidRDefault="00000000" w:rsidP="006D6E33">
    <w:pPr>
      <w:pStyle w:val="a7"/>
      <w:jc w:val="center"/>
      <w:rPr>
        <w:rFonts w:ascii="Times New Roman" w:hAnsi="Times New Roman" w:cs="Times New Roman"/>
        <w:sz w:val="24"/>
        <w:szCs w:val="24"/>
      </w:rPr>
    </w:pPr>
    <w:sdt>
      <w:sdtPr>
        <w:id w:val="8499120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396E66" w:rsidRPr="006D6E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96E66" w:rsidRPr="006D6E3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396E66" w:rsidRPr="006D6E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36F5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96E66" w:rsidRPr="006D6E33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8DFC7" w14:textId="77777777" w:rsidR="00AF3B98" w:rsidRDefault="00AF3B98" w:rsidP="00036E98">
      <w:pPr>
        <w:spacing w:after="0" w:line="240" w:lineRule="auto"/>
      </w:pPr>
      <w:r>
        <w:separator/>
      </w:r>
    </w:p>
  </w:footnote>
  <w:footnote w:type="continuationSeparator" w:id="0">
    <w:p w14:paraId="6FED8435" w14:textId="77777777" w:rsidR="00AF3B98" w:rsidRDefault="00AF3B98" w:rsidP="00036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7374"/>
    <w:multiLevelType w:val="multilevel"/>
    <w:tmpl w:val="F0F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6BC7"/>
    <w:multiLevelType w:val="multilevel"/>
    <w:tmpl w:val="23F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57B92"/>
    <w:multiLevelType w:val="multilevel"/>
    <w:tmpl w:val="AB2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22989"/>
    <w:multiLevelType w:val="multilevel"/>
    <w:tmpl w:val="33C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62EE0"/>
    <w:multiLevelType w:val="hybridMultilevel"/>
    <w:tmpl w:val="90F44B9E"/>
    <w:lvl w:ilvl="0" w:tplc="6D82AB4E">
      <w:start w:val="1"/>
      <w:numFmt w:val="decimal"/>
      <w:lvlText w:val="%1."/>
      <w:lvlJc w:val="left"/>
      <w:pPr>
        <w:ind w:left="1204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12206"/>
    <w:multiLevelType w:val="hybridMultilevel"/>
    <w:tmpl w:val="50E4C6FC"/>
    <w:lvl w:ilvl="0" w:tplc="F552F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EC09CC"/>
    <w:multiLevelType w:val="multilevel"/>
    <w:tmpl w:val="24C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646E51"/>
    <w:multiLevelType w:val="multilevel"/>
    <w:tmpl w:val="D38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606B8"/>
    <w:multiLevelType w:val="multilevel"/>
    <w:tmpl w:val="FA2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DA51AD"/>
    <w:multiLevelType w:val="hybridMultilevel"/>
    <w:tmpl w:val="9FBEE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6297"/>
    <w:multiLevelType w:val="multilevel"/>
    <w:tmpl w:val="1B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C62DE"/>
    <w:multiLevelType w:val="multilevel"/>
    <w:tmpl w:val="6A1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B74333"/>
    <w:multiLevelType w:val="hybridMultilevel"/>
    <w:tmpl w:val="563A4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B8798A"/>
    <w:multiLevelType w:val="multilevel"/>
    <w:tmpl w:val="0380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C7211A"/>
    <w:multiLevelType w:val="multilevel"/>
    <w:tmpl w:val="420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842CFC"/>
    <w:multiLevelType w:val="multilevel"/>
    <w:tmpl w:val="0B58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C5BB3"/>
    <w:multiLevelType w:val="multilevel"/>
    <w:tmpl w:val="463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2C6E3E"/>
    <w:multiLevelType w:val="multilevel"/>
    <w:tmpl w:val="3DC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20A7F"/>
    <w:multiLevelType w:val="hybridMultilevel"/>
    <w:tmpl w:val="97287F92"/>
    <w:lvl w:ilvl="0" w:tplc="5824BC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1305"/>
    <w:multiLevelType w:val="hybridMultilevel"/>
    <w:tmpl w:val="B60463D6"/>
    <w:lvl w:ilvl="0" w:tplc="40AA0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BB1BC0"/>
    <w:multiLevelType w:val="hybridMultilevel"/>
    <w:tmpl w:val="B58A0E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4184198"/>
    <w:multiLevelType w:val="multilevel"/>
    <w:tmpl w:val="4FC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271FEB"/>
    <w:multiLevelType w:val="hybridMultilevel"/>
    <w:tmpl w:val="40D21A76"/>
    <w:lvl w:ilvl="0" w:tplc="9A461A5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8D0FFA"/>
    <w:multiLevelType w:val="hybridMultilevel"/>
    <w:tmpl w:val="4FF610F6"/>
    <w:lvl w:ilvl="0" w:tplc="C8A63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3145B5"/>
    <w:multiLevelType w:val="multilevel"/>
    <w:tmpl w:val="EC8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373D9F"/>
    <w:multiLevelType w:val="hybridMultilevel"/>
    <w:tmpl w:val="585A0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D3736"/>
    <w:multiLevelType w:val="multilevel"/>
    <w:tmpl w:val="A09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585933"/>
    <w:multiLevelType w:val="multilevel"/>
    <w:tmpl w:val="722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376315">
    <w:abstractNumId w:val="18"/>
  </w:num>
  <w:num w:numId="2" w16cid:durableId="1570849767">
    <w:abstractNumId w:val="20"/>
  </w:num>
  <w:num w:numId="3" w16cid:durableId="1267540650">
    <w:abstractNumId w:val="22"/>
  </w:num>
  <w:num w:numId="4" w16cid:durableId="516315287">
    <w:abstractNumId w:val="25"/>
  </w:num>
  <w:num w:numId="5" w16cid:durableId="820538365">
    <w:abstractNumId w:val="12"/>
  </w:num>
  <w:num w:numId="6" w16cid:durableId="2080055024">
    <w:abstractNumId w:val="4"/>
  </w:num>
  <w:num w:numId="7" w16cid:durableId="2112121598">
    <w:abstractNumId w:val="9"/>
  </w:num>
  <w:num w:numId="8" w16cid:durableId="1990942039">
    <w:abstractNumId w:val="19"/>
  </w:num>
  <w:num w:numId="9" w16cid:durableId="1812793244">
    <w:abstractNumId w:val="23"/>
  </w:num>
  <w:num w:numId="10" w16cid:durableId="1759016459">
    <w:abstractNumId w:val="5"/>
  </w:num>
  <w:num w:numId="11" w16cid:durableId="1479804518">
    <w:abstractNumId w:val="10"/>
  </w:num>
  <w:num w:numId="12" w16cid:durableId="302006089">
    <w:abstractNumId w:val="11"/>
  </w:num>
  <w:num w:numId="13" w16cid:durableId="617954184">
    <w:abstractNumId w:val="0"/>
  </w:num>
  <w:num w:numId="14" w16cid:durableId="101414148">
    <w:abstractNumId w:val="1"/>
  </w:num>
  <w:num w:numId="15" w16cid:durableId="490104945">
    <w:abstractNumId w:val="24"/>
  </w:num>
  <w:num w:numId="16" w16cid:durableId="688290528">
    <w:abstractNumId w:val="27"/>
  </w:num>
  <w:num w:numId="17" w16cid:durableId="1582563426">
    <w:abstractNumId w:val="14"/>
  </w:num>
  <w:num w:numId="18" w16cid:durableId="1062607147">
    <w:abstractNumId w:val="7"/>
  </w:num>
  <w:num w:numId="19" w16cid:durableId="1926765430">
    <w:abstractNumId w:val="17"/>
  </w:num>
  <w:num w:numId="20" w16cid:durableId="241447509">
    <w:abstractNumId w:val="16"/>
  </w:num>
  <w:num w:numId="21" w16cid:durableId="462314726">
    <w:abstractNumId w:val="6"/>
  </w:num>
  <w:num w:numId="22" w16cid:durableId="1854759439">
    <w:abstractNumId w:val="13"/>
  </w:num>
  <w:num w:numId="23" w16cid:durableId="913003414">
    <w:abstractNumId w:val="8"/>
  </w:num>
  <w:num w:numId="24" w16cid:durableId="1572957676">
    <w:abstractNumId w:val="21"/>
  </w:num>
  <w:num w:numId="25" w16cid:durableId="1125730318">
    <w:abstractNumId w:val="15"/>
  </w:num>
  <w:num w:numId="26" w16cid:durableId="750271407">
    <w:abstractNumId w:val="2"/>
  </w:num>
  <w:num w:numId="27" w16cid:durableId="2101834112">
    <w:abstractNumId w:val="26"/>
  </w:num>
  <w:num w:numId="28" w16cid:durableId="2026667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99"/>
    <w:rsid w:val="00001048"/>
    <w:rsid w:val="00004E03"/>
    <w:rsid w:val="00036E98"/>
    <w:rsid w:val="000455D2"/>
    <w:rsid w:val="00052CE8"/>
    <w:rsid w:val="0005558A"/>
    <w:rsid w:val="000707AE"/>
    <w:rsid w:val="0008160B"/>
    <w:rsid w:val="00082E9E"/>
    <w:rsid w:val="00084014"/>
    <w:rsid w:val="0008710E"/>
    <w:rsid w:val="00087FF7"/>
    <w:rsid w:val="000A1644"/>
    <w:rsid w:val="000E016B"/>
    <w:rsid w:val="000E4C6E"/>
    <w:rsid w:val="000F3181"/>
    <w:rsid w:val="0010136F"/>
    <w:rsid w:val="00101B9E"/>
    <w:rsid w:val="00103237"/>
    <w:rsid w:val="00104019"/>
    <w:rsid w:val="0011454C"/>
    <w:rsid w:val="0012194D"/>
    <w:rsid w:val="00137CFB"/>
    <w:rsid w:val="00167929"/>
    <w:rsid w:val="00182791"/>
    <w:rsid w:val="0019084C"/>
    <w:rsid w:val="001A377F"/>
    <w:rsid w:val="001A4CEA"/>
    <w:rsid w:val="001C3BC4"/>
    <w:rsid w:val="001E14AB"/>
    <w:rsid w:val="00203A11"/>
    <w:rsid w:val="00203C12"/>
    <w:rsid w:val="00206A4C"/>
    <w:rsid w:val="00217766"/>
    <w:rsid w:val="00221B8C"/>
    <w:rsid w:val="00232A67"/>
    <w:rsid w:val="00236399"/>
    <w:rsid w:val="00237B04"/>
    <w:rsid w:val="002421EB"/>
    <w:rsid w:val="0024509C"/>
    <w:rsid w:val="00246AAE"/>
    <w:rsid w:val="00250C44"/>
    <w:rsid w:val="002533C4"/>
    <w:rsid w:val="00255AB7"/>
    <w:rsid w:val="00256DA7"/>
    <w:rsid w:val="00265C59"/>
    <w:rsid w:val="00282279"/>
    <w:rsid w:val="00286E0C"/>
    <w:rsid w:val="002D6D0A"/>
    <w:rsid w:val="002D7CAA"/>
    <w:rsid w:val="002E04AD"/>
    <w:rsid w:val="00323BBF"/>
    <w:rsid w:val="0032411E"/>
    <w:rsid w:val="003428B6"/>
    <w:rsid w:val="00353B70"/>
    <w:rsid w:val="00354788"/>
    <w:rsid w:val="003831B7"/>
    <w:rsid w:val="00396769"/>
    <w:rsid w:val="00396E66"/>
    <w:rsid w:val="003D2A53"/>
    <w:rsid w:val="003F458C"/>
    <w:rsid w:val="00406566"/>
    <w:rsid w:val="00463303"/>
    <w:rsid w:val="004637B7"/>
    <w:rsid w:val="004646DE"/>
    <w:rsid w:val="00472AD8"/>
    <w:rsid w:val="0047500F"/>
    <w:rsid w:val="00483757"/>
    <w:rsid w:val="004876BD"/>
    <w:rsid w:val="004918A1"/>
    <w:rsid w:val="004A551A"/>
    <w:rsid w:val="004B3A82"/>
    <w:rsid w:val="0051054D"/>
    <w:rsid w:val="00524983"/>
    <w:rsid w:val="00541FA6"/>
    <w:rsid w:val="00552915"/>
    <w:rsid w:val="00563EDC"/>
    <w:rsid w:val="005731E1"/>
    <w:rsid w:val="005750F3"/>
    <w:rsid w:val="00597EA5"/>
    <w:rsid w:val="005B1B40"/>
    <w:rsid w:val="005B773D"/>
    <w:rsid w:val="005B7AD8"/>
    <w:rsid w:val="005D113B"/>
    <w:rsid w:val="005D1F14"/>
    <w:rsid w:val="005F4A6D"/>
    <w:rsid w:val="005F6848"/>
    <w:rsid w:val="005F7C21"/>
    <w:rsid w:val="00611DDF"/>
    <w:rsid w:val="006176A4"/>
    <w:rsid w:val="0063052E"/>
    <w:rsid w:val="00650C1C"/>
    <w:rsid w:val="00670A27"/>
    <w:rsid w:val="006735BB"/>
    <w:rsid w:val="006751AD"/>
    <w:rsid w:val="006A1A4E"/>
    <w:rsid w:val="006B62F0"/>
    <w:rsid w:val="006D6E33"/>
    <w:rsid w:val="006F4B2F"/>
    <w:rsid w:val="007070C9"/>
    <w:rsid w:val="00711315"/>
    <w:rsid w:val="00712496"/>
    <w:rsid w:val="007154CA"/>
    <w:rsid w:val="0071746E"/>
    <w:rsid w:val="00755A5D"/>
    <w:rsid w:val="007630E7"/>
    <w:rsid w:val="00777329"/>
    <w:rsid w:val="00791DE6"/>
    <w:rsid w:val="007A4B74"/>
    <w:rsid w:val="007D05EC"/>
    <w:rsid w:val="007E23D3"/>
    <w:rsid w:val="008169EB"/>
    <w:rsid w:val="00826229"/>
    <w:rsid w:val="00833D35"/>
    <w:rsid w:val="00835A1E"/>
    <w:rsid w:val="0086498E"/>
    <w:rsid w:val="0087180D"/>
    <w:rsid w:val="0087195A"/>
    <w:rsid w:val="008C3407"/>
    <w:rsid w:val="009061E5"/>
    <w:rsid w:val="00915971"/>
    <w:rsid w:val="00922890"/>
    <w:rsid w:val="00930AAB"/>
    <w:rsid w:val="00951354"/>
    <w:rsid w:val="0096368E"/>
    <w:rsid w:val="00977453"/>
    <w:rsid w:val="009A2F44"/>
    <w:rsid w:val="009F13A0"/>
    <w:rsid w:val="00A06CAC"/>
    <w:rsid w:val="00A2341B"/>
    <w:rsid w:val="00A2766C"/>
    <w:rsid w:val="00A324DF"/>
    <w:rsid w:val="00A34F98"/>
    <w:rsid w:val="00A61B25"/>
    <w:rsid w:val="00A67975"/>
    <w:rsid w:val="00A8365C"/>
    <w:rsid w:val="00AA0115"/>
    <w:rsid w:val="00AA012E"/>
    <w:rsid w:val="00AB107C"/>
    <w:rsid w:val="00AD470A"/>
    <w:rsid w:val="00AE3798"/>
    <w:rsid w:val="00AF3B98"/>
    <w:rsid w:val="00B13BDD"/>
    <w:rsid w:val="00B1575E"/>
    <w:rsid w:val="00B23A7C"/>
    <w:rsid w:val="00B2514F"/>
    <w:rsid w:val="00B31E59"/>
    <w:rsid w:val="00B33948"/>
    <w:rsid w:val="00B341CD"/>
    <w:rsid w:val="00B92D03"/>
    <w:rsid w:val="00B96168"/>
    <w:rsid w:val="00BB1CCB"/>
    <w:rsid w:val="00BD1F72"/>
    <w:rsid w:val="00BD4D47"/>
    <w:rsid w:val="00BD7B2F"/>
    <w:rsid w:val="00C055DF"/>
    <w:rsid w:val="00C167D3"/>
    <w:rsid w:val="00C36F56"/>
    <w:rsid w:val="00C42699"/>
    <w:rsid w:val="00C53B9A"/>
    <w:rsid w:val="00C61C0D"/>
    <w:rsid w:val="00C63FA0"/>
    <w:rsid w:val="00C65EB4"/>
    <w:rsid w:val="00C84AAE"/>
    <w:rsid w:val="00C92388"/>
    <w:rsid w:val="00CA1455"/>
    <w:rsid w:val="00CA1C94"/>
    <w:rsid w:val="00CB039D"/>
    <w:rsid w:val="00CB43CC"/>
    <w:rsid w:val="00CC51BB"/>
    <w:rsid w:val="00CE2485"/>
    <w:rsid w:val="00D375B7"/>
    <w:rsid w:val="00D56680"/>
    <w:rsid w:val="00D93C57"/>
    <w:rsid w:val="00DB3B6C"/>
    <w:rsid w:val="00DD67FE"/>
    <w:rsid w:val="00DF5902"/>
    <w:rsid w:val="00E07160"/>
    <w:rsid w:val="00E07E03"/>
    <w:rsid w:val="00E13CEE"/>
    <w:rsid w:val="00E25876"/>
    <w:rsid w:val="00E37D6E"/>
    <w:rsid w:val="00E427F2"/>
    <w:rsid w:val="00E446FA"/>
    <w:rsid w:val="00E5031B"/>
    <w:rsid w:val="00E565C5"/>
    <w:rsid w:val="00E811AD"/>
    <w:rsid w:val="00E938F7"/>
    <w:rsid w:val="00E95E54"/>
    <w:rsid w:val="00EB22C1"/>
    <w:rsid w:val="00EB3CBD"/>
    <w:rsid w:val="00EB5478"/>
    <w:rsid w:val="00EB68BF"/>
    <w:rsid w:val="00ED23E5"/>
    <w:rsid w:val="00ED2D2C"/>
    <w:rsid w:val="00ED449A"/>
    <w:rsid w:val="00ED6C16"/>
    <w:rsid w:val="00ED76BC"/>
    <w:rsid w:val="00EF7872"/>
    <w:rsid w:val="00F21FC7"/>
    <w:rsid w:val="00F2548E"/>
    <w:rsid w:val="00F3001C"/>
    <w:rsid w:val="00F36BFC"/>
    <w:rsid w:val="00F61B46"/>
    <w:rsid w:val="00F64021"/>
    <w:rsid w:val="00F66135"/>
    <w:rsid w:val="00F67576"/>
    <w:rsid w:val="00F74E33"/>
    <w:rsid w:val="00FA7AC7"/>
    <w:rsid w:val="00FB460E"/>
    <w:rsid w:val="00FD7243"/>
    <w:rsid w:val="00FE240E"/>
    <w:rsid w:val="00FF5E7F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3D0972"/>
  <w15:chartTrackingRefBased/>
  <w15:docId w15:val="{CA84E174-01AA-42E7-BC3F-1A0BA825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1E"/>
  </w:style>
  <w:style w:type="paragraph" w:styleId="1">
    <w:name w:val="heading 1"/>
    <w:basedOn w:val="a"/>
    <w:next w:val="a"/>
    <w:link w:val="10"/>
    <w:uiPriority w:val="9"/>
    <w:qFormat/>
    <w:rsid w:val="007A4B74"/>
    <w:pPr>
      <w:keepNext/>
      <w:keepLines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388"/>
    <w:pPr>
      <w:keepNext/>
      <w:keepLines/>
      <w:spacing w:before="40" w:after="0"/>
      <w:ind w:firstLine="709"/>
      <w:jc w:val="both"/>
      <w:outlineLvl w:val="1"/>
    </w:pPr>
    <w:rPr>
      <w:rFonts w:ascii="Times New Roman" w:eastAsia="Calibri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C4"/>
    <w:pPr>
      <w:ind w:left="720"/>
      <w:contextualSpacing/>
    </w:pPr>
  </w:style>
  <w:style w:type="table" w:styleId="a4">
    <w:name w:val="Table Grid"/>
    <w:basedOn w:val="a1"/>
    <w:uiPriority w:val="59"/>
    <w:rsid w:val="0003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6E98"/>
  </w:style>
  <w:style w:type="paragraph" w:styleId="a7">
    <w:name w:val="footer"/>
    <w:basedOn w:val="a"/>
    <w:link w:val="a8"/>
    <w:uiPriority w:val="99"/>
    <w:unhideWhenUsed/>
    <w:rsid w:val="0003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6E98"/>
  </w:style>
  <w:style w:type="table" w:customStyle="1" w:styleId="21">
    <w:name w:val="Сетка таблицы2"/>
    <w:basedOn w:val="a1"/>
    <w:next w:val="a4"/>
    <w:uiPriority w:val="59"/>
    <w:rsid w:val="005731E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731E1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A4B74"/>
    <w:rPr>
      <w:rFonts w:ascii="Times New Roman" w:eastAsia="Calibri" w:hAnsi="Times New Roman" w:cs="Times New Roman"/>
      <w:b/>
      <w:sz w:val="28"/>
      <w:szCs w:val="32"/>
    </w:rPr>
  </w:style>
  <w:style w:type="character" w:styleId="a9">
    <w:name w:val="Hyperlink"/>
    <w:basedOn w:val="a0"/>
    <w:uiPriority w:val="99"/>
    <w:unhideWhenUsed/>
    <w:rsid w:val="005731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2388"/>
    <w:rPr>
      <w:rFonts w:ascii="Times New Roman" w:eastAsia="Calibri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1575E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396E6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96E6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96E66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5F7C21"/>
    <w:rPr>
      <w:color w:val="954F72" w:themeColor="followedHyperlink"/>
      <w:u w:val="single"/>
    </w:rPr>
  </w:style>
  <w:style w:type="character" w:customStyle="1" w:styleId="stk-reset">
    <w:name w:val="stk-reset"/>
    <w:basedOn w:val="a0"/>
    <w:rsid w:val="00FF6C4D"/>
  </w:style>
  <w:style w:type="paragraph" w:styleId="ae">
    <w:name w:val="Balloon Text"/>
    <w:basedOn w:val="a"/>
    <w:link w:val="af"/>
    <w:uiPriority w:val="99"/>
    <w:semiHidden/>
    <w:unhideWhenUsed/>
    <w:rsid w:val="00004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04E03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650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5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CB4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6F2970-22B3-4F72-BB61-B0CC78A21F0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7CA91-6FB0-4D51-B230-B0A8220F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</dc:creator>
  <cp:keywords/>
  <dc:description/>
  <cp:lastModifiedBy>Руфат Хакимов</cp:lastModifiedBy>
  <cp:revision>3</cp:revision>
  <dcterms:created xsi:type="dcterms:W3CDTF">2024-05-14T16:01:00Z</dcterms:created>
  <dcterms:modified xsi:type="dcterms:W3CDTF">2024-05-14T18:22:00Z</dcterms:modified>
</cp:coreProperties>
</file>