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https://transport.data.gouv.fr/resources/11681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df_bus_temp.csv nécessaire pour le .ipynb (pour ne pas refaire des requetes)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nsport.data.gouv.fr/resources/116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