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14E" w:rsidRPr="00931E14" w:rsidRDefault="0085714E" w:rsidP="001D3623">
      <w:pPr>
        <w:pStyle w:val="aa"/>
        <w:spacing w:after="120" w:line="240" w:lineRule="auto"/>
        <w:rPr>
          <w:rFonts w:ascii="Times New Roman" w:hAnsi="Times New Roman" w:cs="Times New Roman"/>
          <w:caps w:val="0"/>
          <w:szCs w:val="28"/>
        </w:rPr>
      </w:pPr>
      <w:r w:rsidRPr="00931E14">
        <w:rPr>
          <w:rFonts w:ascii="Times New Roman" w:hAnsi="Times New Roman" w:cs="Times New Roman"/>
          <w:caps w:val="0"/>
          <w:szCs w:val="28"/>
        </w:rPr>
        <w:t xml:space="preserve">Министерство науки и высшего образования Российской Федерации </w:t>
      </w:r>
    </w:p>
    <w:p w:rsidR="0085714E" w:rsidRPr="00931E14" w:rsidRDefault="0085714E" w:rsidP="001D3623">
      <w:pPr>
        <w:pStyle w:val="aa"/>
        <w:spacing w:before="120" w:line="240" w:lineRule="auto"/>
        <w:rPr>
          <w:rFonts w:ascii="Times New Roman" w:hAnsi="Times New Roman" w:cs="Times New Roman"/>
          <w:b w:val="0"/>
          <w:bCs/>
          <w:caps w:val="0"/>
          <w:szCs w:val="28"/>
        </w:rPr>
      </w:pPr>
      <w:r w:rsidRPr="00931E14">
        <w:rPr>
          <w:rFonts w:ascii="Times New Roman" w:hAnsi="Times New Roman" w:cs="Times New Roman"/>
          <w:b w:val="0"/>
          <w:bCs/>
          <w:caps w:val="0"/>
          <w:szCs w:val="28"/>
        </w:rPr>
        <w:t>Федеральное государственное бюджетное образовательное учреждение высшего образования</w:t>
      </w:r>
    </w:p>
    <w:p w:rsidR="0085714E" w:rsidRPr="00931E14" w:rsidRDefault="0085714E" w:rsidP="001D3623">
      <w:pPr>
        <w:pStyle w:val="aa"/>
        <w:spacing w:before="120" w:line="240" w:lineRule="auto"/>
        <w:rPr>
          <w:rFonts w:ascii="Times New Roman" w:hAnsi="Times New Roman" w:cs="Times New Roman"/>
          <w:szCs w:val="28"/>
        </w:rPr>
      </w:pPr>
      <w:r w:rsidRPr="00931E14">
        <w:rPr>
          <w:rFonts w:ascii="Times New Roman" w:hAnsi="Times New Roman" w:cs="Times New Roman"/>
          <w:szCs w:val="28"/>
        </w:rPr>
        <w:t>«ГОСУДАРСТВЕННЫЙ УНИВЕРСИТЕТ УПРАВЛЕНИЯ»</w:t>
      </w:r>
    </w:p>
    <w:p w:rsidR="0085714E" w:rsidRPr="00931E14" w:rsidRDefault="0085714E" w:rsidP="001D3623">
      <w:pPr>
        <w:autoSpaceDE w:val="0"/>
        <w:autoSpaceDN w:val="0"/>
        <w:adjustRightInd w:val="0"/>
        <w:jc w:val="center"/>
        <w:rPr>
          <w:color w:val="000000"/>
          <w:szCs w:val="28"/>
        </w:rPr>
      </w:pPr>
      <w:r w:rsidRPr="00931E14">
        <w:rPr>
          <w:noProof/>
          <w:color w:val="000000"/>
          <w:szCs w:val="28"/>
          <w:lang w:eastAsia="ru-RU"/>
        </w:rPr>
        <w:drawing>
          <wp:inline distT="0" distB="0" distL="0" distR="0" wp14:anchorId="66AA4275" wp14:editId="2CC46530">
            <wp:extent cx="793145" cy="627405"/>
            <wp:effectExtent l="0" t="0" r="6985"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729" cy="629449"/>
                    </a:xfrm>
                    <a:prstGeom prst="rect">
                      <a:avLst/>
                    </a:prstGeom>
                    <a:noFill/>
                  </pic:spPr>
                </pic:pic>
              </a:graphicData>
            </a:graphic>
          </wp:inline>
        </w:drawing>
      </w:r>
    </w:p>
    <w:p w:rsidR="0085714E" w:rsidRPr="00931E14" w:rsidRDefault="0085714E" w:rsidP="001D3623">
      <w:pPr>
        <w:autoSpaceDE w:val="0"/>
        <w:autoSpaceDN w:val="0"/>
        <w:adjustRightInd w:val="0"/>
        <w:jc w:val="center"/>
        <w:rPr>
          <w:color w:val="000000"/>
          <w:szCs w:val="28"/>
        </w:rPr>
      </w:pPr>
    </w:p>
    <w:tbl>
      <w:tblPr>
        <w:tblStyle w:val="11"/>
        <w:tblW w:w="0" w:type="auto"/>
        <w:tblLook w:val="04A0" w:firstRow="1" w:lastRow="0" w:firstColumn="1" w:lastColumn="0" w:noHBand="0" w:noVBand="1"/>
      </w:tblPr>
      <w:tblGrid>
        <w:gridCol w:w="1276"/>
        <w:gridCol w:w="8647"/>
      </w:tblGrid>
      <w:tr w:rsidR="0085714E" w:rsidRPr="00931E14" w:rsidTr="00DD1729">
        <w:trPr>
          <w:trHeight w:hRule="exact" w:val="383"/>
        </w:trPr>
        <w:tc>
          <w:tcPr>
            <w:tcW w:w="1276" w:type="dxa"/>
            <w:tcBorders>
              <w:top w:val="nil"/>
              <w:left w:val="nil"/>
              <w:bottom w:val="nil"/>
              <w:right w:val="nil"/>
            </w:tcBorders>
          </w:tcPr>
          <w:p w:rsidR="0085714E" w:rsidRPr="00931E14" w:rsidRDefault="0085714E" w:rsidP="001D3623"/>
        </w:tc>
        <w:tc>
          <w:tcPr>
            <w:tcW w:w="8647" w:type="dxa"/>
            <w:tcBorders>
              <w:top w:val="nil"/>
              <w:left w:val="nil"/>
              <w:bottom w:val="nil"/>
              <w:right w:val="nil"/>
            </w:tcBorders>
          </w:tcPr>
          <w:p w:rsidR="0085714E" w:rsidRPr="00931E14" w:rsidRDefault="0085714E" w:rsidP="001D3623">
            <w:pPr>
              <w:spacing w:line="276" w:lineRule="auto"/>
              <w:ind w:left="-882" w:firstLine="826"/>
              <w:jc w:val="center"/>
              <w:rPr>
                <w:szCs w:val="28"/>
              </w:rPr>
            </w:pPr>
            <w:r w:rsidRPr="00931E14">
              <w:rPr>
                <w:szCs w:val="28"/>
              </w:rPr>
              <w:t>Институт информационных систем</w:t>
            </w:r>
          </w:p>
        </w:tc>
      </w:tr>
      <w:tr w:rsidR="0085714E" w:rsidRPr="00931E14" w:rsidTr="00DD1729">
        <w:trPr>
          <w:trHeight w:hRule="exact" w:val="454"/>
        </w:trPr>
        <w:tc>
          <w:tcPr>
            <w:tcW w:w="1276" w:type="dxa"/>
            <w:tcBorders>
              <w:top w:val="nil"/>
              <w:left w:val="nil"/>
              <w:bottom w:val="nil"/>
              <w:right w:val="nil"/>
            </w:tcBorders>
          </w:tcPr>
          <w:p w:rsidR="0085714E" w:rsidRPr="00931E14" w:rsidRDefault="0085714E" w:rsidP="001D3623"/>
        </w:tc>
        <w:tc>
          <w:tcPr>
            <w:tcW w:w="8647" w:type="dxa"/>
            <w:tcBorders>
              <w:top w:val="nil"/>
              <w:left w:val="nil"/>
              <w:bottom w:val="nil"/>
              <w:right w:val="nil"/>
            </w:tcBorders>
          </w:tcPr>
          <w:p w:rsidR="0085714E" w:rsidRPr="00931E14" w:rsidRDefault="0085714E" w:rsidP="001D3623">
            <w:pPr>
              <w:spacing w:line="276" w:lineRule="auto"/>
              <w:ind w:left="-882" w:firstLine="826"/>
              <w:jc w:val="center"/>
              <w:rPr>
                <w:szCs w:val="28"/>
              </w:rPr>
            </w:pPr>
            <w:r w:rsidRPr="00931E14">
              <w:rPr>
                <w:szCs w:val="28"/>
              </w:rPr>
              <w:t>Кафедра информационных систем</w:t>
            </w:r>
          </w:p>
        </w:tc>
      </w:tr>
    </w:tbl>
    <w:p w:rsidR="0085714E" w:rsidRPr="00931E14" w:rsidRDefault="001774EE" w:rsidP="001D3623">
      <w:pPr>
        <w:spacing w:line="276" w:lineRule="auto"/>
        <w:jc w:val="center"/>
        <w:rPr>
          <w:b/>
          <w:sz w:val="32"/>
          <w:szCs w:val="32"/>
        </w:rPr>
      </w:pPr>
      <w:r w:rsidRPr="00931E14">
        <w:rPr>
          <w:b/>
          <w:sz w:val="32"/>
          <w:szCs w:val="32"/>
        </w:rPr>
        <w:t xml:space="preserve">ОТЧЕТ ПО ПРОИЗВОДСТВЕННОЙ: </w:t>
      </w:r>
      <w:r w:rsidR="00C80077" w:rsidRPr="00931E14">
        <w:rPr>
          <w:b/>
          <w:sz w:val="32"/>
          <w:szCs w:val="32"/>
        </w:rPr>
        <w:t>ПРЕДДИПЛОМНАЯ</w:t>
      </w:r>
      <w:r w:rsidR="00B32033" w:rsidRPr="00931E14">
        <w:rPr>
          <w:b/>
          <w:sz w:val="32"/>
          <w:szCs w:val="32"/>
        </w:rPr>
        <w:t xml:space="preserve"> ПРАКТИКА</w:t>
      </w:r>
      <w:r w:rsidR="00C80077" w:rsidRPr="00931E14">
        <w:rPr>
          <w:b/>
          <w:sz w:val="32"/>
          <w:szCs w:val="32"/>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27"/>
      </w:tblGrid>
      <w:tr w:rsidR="0085714E" w:rsidRPr="00931E14" w:rsidTr="00DD1729">
        <w:tc>
          <w:tcPr>
            <w:tcW w:w="3686" w:type="dxa"/>
          </w:tcPr>
          <w:p w:rsidR="0085714E" w:rsidRPr="00931E14" w:rsidRDefault="0085714E" w:rsidP="001D3623">
            <w:pPr>
              <w:spacing w:line="276" w:lineRule="auto"/>
              <w:rPr>
                <w:b/>
                <w:szCs w:val="28"/>
              </w:rPr>
            </w:pPr>
            <w:r w:rsidRPr="00931E14">
              <w:rPr>
                <w:b/>
                <w:szCs w:val="28"/>
              </w:rPr>
              <w:t>Место прохождения практики:</w:t>
            </w:r>
          </w:p>
        </w:tc>
        <w:tc>
          <w:tcPr>
            <w:tcW w:w="6227" w:type="dxa"/>
            <w:tcBorders>
              <w:bottom w:val="single" w:sz="4" w:space="0" w:color="auto"/>
            </w:tcBorders>
          </w:tcPr>
          <w:p w:rsidR="0085714E" w:rsidRPr="00931E14" w:rsidRDefault="0085714E" w:rsidP="001D3623">
            <w:pPr>
              <w:spacing w:line="276" w:lineRule="auto"/>
              <w:jc w:val="center"/>
              <w:rPr>
                <w:szCs w:val="28"/>
              </w:rPr>
            </w:pPr>
            <w:r w:rsidRPr="00931E14">
              <w:rPr>
                <w:szCs w:val="28"/>
              </w:rPr>
              <w:t>Государственный Университет Управления</w:t>
            </w:r>
          </w:p>
        </w:tc>
      </w:tr>
      <w:tr w:rsidR="0085714E" w:rsidRPr="00931E14" w:rsidTr="00DD1729">
        <w:tc>
          <w:tcPr>
            <w:tcW w:w="9913" w:type="dxa"/>
            <w:gridSpan w:val="2"/>
            <w:tcBorders>
              <w:bottom w:val="single" w:sz="4" w:space="0" w:color="auto"/>
            </w:tcBorders>
          </w:tcPr>
          <w:p w:rsidR="0085714E" w:rsidRPr="00931E14" w:rsidRDefault="0085714E" w:rsidP="001D3623">
            <w:pPr>
              <w:spacing w:line="276" w:lineRule="auto"/>
              <w:jc w:val="center"/>
              <w:rPr>
                <w:b/>
                <w:szCs w:val="28"/>
              </w:rPr>
            </w:pPr>
          </w:p>
        </w:tc>
      </w:tr>
      <w:tr w:rsidR="0085714E" w:rsidRPr="00931E14" w:rsidTr="00DD1729">
        <w:tc>
          <w:tcPr>
            <w:tcW w:w="9913" w:type="dxa"/>
            <w:gridSpan w:val="2"/>
            <w:tcBorders>
              <w:top w:val="single" w:sz="4" w:space="0" w:color="auto"/>
            </w:tcBorders>
          </w:tcPr>
          <w:p w:rsidR="0085714E" w:rsidRPr="00931E14" w:rsidRDefault="0085714E" w:rsidP="001D3623">
            <w:pPr>
              <w:spacing w:line="276" w:lineRule="auto"/>
              <w:jc w:val="center"/>
              <w:rPr>
                <w:i/>
              </w:rPr>
            </w:pPr>
            <w:r w:rsidRPr="00931E14">
              <w:rPr>
                <w:i/>
              </w:rPr>
              <w:t>(наименование организации)</w:t>
            </w:r>
          </w:p>
        </w:tc>
      </w:tr>
    </w:tbl>
    <w:p w:rsidR="0085714E" w:rsidRPr="00931E14" w:rsidRDefault="0085714E" w:rsidP="001D3623">
      <w:pPr>
        <w:spacing w:line="276" w:lineRule="auto"/>
        <w:jc w:val="center"/>
        <w:rPr>
          <w:b/>
        </w:rPr>
      </w:pPr>
    </w:p>
    <w:tbl>
      <w:tblPr>
        <w:tblStyle w:val="1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05"/>
        <w:gridCol w:w="1205"/>
        <w:gridCol w:w="1515"/>
        <w:gridCol w:w="236"/>
        <w:gridCol w:w="2360"/>
        <w:gridCol w:w="2276"/>
      </w:tblGrid>
      <w:tr w:rsidR="0085714E" w:rsidRPr="00931E14" w:rsidTr="00DD1729">
        <w:trPr>
          <w:trHeight w:val="626"/>
        </w:trPr>
        <w:tc>
          <w:tcPr>
            <w:tcW w:w="3544" w:type="dxa"/>
            <w:gridSpan w:val="3"/>
            <w:vAlign w:val="bottom"/>
          </w:tcPr>
          <w:p w:rsidR="0085714E" w:rsidRPr="00931E14" w:rsidRDefault="0085714E" w:rsidP="001774EE">
            <w:pPr>
              <w:ind w:firstLine="0"/>
              <w:rPr>
                <w:b/>
                <w:szCs w:val="28"/>
              </w:rPr>
            </w:pPr>
            <w:r w:rsidRPr="00931E14">
              <w:rPr>
                <w:b/>
                <w:szCs w:val="28"/>
              </w:rPr>
              <w:t>Направление подготовки</w:t>
            </w:r>
          </w:p>
        </w:tc>
        <w:tc>
          <w:tcPr>
            <w:tcW w:w="6387" w:type="dxa"/>
            <w:gridSpan w:val="4"/>
            <w:tcBorders>
              <w:bottom w:val="single" w:sz="4" w:space="0" w:color="auto"/>
            </w:tcBorders>
            <w:vAlign w:val="bottom"/>
          </w:tcPr>
          <w:p w:rsidR="0085714E" w:rsidRPr="00931E14" w:rsidRDefault="0085714E" w:rsidP="001D3623">
            <w:pPr>
              <w:pStyle w:val="Default"/>
              <w:rPr>
                <w:sz w:val="28"/>
                <w:szCs w:val="28"/>
              </w:rPr>
            </w:pPr>
          </w:p>
          <w:p w:rsidR="0085714E" w:rsidRPr="00931E14" w:rsidRDefault="0085714E" w:rsidP="001D3623">
            <w:pPr>
              <w:rPr>
                <w:szCs w:val="28"/>
              </w:rPr>
            </w:pPr>
            <w:r w:rsidRPr="00931E14">
              <w:rPr>
                <w:szCs w:val="28"/>
              </w:rPr>
              <w:t xml:space="preserve">09.03.03 Прикладная информатика </w:t>
            </w:r>
          </w:p>
        </w:tc>
      </w:tr>
      <w:tr w:rsidR="0085714E" w:rsidRPr="00931E14" w:rsidTr="00DD1729">
        <w:trPr>
          <w:trHeight w:val="741"/>
        </w:trPr>
        <w:tc>
          <w:tcPr>
            <w:tcW w:w="3544" w:type="dxa"/>
            <w:gridSpan w:val="3"/>
            <w:vAlign w:val="bottom"/>
          </w:tcPr>
          <w:p w:rsidR="0085714E" w:rsidRPr="00931E14" w:rsidRDefault="001774EE" w:rsidP="001774EE">
            <w:pPr>
              <w:ind w:firstLine="0"/>
              <w:rPr>
                <w:b/>
                <w:szCs w:val="28"/>
              </w:rPr>
            </w:pPr>
            <w:r w:rsidRPr="00931E14">
              <w:rPr>
                <w:b/>
                <w:szCs w:val="28"/>
              </w:rPr>
              <w:t xml:space="preserve">Образовательная </w:t>
            </w:r>
            <w:r w:rsidR="0085714E" w:rsidRPr="00931E14">
              <w:rPr>
                <w:b/>
                <w:szCs w:val="28"/>
              </w:rPr>
              <w:t>программа</w:t>
            </w:r>
          </w:p>
        </w:tc>
        <w:tc>
          <w:tcPr>
            <w:tcW w:w="6387" w:type="dxa"/>
            <w:gridSpan w:val="4"/>
            <w:tcBorders>
              <w:top w:val="single" w:sz="4" w:space="0" w:color="auto"/>
              <w:bottom w:val="single" w:sz="4" w:space="0" w:color="auto"/>
            </w:tcBorders>
            <w:vAlign w:val="bottom"/>
          </w:tcPr>
          <w:p w:rsidR="0085714E" w:rsidRPr="00931E14" w:rsidRDefault="0085714E" w:rsidP="001D3623">
            <w:pPr>
              <w:rPr>
                <w:b/>
                <w:szCs w:val="28"/>
              </w:rPr>
            </w:pPr>
            <w:r w:rsidRPr="00931E14">
              <w:rPr>
                <w:szCs w:val="28"/>
              </w:rPr>
              <w:t>Прикладная информатика</w:t>
            </w:r>
          </w:p>
        </w:tc>
      </w:tr>
      <w:tr w:rsidR="0085714E" w:rsidRPr="00931E14" w:rsidTr="00DD1729">
        <w:trPr>
          <w:trHeight w:val="425"/>
        </w:trPr>
        <w:tc>
          <w:tcPr>
            <w:tcW w:w="1134" w:type="dxa"/>
            <w:vAlign w:val="bottom"/>
          </w:tcPr>
          <w:p w:rsidR="0085714E" w:rsidRPr="00931E14" w:rsidRDefault="0085714E" w:rsidP="001774EE">
            <w:pPr>
              <w:ind w:firstLine="0"/>
              <w:rPr>
                <w:b/>
                <w:szCs w:val="28"/>
              </w:rPr>
            </w:pPr>
            <w:r w:rsidRPr="00931E14">
              <w:rPr>
                <w:b/>
                <w:szCs w:val="28"/>
              </w:rPr>
              <w:t>Курс</w:t>
            </w:r>
          </w:p>
        </w:tc>
        <w:tc>
          <w:tcPr>
            <w:tcW w:w="1205" w:type="dxa"/>
            <w:tcBorders>
              <w:bottom w:val="single" w:sz="4" w:space="0" w:color="auto"/>
            </w:tcBorders>
            <w:vAlign w:val="bottom"/>
          </w:tcPr>
          <w:p w:rsidR="0085714E" w:rsidRPr="00931E14" w:rsidRDefault="00C80077" w:rsidP="001774EE">
            <w:pPr>
              <w:ind w:firstLine="0"/>
              <w:rPr>
                <w:b/>
                <w:szCs w:val="28"/>
              </w:rPr>
            </w:pPr>
            <w:r w:rsidRPr="00931E14">
              <w:rPr>
                <w:b/>
                <w:szCs w:val="28"/>
              </w:rPr>
              <w:t>4</w:t>
            </w:r>
          </w:p>
        </w:tc>
        <w:tc>
          <w:tcPr>
            <w:tcW w:w="1205" w:type="dxa"/>
            <w:vAlign w:val="bottom"/>
          </w:tcPr>
          <w:p w:rsidR="0085714E" w:rsidRPr="00931E14" w:rsidRDefault="0085714E" w:rsidP="001774EE">
            <w:pPr>
              <w:ind w:firstLine="0"/>
              <w:rPr>
                <w:b/>
                <w:szCs w:val="28"/>
              </w:rPr>
            </w:pPr>
            <w:r w:rsidRPr="00931E14">
              <w:rPr>
                <w:b/>
                <w:szCs w:val="28"/>
              </w:rPr>
              <w:t>Группа</w:t>
            </w:r>
          </w:p>
        </w:tc>
        <w:tc>
          <w:tcPr>
            <w:tcW w:w="1515" w:type="dxa"/>
            <w:tcBorders>
              <w:top w:val="single" w:sz="4" w:space="0" w:color="auto"/>
              <w:bottom w:val="single" w:sz="4" w:space="0" w:color="auto"/>
            </w:tcBorders>
            <w:vAlign w:val="bottom"/>
          </w:tcPr>
          <w:p w:rsidR="0085714E" w:rsidRPr="00931E14" w:rsidRDefault="00D201AB" w:rsidP="00374C86">
            <w:pPr>
              <w:ind w:firstLine="0"/>
              <w:rPr>
                <w:b/>
                <w:szCs w:val="28"/>
              </w:rPr>
            </w:pPr>
            <w:r w:rsidRPr="00931E14">
              <w:rPr>
                <w:b/>
                <w:szCs w:val="28"/>
              </w:rPr>
              <w:t>2</w:t>
            </w:r>
          </w:p>
        </w:tc>
        <w:tc>
          <w:tcPr>
            <w:tcW w:w="236" w:type="dxa"/>
            <w:vAlign w:val="bottom"/>
          </w:tcPr>
          <w:p w:rsidR="0085714E" w:rsidRPr="00931E14" w:rsidRDefault="0085714E" w:rsidP="001D3623">
            <w:pPr>
              <w:rPr>
                <w:szCs w:val="28"/>
              </w:rPr>
            </w:pPr>
          </w:p>
        </w:tc>
        <w:tc>
          <w:tcPr>
            <w:tcW w:w="2360" w:type="dxa"/>
            <w:vAlign w:val="bottom"/>
          </w:tcPr>
          <w:p w:rsidR="0085714E" w:rsidRPr="00931E14" w:rsidRDefault="0085714E" w:rsidP="001774EE">
            <w:pPr>
              <w:ind w:firstLine="0"/>
              <w:rPr>
                <w:b/>
                <w:szCs w:val="28"/>
              </w:rPr>
            </w:pPr>
            <w:r w:rsidRPr="00931E14">
              <w:rPr>
                <w:b/>
                <w:szCs w:val="28"/>
              </w:rPr>
              <w:t>форма обучения</w:t>
            </w:r>
          </w:p>
        </w:tc>
        <w:tc>
          <w:tcPr>
            <w:tcW w:w="2276" w:type="dxa"/>
            <w:tcBorders>
              <w:bottom w:val="single" w:sz="4" w:space="0" w:color="auto"/>
            </w:tcBorders>
            <w:vAlign w:val="bottom"/>
          </w:tcPr>
          <w:p w:rsidR="0085714E" w:rsidRPr="00931E14" w:rsidRDefault="0085714E" w:rsidP="001D3623">
            <w:pPr>
              <w:rPr>
                <w:b/>
                <w:szCs w:val="28"/>
              </w:rPr>
            </w:pPr>
            <w:r w:rsidRPr="00931E14">
              <w:rPr>
                <w:b/>
                <w:szCs w:val="28"/>
              </w:rPr>
              <w:t>очная</w:t>
            </w:r>
          </w:p>
        </w:tc>
      </w:tr>
      <w:tr w:rsidR="0085714E" w:rsidRPr="00931E14" w:rsidTr="00DD1729">
        <w:trPr>
          <w:trHeight w:val="70"/>
        </w:trPr>
        <w:tc>
          <w:tcPr>
            <w:tcW w:w="1134" w:type="dxa"/>
            <w:vAlign w:val="bottom"/>
          </w:tcPr>
          <w:p w:rsidR="0085714E" w:rsidRPr="00931E14" w:rsidRDefault="0085714E" w:rsidP="001D3623">
            <w:pPr>
              <w:rPr>
                <w:b/>
                <w:szCs w:val="28"/>
              </w:rPr>
            </w:pPr>
          </w:p>
        </w:tc>
        <w:tc>
          <w:tcPr>
            <w:tcW w:w="1205" w:type="dxa"/>
            <w:tcBorders>
              <w:top w:val="single" w:sz="4" w:space="0" w:color="auto"/>
            </w:tcBorders>
            <w:vAlign w:val="bottom"/>
          </w:tcPr>
          <w:p w:rsidR="0085714E" w:rsidRPr="00931E14" w:rsidRDefault="0085714E" w:rsidP="001D3623">
            <w:pPr>
              <w:jc w:val="center"/>
              <w:rPr>
                <w:b/>
                <w:szCs w:val="28"/>
              </w:rPr>
            </w:pPr>
          </w:p>
        </w:tc>
        <w:tc>
          <w:tcPr>
            <w:tcW w:w="1205" w:type="dxa"/>
            <w:vAlign w:val="bottom"/>
          </w:tcPr>
          <w:p w:rsidR="0085714E" w:rsidRPr="00931E14" w:rsidRDefault="0085714E" w:rsidP="001D3623">
            <w:pPr>
              <w:rPr>
                <w:b/>
                <w:szCs w:val="28"/>
              </w:rPr>
            </w:pPr>
          </w:p>
        </w:tc>
        <w:tc>
          <w:tcPr>
            <w:tcW w:w="1515" w:type="dxa"/>
            <w:tcBorders>
              <w:top w:val="single" w:sz="4" w:space="0" w:color="auto"/>
            </w:tcBorders>
            <w:vAlign w:val="bottom"/>
          </w:tcPr>
          <w:p w:rsidR="0085714E" w:rsidRPr="00931E14" w:rsidRDefault="0085714E" w:rsidP="001D3623">
            <w:pPr>
              <w:jc w:val="center"/>
              <w:rPr>
                <w:szCs w:val="28"/>
              </w:rPr>
            </w:pPr>
          </w:p>
        </w:tc>
        <w:tc>
          <w:tcPr>
            <w:tcW w:w="236" w:type="dxa"/>
            <w:vAlign w:val="bottom"/>
          </w:tcPr>
          <w:p w:rsidR="0085714E" w:rsidRPr="00931E14" w:rsidRDefault="0085714E" w:rsidP="001D3623">
            <w:pPr>
              <w:rPr>
                <w:szCs w:val="28"/>
              </w:rPr>
            </w:pPr>
          </w:p>
        </w:tc>
        <w:tc>
          <w:tcPr>
            <w:tcW w:w="2360" w:type="dxa"/>
            <w:vAlign w:val="bottom"/>
          </w:tcPr>
          <w:p w:rsidR="0085714E" w:rsidRPr="00931E14" w:rsidRDefault="0085714E" w:rsidP="001D3623">
            <w:pPr>
              <w:rPr>
                <w:b/>
                <w:szCs w:val="28"/>
              </w:rPr>
            </w:pPr>
          </w:p>
        </w:tc>
        <w:tc>
          <w:tcPr>
            <w:tcW w:w="2276" w:type="dxa"/>
            <w:tcBorders>
              <w:top w:val="single" w:sz="4" w:space="0" w:color="auto"/>
            </w:tcBorders>
            <w:vAlign w:val="bottom"/>
          </w:tcPr>
          <w:p w:rsidR="0085714E" w:rsidRPr="00931E14" w:rsidRDefault="0085714E" w:rsidP="001D3623">
            <w:pPr>
              <w:rPr>
                <w:szCs w:val="28"/>
              </w:rPr>
            </w:pPr>
          </w:p>
        </w:tc>
      </w:tr>
      <w:tr w:rsidR="0085714E" w:rsidRPr="00931E14" w:rsidTr="00DD1729">
        <w:trPr>
          <w:trHeight w:val="542"/>
        </w:trPr>
        <w:tc>
          <w:tcPr>
            <w:tcW w:w="3544" w:type="dxa"/>
            <w:gridSpan w:val="3"/>
            <w:vMerge w:val="restart"/>
            <w:vAlign w:val="center"/>
          </w:tcPr>
          <w:p w:rsidR="0085714E" w:rsidRPr="00931E14" w:rsidRDefault="0085714E" w:rsidP="001774EE">
            <w:pPr>
              <w:spacing w:line="276" w:lineRule="auto"/>
              <w:ind w:firstLine="0"/>
              <w:rPr>
                <w:b/>
                <w:szCs w:val="28"/>
              </w:rPr>
            </w:pPr>
            <w:r w:rsidRPr="00931E14">
              <w:rPr>
                <w:b/>
                <w:szCs w:val="28"/>
              </w:rPr>
              <w:t>Обучающийся</w:t>
            </w:r>
          </w:p>
        </w:tc>
        <w:tc>
          <w:tcPr>
            <w:tcW w:w="1515" w:type="dxa"/>
            <w:tcBorders>
              <w:bottom w:val="single" w:sz="4" w:space="0" w:color="auto"/>
            </w:tcBorders>
          </w:tcPr>
          <w:p w:rsidR="0085714E" w:rsidRPr="00931E14" w:rsidRDefault="0085714E" w:rsidP="001D3623">
            <w:pPr>
              <w:spacing w:line="276" w:lineRule="auto"/>
              <w:jc w:val="center"/>
              <w:rPr>
                <w:b/>
                <w:szCs w:val="28"/>
              </w:rPr>
            </w:pPr>
          </w:p>
        </w:tc>
        <w:tc>
          <w:tcPr>
            <w:tcW w:w="236" w:type="dxa"/>
          </w:tcPr>
          <w:p w:rsidR="0085714E" w:rsidRPr="00931E14" w:rsidRDefault="0085714E" w:rsidP="001D3623">
            <w:pPr>
              <w:spacing w:line="276" w:lineRule="auto"/>
              <w:jc w:val="center"/>
              <w:rPr>
                <w:b/>
                <w:szCs w:val="28"/>
              </w:rPr>
            </w:pPr>
          </w:p>
        </w:tc>
        <w:tc>
          <w:tcPr>
            <w:tcW w:w="4636" w:type="dxa"/>
            <w:gridSpan w:val="2"/>
            <w:tcBorders>
              <w:bottom w:val="single" w:sz="4" w:space="0" w:color="auto"/>
            </w:tcBorders>
            <w:vAlign w:val="bottom"/>
          </w:tcPr>
          <w:p w:rsidR="0085714E" w:rsidRPr="00931E14" w:rsidRDefault="00141075" w:rsidP="001D3623">
            <w:pPr>
              <w:spacing w:line="276" w:lineRule="auto"/>
              <w:jc w:val="center"/>
              <w:rPr>
                <w:szCs w:val="28"/>
              </w:rPr>
            </w:pPr>
            <w:r w:rsidRPr="00931E14">
              <w:rPr>
                <w:szCs w:val="28"/>
              </w:rPr>
              <w:t>Лукьянов А.С</w:t>
            </w:r>
          </w:p>
        </w:tc>
      </w:tr>
      <w:tr w:rsidR="0085714E" w:rsidRPr="00931E14" w:rsidTr="00DD1729">
        <w:trPr>
          <w:trHeight w:val="551"/>
        </w:trPr>
        <w:tc>
          <w:tcPr>
            <w:tcW w:w="3544" w:type="dxa"/>
            <w:gridSpan w:val="3"/>
            <w:vMerge/>
          </w:tcPr>
          <w:p w:rsidR="0085714E" w:rsidRPr="00931E14" w:rsidRDefault="0085714E" w:rsidP="001D3623">
            <w:pPr>
              <w:spacing w:line="276" w:lineRule="auto"/>
              <w:jc w:val="center"/>
              <w:rPr>
                <w:b/>
                <w:szCs w:val="28"/>
              </w:rPr>
            </w:pPr>
          </w:p>
        </w:tc>
        <w:tc>
          <w:tcPr>
            <w:tcW w:w="1515" w:type="dxa"/>
            <w:tcBorders>
              <w:top w:val="single" w:sz="4" w:space="0" w:color="auto"/>
            </w:tcBorders>
          </w:tcPr>
          <w:p w:rsidR="0085714E" w:rsidRPr="00931E14" w:rsidRDefault="0085714E" w:rsidP="006F05B9">
            <w:pPr>
              <w:spacing w:line="276" w:lineRule="auto"/>
              <w:ind w:firstLine="0"/>
              <w:rPr>
                <w:b/>
                <w:i/>
                <w:sz w:val="20"/>
                <w:szCs w:val="28"/>
              </w:rPr>
            </w:pPr>
            <w:r w:rsidRPr="00931E14">
              <w:rPr>
                <w:i/>
                <w:sz w:val="20"/>
                <w:szCs w:val="28"/>
              </w:rPr>
              <w:t>(подпись)</w:t>
            </w:r>
          </w:p>
        </w:tc>
        <w:tc>
          <w:tcPr>
            <w:tcW w:w="236" w:type="dxa"/>
          </w:tcPr>
          <w:p w:rsidR="0085714E" w:rsidRPr="00931E14" w:rsidRDefault="0085714E" w:rsidP="001D3623">
            <w:pPr>
              <w:spacing w:line="276" w:lineRule="auto"/>
              <w:jc w:val="center"/>
              <w:rPr>
                <w:b/>
                <w:i/>
                <w:sz w:val="20"/>
                <w:szCs w:val="28"/>
              </w:rPr>
            </w:pPr>
          </w:p>
        </w:tc>
        <w:tc>
          <w:tcPr>
            <w:tcW w:w="4636" w:type="dxa"/>
            <w:gridSpan w:val="2"/>
          </w:tcPr>
          <w:p w:rsidR="0085714E" w:rsidRPr="00931E14" w:rsidRDefault="0085714E" w:rsidP="001D3623">
            <w:pPr>
              <w:spacing w:line="276" w:lineRule="auto"/>
              <w:jc w:val="center"/>
              <w:rPr>
                <w:b/>
                <w:i/>
                <w:sz w:val="20"/>
                <w:szCs w:val="28"/>
              </w:rPr>
            </w:pPr>
            <w:r w:rsidRPr="00931E14">
              <w:rPr>
                <w:i/>
                <w:sz w:val="20"/>
                <w:szCs w:val="28"/>
              </w:rPr>
              <w:t>(Фамилия и Инициалы)</w:t>
            </w:r>
          </w:p>
        </w:tc>
      </w:tr>
      <w:tr w:rsidR="0085714E" w:rsidRPr="00931E14" w:rsidTr="00DD1729">
        <w:tc>
          <w:tcPr>
            <w:tcW w:w="3544" w:type="dxa"/>
            <w:gridSpan w:val="3"/>
          </w:tcPr>
          <w:p w:rsidR="0085714E" w:rsidRPr="00931E14" w:rsidRDefault="0085714E" w:rsidP="001774EE">
            <w:pPr>
              <w:spacing w:line="276" w:lineRule="auto"/>
              <w:ind w:firstLine="0"/>
              <w:rPr>
                <w:b/>
                <w:szCs w:val="28"/>
              </w:rPr>
            </w:pPr>
            <w:r w:rsidRPr="00931E14">
              <w:rPr>
                <w:b/>
                <w:szCs w:val="28"/>
              </w:rPr>
              <w:t>Руководитель практики от ГУУ</w:t>
            </w:r>
          </w:p>
        </w:tc>
        <w:tc>
          <w:tcPr>
            <w:tcW w:w="1515" w:type="dxa"/>
            <w:tcBorders>
              <w:bottom w:val="single" w:sz="4" w:space="0" w:color="auto"/>
            </w:tcBorders>
          </w:tcPr>
          <w:p w:rsidR="0085714E" w:rsidRPr="00931E14" w:rsidRDefault="0085714E" w:rsidP="001D3623">
            <w:pPr>
              <w:spacing w:line="276" w:lineRule="auto"/>
              <w:jc w:val="center"/>
              <w:rPr>
                <w:szCs w:val="28"/>
              </w:rPr>
            </w:pPr>
          </w:p>
        </w:tc>
        <w:tc>
          <w:tcPr>
            <w:tcW w:w="236" w:type="dxa"/>
          </w:tcPr>
          <w:p w:rsidR="0085714E" w:rsidRPr="00931E14" w:rsidRDefault="0085714E" w:rsidP="001D3623">
            <w:pPr>
              <w:spacing w:line="276" w:lineRule="auto"/>
              <w:jc w:val="center"/>
              <w:rPr>
                <w:b/>
                <w:szCs w:val="28"/>
              </w:rPr>
            </w:pPr>
          </w:p>
        </w:tc>
        <w:tc>
          <w:tcPr>
            <w:tcW w:w="4636" w:type="dxa"/>
            <w:gridSpan w:val="2"/>
            <w:tcBorders>
              <w:bottom w:val="single" w:sz="4" w:space="0" w:color="auto"/>
            </w:tcBorders>
          </w:tcPr>
          <w:p w:rsidR="0085714E" w:rsidRPr="00931E14" w:rsidRDefault="0085714E" w:rsidP="001D3623">
            <w:pPr>
              <w:spacing w:line="276" w:lineRule="auto"/>
              <w:jc w:val="center"/>
              <w:rPr>
                <w:szCs w:val="28"/>
              </w:rPr>
            </w:pPr>
          </w:p>
          <w:p w:rsidR="0085714E" w:rsidRPr="00931E14" w:rsidRDefault="00C80077" w:rsidP="001D3623">
            <w:pPr>
              <w:spacing w:line="276" w:lineRule="auto"/>
              <w:jc w:val="center"/>
              <w:rPr>
                <w:szCs w:val="28"/>
              </w:rPr>
            </w:pPr>
            <w:proofErr w:type="spellStart"/>
            <w:r w:rsidRPr="00931E14">
              <w:rPr>
                <w:szCs w:val="28"/>
              </w:rPr>
              <w:t>Гузеев</w:t>
            </w:r>
            <w:proofErr w:type="spellEnd"/>
            <w:r w:rsidRPr="00931E14">
              <w:rPr>
                <w:szCs w:val="28"/>
              </w:rPr>
              <w:t xml:space="preserve"> А.В</w:t>
            </w:r>
          </w:p>
        </w:tc>
      </w:tr>
      <w:tr w:rsidR="0085714E" w:rsidRPr="00931E14" w:rsidTr="00DD1729">
        <w:tc>
          <w:tcPr>
            <w:tcW w:w="3544" w:type="dxa"/>
            <w:gridSpan w:val="3"/>
          </w:tcPr>
          <w:p w:rsidR="0085714E" w:rsidRPr="00931E14" w:rsidRDefault="0085714E" w:rsidP="001D3623">
            <w:pPr>
              <w:spacing w:line="276" w:lineRule="auto"/>
              <w:rPr>
                <w:b/>
                <w:szCs w:val="28"/>
              </w:rPr>
            </w:pPr>
          </w:p>
        </w:tc>
        <w:tc>
          <w:tcPr>
            <w:tcW w:w="1515" w:type="dxa"/>
            <w:tcBorders>
              <w:top w:val="single" w:sz="4" w:space="0" w:color="auto"/>
            </w:tcBorders>
          </w:tcPr>
          <w:p w:rsidR="0085714E" w:rsidRPr="00931E14" w:rsidRDefault="0085714E" w:rsidP="006F05B9">
            <w:pPr>
              <w:spacing w:line="276" w:lineRule="auto"/>
              <w:ind w:firstLine="0"/>
              <w:rPr>
                <w:i/>
                <w:sz w:val="20"/>
                <w:szCs w:val="28"/>
              </w:rPr>
            </w:pPr>
            <w:r w:rsidRPr="00931E14">
              <w:rPr>
                <w:i/>
                <w:sz w:val="20"/>
                <w:szCs w:val="28"/>
              </w:rPr>
              <w:t>(подпись)</w:t>
            </w:r>
          </w:p>
        </w:tc>
        <w:tc>
          <w:tcPr>
            <w:tcW w:w="236" w:type="dxa"/>
          </w:tcPr>
          <w:p w:rsidR="0085714E" w:rsidRPr="00931E14" w:rsidRDefault="0085714E" w:rsidP="001D3623">
            <w:pPr>
              <w:spacing w:line="276" w:lineRule="auto"/>
              <w:jc w:val="center"/>
              <w:rPr>
                <w:i/>
                <w:sz w:val="20"/>
                <w:szCs w:val="28"/>
              </w:rPr>
            </w:pPr>
          </w:p>
        </w:tc>
        <w:tc>
          <w:tcPr>
            <w:tcW w:w="4636" w:type="dxa"/>
            <w:gridSpan w:val="2"/>
            <w:tcBorders>
              <w:top w:val="single" w:sz="4" w:space="0" w:color="auto"/>
            </w:tcBorders>
          </w:tcPr>
          <w:p w:rsidR="0085714E" w:rsidRPr="00931E14" w:rsidRDefault="0085714E" w:rsidP="001D3623">
            <w:pPr>
              <w:spacing w:line="276" w:lineRule="auto"/>
              <w:jc w:val="center"/>
              <w:rPr>
                <w:i/>
                <w:sz w:val="20"/>
                <w:szCs w:val="28"/>
              </w:rPr>
            </w:pPr>
            <w:r w:rsidRPr="00931E14">
              <w:rPr>
                <w:i/>
                <w:sz w:val="20"/>
                <w:szCs w:val="28"/>
              </w:rPr>
              <w:t>(ученая степень, звание, Фамилия и Инициалы)</w:t>
            </w:r>
          </w:p>
        </w:tc>
      </w:tr>
    </w:tbl>
    <w:p w:rsidR="0085714E" w:rsidRPr="00931E14" w:rsidRDefault="0085714E" w:rsidP="001D3623">
      <w:pPr>
        <w:spacing w:line="276" w:lineRule="auto"/>
        <w:jc w:val="center"/>
        <w:rPr>
          <w:rFonts w:eastAsia="Times New Roman"/>
          <w:b/>
          <w:szCs w:val="28"/>
          <w:lang w:eastAsia="ru-RU"/>
        </w:rPr>
        <w:sectPr w:rsidR="0085714E" w:rsidRPr="00931E14" w:rsidSect="00DD1729">
          <w:footerReference w:type="default" r:id="rId9"/>
          <w:pgSz w:w="11906" w:h="16838"/>
          <w:pgMar w:top="1134" w:right="566" w:bottom="1134" w:left="1134" w:header="708" w:footer="708" w:gutter="0"/>
          <w:cols w:space="708"/>
          <w:docGrid w:linePitch="360"/>
        </w:sectPr>
      </w:pPr>
      <w:r w:rsidRPr="00931E14">
        <w:rPr>
          <w:rFonts w:eastAsia="Times New Roman"/>
          <w:b/>
          <w:szCs w:val="28"/>
          <w:lang w:eastAsia="ru-RU"/>
        </w:rPr>
        <w:t>Москва – 20</w:t>
      </w:r>
      <w:r w:rsidR="00664C1F" w:rsidRPr="00931E14">
        <w:rPr>
          <w:rFonts w:eastAsia="Times New Roman"/>
          <w:b/>
          <w:szCs w:val="28"/>
          <w:lang w:eastAsia="ru-RU"/>
        </w:rPr>
        <w:t>2</w:t>
      </w:r>
      <w:r w:rsidR="00C80077" w:rsidRPr="00931E14">
        <w:rPr>
          <w:rFonts w:eastAsia="Times New Roman"/>
          <w:b/>
          <w:szCs w:val="28"/>
          <w:lang w:eastAsia="ru-RU"/>
        </w:rPr>
        <w:t>6</w:t>
      </w:r>
    </w:p>
    <w:sdt>
      <w:sdtPr>
        <w:rPr>
          <w:szCs w:val="28"/>
        </w:rPr>
        <w:id w:val="-741792930"/>
        <w:docPartObj>
          <w:docPartGallery w:val="Table of Contents"/>
          <w:docPartUnique/>
        </w:docPartObj>
      </w:sdtPr>
      <w:sdtEndPr>
        <w:rPr>
          <w:b/>
          <w:bCs/>
        </w:rPr>
      </w:sdtEndPr>
      <w:sdtContent>
        <w:p w:rsidR="0085714E" w:rsidRPr="00931E14" w:rsidRDefault="0085714E" w:rsidP="00C77F6F">
          <w:pPr>
            <w:jc w:val="center"/>
            <w:rPr>
              <w:b/>
              <w:szCs w:val="28"/>
            </w:rPr>
          </w:pPr>
          <w:r w:rsidRPr="00931E14">
            <w:rPr>
              <w:b/>
              <w:szCs w:val="28"/>
            </w:rPr>
            <w:t>СОДЕРЖАНИЕ</w:t>
          </w:r>
        </w:p>
        <w:p w:rsidR="00D006CF" w:rsidRPr="00931E14" w:rsidRDefault="0085714E">
          <w:pPr>
            <w:pStyle w:val="12"/>
            <w:tabs>
              <w:tab w:val="right" w:leader="dot" w:pos="10196"/>
            </w:tabs>
            <w:rPr>
              <w:rFonts w:asciiTheme="minorHAnsi" w:eastAsiaTheme="minorEastAsia" w:hAnsiTheme="minorHAnsi" w:cstheme="minorBidi"/>
              <w:noProof/>
              <w:color w:val="auto"/>
              <w:sz w:val="22"/>
              <w:szCs w:val="22"/>
              <w:lang w:eastAsia="ru-RU"/>
            </w:rPr>
          </w:pPr>
          <w:r w:rsidRPr="00931E14">
            <w:rPr>
              <w:szCs w:val="28"/>
            </w:rPr>
            <w:fldChar w:fldCharType="begin"/>
          </w:r>
          <w:r w:rsidRPr="00931E14">
            <w:rPr>
              <w:szCs w:val="28"/>
            </w:rPr>
            <w:instrText xml:space="preserve"> TOC \o "1-3" \h \z \u </w:instrText>
          </w:r>
          <w:r w:rsidRPr="00931E14">
            <w:rPr>
              <w:szCs w:val="28"/>
            </w:rPr>
            <w:fldChar w:fldCharType="separate"/>
          </w:r>
          <w:hyperlink w:anchor="_Toc227943063" w:history="1">
            <w:r w:rsidR="00D006CF" w:rsidRPr="00931E14">
              <w:rPr>
                <w:rStyle w:val="ae"/>
                <w:noProof/>
              </w:rPr>
              <w:t>ВВЕДЕНИЕ</w:t>
            </w:r>
            <w:r w:rsidR="00D006CF" w:rsidRPr="00931E14">
              <w:rPr>
                <w:noProof/>
                <w:webHidden/>
              </w:rPr>
              <w:tab/>
            </w:r>
            <w:r w:rsidR="00D006CF" w:rsidRPr="00931E14">
              <w:rPr>
                <w:noProof/>
                <w:webHidden/>
              </w:rPr>
              <w:fldChar w:fldCharType="begin"/>
            </w:r>
            <w:r w:rsidR="00D006CF" w:rsidRPr="00931E14">
              <w:rPr>
                <w:noProof/>
                <w:webHidden/>
              </w:rPr>
              <w:instrText xml:space="preserve"> PAGEREF _Toc227943063 \h </w:instrText>
            </w:r>
            <w:r w:rsidR="00D006CF" w:rsidRPr="00931E14">
              <w:rPr>
                <w:noProof/>
                <w:webHidden/>
              </w:rPr>
            </w:r>
            <w:r w:rsidR="00D006CF" w:rsidRPr="00931E14">
              <w:rPr>
                <w:noProof/>
                <w:webHidden/>
              </w:rPr>
              <w:fldChar w:fldCharType="separate"/>
            </w:r>
            <w:r w:rsidR="00D006CF" w:rsidRPr="00931E14">
              <w:rPr>
                <w:noProof/>
                <w:webHidden/>
              </w:rPr>
              <w:t>3</w:t>
            </w:r>
            <w:r w:rsidR="00D006CF" w:rsidRPr="00931E14">
              <w:rPr>
                <w:noProof/>
                <w:webHidden/>
              </w:rPr>
              <w:fldChar w:fldCharType="end"/>
            </w:r>
          </w:hyperlink>
        </w:p>
        <w:p w:rsidR="00D006CF" w:rsidRPr="00931E14" w:rsidRDefault="00D006CF">
          <w:pPr>
            <w:pStyle w:val="12"/>
            <w:tabs>
              <w:tab w:val="left" w:pos="1320"/>
              <w:tab w:val="right" w:leader="dot" w:pos="10196"/>
            </w:tabs>
            <w:rPr>
              <w:rFonts w:asciiTheme="minorHAnsi" w:eastAsiaTheme="minorEastAsia" w:hAnsiTheme="minorHAnsi" w:cstheme="minorBidi"/>
              <w:noProof/>
              <w:color w:val="auto"/>
              <w:sz w:val="22"/>
              <w:szCs w:val="22"/>
              <w:lang w:eastAsia="ru-RU"/>
            </w:rPr>
          </w:pPr>
          <w:hyperlink w:anchor="_Toc227943064" w:history="1">
            <w:r w:rsidRPr="00931E14">
              <w:rPr>
                <w:rStyle w:val="ae"/>
                <w:noProof/>
              </w:rPr>
              <w:t>1.</w:t>
            </w:r>
            <w:r w:rsidRPr="00931E14">
              <w:rPr>
                <w:rFonts w:asciiTheme="minorHAnsi" w:eastAsiaTheme="minorEastAsia" w:hAnsiTheme="minorHAnsi" w:cstheme="minorBidi"/>
                <w:noProof/>
                <w:color w:val="auto"/>
                <w:sz w:val="22"/>
                <w:szCs w:val="22"/>
                <w:lang w:eastAsia="ru-RU"/>
              </w:rPr>
              <w:tab/>
            </w:r>
            <w:r w:rsidRPr="00931E14">
              <w:rPr>
                <w:rStyle w:val="ae"/>
                <w:noProof/>
              </w:rPr>
              <w:t>ОПИСАНИЕ ОРГАНИЗАЦИИ</w:t>
            </w:r>
            <w:r w:rsidRPr="00931E14">
              <w:rPr>
                <w:noProof/>
                <w:webHidden/>
              </w:rPr>
              <w:tab/>
            </w:r>
            <w:r w:rsidRPr="00931E14">
              <w:rPr>
                <w:noProof/>
                <w:webHidden/>
              </w:rPr>
              <w:fldChar w:fldCharType="begin"/>
            </w:r>
            <w:r w:rsidRPr="00931E14">
              <w:rPr>
                <w:noProof/>
                <w:webHidden/>
              </w:rPr>
              <w:instrText xml:space="preserve"> PAGEREF _Toc227943064 \h </w:instrText>
            </w:r>
            <w:r w:rsidRPr="00931E14">
              <w:rPr>
                <w:noProof/>
                <w:webHidden/>
              </w:rPr>
            </w:r>
            <w:r w:rsidRPr="00931E14">
              <w:rPr>
                <w:noProof/>
                <w:webHidden/>
              </w:rPr>
              <w:fldChar w:fldCharType="separate"/>
            </w:r>
            <w:r w:rsidRPr="00931E14">
              <w:rPr>
                <w:noProof/>
                <w:webHidden/>
              </w:rPr>
              <w:t>4</w:t>
            </w:r>
            <w:r w:rsidRPr="00931E14">
              <w:rPr>
                <w:noProof/>
                <w:webHidden/>
              </w:rPr>
              <w:fldChar w:fldCharType="end"/>
            </w:r>
          </w:hyperlink>
        </w:p>
        <w:p w:rsidR="00D006CF" w:rsidRPr="00931E14" w:rsidRDefault="00D006CF">
          <w:pPr>
            <w:pStyle w:val="12"/>
            <w:tabs>
              <w:tab w:val="right" w:leader="dot" w:pos="10196"/>
            </w:tabs>
            <w:rPr>
              <w:rFonts w:asciiTheme="minorHAnsi" w:eastAsiaTheme="minorEastAsia" w:hAnsiTheme="minorHAnsi" w:cstheme="minorBidi"/>
              <w:noProof/>
              <w:color w:val="auto"/>
              <w:sz w:val="22"/>
              <w:szCs w:val="22"/>
              <w:lang w:eastAsia="ru-RU"/>
            </w:rPr>
          </w:pPr>
          <w:hyperlink w:anchor="_Toc227943065" w:history="1">
            <w:r w:rsidRPr="00931E14">
              <w:rPr>
                <w:rStyle w:val="ae"/>
                <w:noProof/>
              </w:rPr>
              <w:t>1.1. ПОСТАНОВКА ЦЕЛИ И ЗАДАЧ</w:t>
            </w:r>
            <w:r w:rsidRPr="00931E14">
              <w:rPr>
                <w:noProof/>
                <w:webHidden/>
              </w:rPr>
              <w:tab/>
            </w:r>
            <w:r w:rsidRPr="00931E14">
              <w:rPr>
                <w:noProof/>
                <w:webHidden/>
              </w:rPr>
              <w:fldChar w:fldCharType="begin"/>
            </w:r>
            <w:r w:rsidRPr="00931E14">
              <w:rPr>
                <w:noProof/>
                <w:webHidden/>
              </w:rPr>
              <w:instrText xml:space="preserve"> PAGEREF _Toc227943065 \h </w:instrText>
            </w:r>
            <w:r w:rsidRPr="00931E14">
              <w:rPr>
                <w:noProof/>
                <w:webHidden/>
              </w:rPr>
            </w:r>
            <w:r w:rsidRPr="00931E14">
              <w:rPr>
                <w:noProof/>
                <w:webHidden/>
              </w:rPr>
              <w:fldChar w:fldCharType="separate"/>
            </w:r>
            <w:r w:rsidRPr="00931E14">
              <w:rPr>
                <w:noProof/>
                <w:webHidden/>
              </w:rPr>
              <w:t>8</w:t>
            </w:r>
            <w:r w:rsidRPr="00931E14">
              <w:rPr>
                <w:noProof/>
                <w:webHidden/>
              </w:rPr>
              <w:fldChar w:fldCharType="end"/>
            </w:r>
          </w:hyperlink>
        </w:p>
        <w:p w:rsidR="00D006CF" w:rsidRPr="00931E14" w:rsidRDefault="00D006CF">
          <w:pPr>
            <w:pStyle w:val="12"/>
            <w:tabs>
              <w:tab w:val="right" w:leader="dot" w:pos="10196"/>
            </w:tabs>
            <w:rPr>
              <w:rFonts w:asciiTheme="minorHAnsi" w:eastAsiaTheme="minorEastAsia" w:hAnsiTheme="minorHAnsi" w:cstheme="minorBidi"/>
              <w:noProof/>
              <w:color w:val="auto"/>
              <w:sz w:val="22"/>
              <w:szCs w:val="22"/>
              <w:lang w:eastAsia="ru-RU"/>
            </w:rPr>
          </w:pPr>
          <w:hyperlink w:anchor="_Toc227943066" w:history="1">
            <w:r w:rsidRPr="00931E14">
              <w:rPr>
                <w:rStyle w:val="ae"/>
                <w:noProof/>
              </w:rPr>
              <w:t>1.2 АНАЛИЗ ВОЗМОЖНЫХ СРЕДСТВ РЕАЛИЗАЦИИ</w:t>
            </w:r>
            <w:r w:rsidRPr="00931E14">
              <w:rPr>
                <w:noProof/>
                <w:webHidden/>
              </w:rPr>
              <w:tab/>
            </w:r>
            <w:r w:rsidRPr="00931E14">
              <w:rPr>
                <w:noProof/>
                <w:webHidden/>
              </w:rPr>
              <w:fldChar w:fldCharType="begin"/>
            </w:r>
            <w:r w:rsidRPr="00931E14">
              <w:rPr>
                <w:noProof/>
                <w:webHidden/>
              </w:rPr>
              <w:instrText xml:space="preserve"> PAGEREF _Toc227943066 \h </w:instrText>
            </w:r>
            <w:r w:rsidRPr="00931E14">
              <w:rPr>
                <w:noProof/>
                <w:webHidden/>
              </w:rPr>
            </w:r>
            <w:r w:rsidRPr="00931E14">
              <w:rPr>
                <w:noProof/>
                <w:webHidden/>
              </w:rPr>
              <w:fldChar w:fldCharType="separate"/>
            </w:r>
            <w:r w:rsidRPr="00931E14">
              <w:rPr>
                <w:noProof/>
                <w:webHidden/>
              </w:rPr>
              <w:t>9</w:t>
            </w:r>
            <w:r w:rsidRPr="00931E14">
              <w:rPr>
                <w:noProof/>
                <w:webHidden/>
              </w:rPr>
              <w:fldChar w:fldCharType="end"/>
            </w:r>
          </w:hyperlink>
        </w:p>
        <w:p w:rsidR="00D006CF" w:rsidRPr="00931E14" w:rsidRDefault="00D006CF">
          <w:pPr>
            <w:pStyle w:val="12"/>
            <w:tabs>
              <w:tab w:val="left" w:pos="1320"/>
              <w:tab w:val="right" w:leader="dot" w:pos="10196"/>
            </w:tabs>
            <w:rPr>
              <w:rFonts w:asciiTheme="minorHAnsi" w:eastAsiaTheme="minorEastAsia" w:hAnsiTheme="minorHAnsi" w:cstheme="minorBidi"/>
              <w:noProof/>
              <w:color w:val="auto"/>
              <w:sz w:val="22"/>
              <w:szCs w:val="22"/>
              <w:lang w:eastAsia="ru-RU"/>
            </w:rPr>
          </w:pPr>
          <w:hyperlink w:anchor="_Toc227943067" w:history="1">
            <w:r w:rsidRPr="00931E14">
              <w:rPr>
                <w:rStyle w:val="ae"/>
                <w:noProof/>
              </w:rPr>
              <w:t>1.3</w:t>
            </w:r>
            <w:r w:rsidRPr="00931E14">
              <w:rPr>
                <w:rFonts w:asciiTheme="minorHAnsi" w:eastAsiaTheme="minorEastAsia" w:hAnsiTheme="minorHAnsi" w:cstheme="minorBidi"/>
                <w:noProof/>
                <w:color w:val="auto"/>
                <w:sz w:val="22"/>
                <w:szCs w:val="22"/>
                <w:lang w:eastAsia="ru-RU"/>
              </w:rPr>
              <w:tab/>
            </w:r>
            <w:r w:rsidRPr="00931E14">
              <w:rPr>
                <w:rStyle w:val="ae"/>
                <w:noProof/>
              </w:rPr>
              <w:t>ТЕХНИЧЕСКАЯ РЕАЛИЗАЦИЯ ПРОТОТИПА</w:t>
            </w:r>
            <w:r w:rsidRPr="00931E14">
              <w:rPr>
                <w:noProof/>
                <w:webHidden/>
              </w:rPr>
              <w:tab/>
            </w:r>
            <w:r w:rsidRPr="00931E14">
              <w:rPr>
                <w:noProof/>
                <w:webHidden/>
              </w:rPr>
              <w:fldChar w:fldCharType="begin"/>
            </w:r>
            <w:r w:rsidRPr="00931E14">
              <w:rPr>
                <w:noProof/>
                <w:webHidden/>
              </w:rPr>
              <w:instrText xml:space="preserve"> PAGEREF _Toc227943067 \h </w:instrText>
            </w:r>
            <w:r w:rsidRPr="00931E14">
              <w:rPr>
                <w:noProof/>
                <w:webHidden/>
              </w:rPr>
            </w:r>
            <w:r w:rsidRPr="00931E14">
              <w:rPr>
                <w:noProof/>
                <w:webHidden/>
              </w:rPr>
              <w:fldChar w:fldCharType="separate"/>
            </w:r>
            <w:r w:rsidRPr="00931E14">
              <w:rPr>
                <w:noProof/>
                <w:webHidden/>
              </w:rPr>
              <w:t>12</w:t>
            </w:r>
            <w:r w:rsidRPr="00931E14">
              <w:rPr>
                <w:noProof/>
                <w:webHidden/>
              </w:rPr>
              <w:fldChar w:fldCharType="end"/>
            </w:r>
          </w:hyperlink>
        </w:p>
        <w:p w:rsidR="00D006CF" w:rsidRPr="00931E14" w:rsidRDefault="00D006CF">
          <w:pPr>
            <w:pStyle w:val="12"/>
            <w:tabs>
              <w:tab w:val="right" w:leader="dot" w:pos="10196"/>
            </w:tabs>
            <w:rPr>
              <w:rFonts w:asciiTheme="minorHAnsi" w:eastAsiaTheme="minorEastAsia" w:hAnsiTheme="minorHAnsi" w:cstheme="minorBidi"/>
              <w:noProof/>
              <w:color w:val="auto"/>
              <w:sz w:val="22"/>
              <w:szCs w:val="22"/>
              <w:lang w:eastAsia="ru-RU"/>
            </w:rPr>
          </w:pPr>
          <w:hyperlink w:anchor="_Toc227943068" w:history="1">
            <w:r w:rsidRPr="00931E14">
              <w:rPr>
                <w:rStyle w:val="ae"/>
                <w:noProof/>
              </w:rPr>
              <w:t>ЗАКЛЮЧЕНИЕ</w:t>
            </w:r>
            <w:r w:rsidRPr="00931E14">
              <w:rPr>
                <w:noProof/>
                <w:webHidden/>
              </w:rPr>
              <w:tab/>
            </w:r>
            <w:r w:rsidRPr="00931E14">
              <w:rPr>
                <w:noProof/>
                <w:webHidden/>
              </w:rPr>
              <w:fldChar w:fldCharType="begin"/>
            </w:r>
            <w:r w:rsidRPr="00931E14">
              <w:rPr>
                <w:noProof/>
                <w:webHidden/>
              </w:rPr>
              <w:instrText xml:space="preserve"> PAGEREF _Toc227943068 \h </w:instrText>
            </w:r>
            <w:r w:rsidRPr="00931E14">
              <w:rPr>
                <w:noProof/>
                <w:webHidden/>
              </w:rPr>
            </w:r>
            <w:r w:rsidRPr="00931E14">
              <w:rPr>
                <w:noProof/>
                <w:webHidden/>
              </w:rPr>
              <w:fldChar w:fldCharType="separate"/>
            </w:r>
            <w:r w:rsidRPr="00931E14">
              <w:rPr>
                <w:noProof/>
                <w:webHidden/>
              </w:rPr>
              <w:t>18</w:t>
            </w:r>
            <w:r w:rsidRPr="00931E14">
              <w:rPr>
                <w:noProof/>
                <w:webHidden/>
              </w:rPr>
              <w:fldChar w:fldCharType="end"/>
            </w:r>
          </w:hyperlink>
        </w:p>
        <w:p w:rsidR="00D006CF" w:rsidRPr="00931E14" w:rsidRDefault="00D006CF">
          <w:pPr>
            <w:pStyle w:val="12"/>
            <w:tabs>
              <w:tab w:val="right" w:leader="dot" w:pos="10196"/>
            </w:tabs>
            <w:rPr>
              <w:rFonts w:asciiTheme="minorHAnsi" w:eastAsiaTheme="minorEastAsia" w:hAnsiTheme="minorHAnsi" w:cstheme="minorBidi"/>
              <w:noProof/>
              <w:color w:val="auto"/>
              <w:sz w:val="22"/>
              <w:szCs w:val="22"/>
              <w:lang w:eastAsia="ru-RU"/>
            </w:rPr>
          </w:pPr>
          <w:hyperlink w:anchor="_Toc227943069" w:history="1">
            <w:r w:rsidRPr="00931E14">
              <w:rPr>
                <w:rStyle w:val="ae"/>
                <w:noProof/>
              </w:rPr>
              <w:t>СПИСОК ИСТОЧНИКОВ</w:t>
            </w:r>
            <w:r w:rsidRPr="00931E14">
              <w:rPr>
                <w:noProof/>
                <w:webHidden/>
              </w:rPr>
              <w:tab/>
            </w:r>
            <w:r w:rsidRPr="00931E14">
              <w:rPr>
                <w:noProof/>
                <w:webHidden/>
              </w:rPr>
              <w:fldChar w:fldCharType="begin"/>
            </w:r>
            <w:r w:rsidRPr="00931E14">
              <w:rPr>
                <w:noProof/>
                <w:webHidden/>
              </w:rPr>
              <w:instrText xml:space="preserve"> PAGEREF _Toc227943069 \h </w:instrText>
            </w:r>
            <w:r w:rsidRPr="00931E14">
              <w:rPr>
                <w:noProof/>
                <w:webHidden/>
              </w:rPr>
            </w:r>
            <w:r w:rsidRPr="00931E14">
              <w:rPr>
                <w:noProof/>
                <w:webHidden/>
              </w:rPr>
              <w:fldChar w:fldCharType="separate"/>
            </w:r>
            <w:r w:rsidRPr="00931E14">
              <w:rPr>
                <w:noProof/>
                <w:webHidden/>
              </w:rPr>
              <w:t>19</w:t>
            </w:r>
            <w:r w:rsidRPr="00931E14">
              <w:rPr>
                <w:noProof/>
                <w:webHidden/>
              </w:rPr>
              <w:fldChar w:fldCharType="end"/>
            </w:r>
          </w:hyperlink>
        </w:p>
        <w:p w:rsidR="0085714E" w:rsidRPr="00931E14" w:rsidRDefault="0085714E" w:rsidP="00A4595B">
          <w:pPr>
            <w:ind w:firstLine="0"/>
            <w:rPr>
              <w:szCs w:val="28"/>
            </w:rPr>
            <w:sectPr w:rsidR="0085714E" w:rsidRPr="00931E14" w:rsidSect="00DD1729">
              <w:pgSz w:w="11906" w:h="16838"/>
              <w:pgMar w:top="1134" w:right="566" w:bottom="1134" w:left="1134" w:header="708" w:footer="708" w:gutter="0"/>
              <w:cols w:space="708"/>
              <w:docGrid w:linePitch="360"/>
            </w:sectPr>
          </w:pPr>
          <w:r w:rsidRPr="00931E14">
            <w:rPr>
              <w:b/>
              <w:bCs/>
              <w:noProof/>
              <w:szCs w:val="28"/>
            </w:rPr>
            <w:fldChar w:fldCharType="end"/>
          </w:r>
        </w:p>
      </w:sdtContent>
    </w:sdt>
    <w:p w:rsidR="0085714E" w:rsidRPr="00931E14" w:rsidRDefault="0085714E" w:rsidP="001D3623">
      <w:pPr>
        <w:pStyle w:val="ac"/>
        <w:rPr>
          <w:color w:val="auto"/>
        </w:rPr>
      </w:pPr>
      <w:bookmarkStart w:id="0" w:name="_Toc227943063"/>
      <w:r w:rsidRPr="00931E14">
        <w:rPr>
          <w:color w:val="auto"/>
        </w:rPr>
        <w:lastRenderedPageBreak/>
        <w:t>ВВЕДЕНИЕ</w:t>
      </w:r>
      <w:bookmarkEnd w:id="0"/>
    </w:p>
    <w:p w:rsidR="004F6393" w:rsidRPr="00931E14" w:rsidRDefault="004F6393" w:rsidP="004F6393">
      <w:r w:rsidRPr="00931E14">
        <w:t xml:space="preserve">Отчёт подготовлен по результатам прохождение </w:t>
      </w:r>
      <w:r w:rsidR="006867D7" w:rsidRPr="00931E14">
        <w:t>производственной преддипломной</w:t>
      </w:r>
      <w:r w:rsidRPr="00931E14">
        <w:t xml:space="preserve"> практики в Государственном университете управления с </w:t>
      </w:r>
      <w:r w:rsidR="006867D7" w:rsidRPr="00931E14">
        <w:t>09.03.2026 по 22.05.2026</w:t>
      </w:r>
      <w:r w:rsidRPr="00931E14">
        <w:t xml:space="preserve"> по направлению подготовки «Прикладная информатика».</w:t>
      </w:r>
    </w:p>
    <w:p w:rsidR="0085714E" w:rsidRPr="00931E14" w:rsidRDefault="006867D7" w:rsidP="008C4430">
      <w:r w:rsidRPr="00931E14">
        <w:t>Цель прохождения практики стало создание прототипа сервиса по заполнению отчётной документации для РКФ в тематике племенных мероприятий</w:t>
      </w:r>
      <w:r w:rsidR="008B6B41" w:rsidRPr="00931E14">
        <w:t xml:space="preserve"> с использованием фреймворка </w:t>
      </w:r>
      <w:r w:rsidR="008B6B41" w:rsidRPr="00931E14">
        <w:rPr>
          <w:lang w:val="en-US"/>
        </w:rPr>
        <w:t>TreeFrog</w:t>
      </w:r>
      <w:r w:rsidRPr="00931E14">
        <w:t xml:space="preserve"> и анализ организации «Государственный университет управления»</w:t>
      </w:r>
      <w:r w:rsidR="008C4430" w:rsidRPr="00931E14">
        <w:t>: описание деятельности организации и организационной структуры, факторы внешней среды и влияния на операционную деятельность, конкурентные преимущества, описание цифровых решений, используемых для определения финансовых показателей деятельности организации.</w:t>
      </w:r>
      <w:r w:rsidR="0085714E" w:rsidRPr="00931E14">
        <w:br w:type="page"/>
      </w:r>
    </w:p>
    <w:p w:rsidR="0085714E" w:rsidRPr="00931E14" w:rsidRDefault="006A682A" w:rsidP="001D3623">
      <w:pPr>
        <w:pStyle w:val="ac"/>
        <w:numPr>
          <w:ilvl w:val="0"/>
          <w:numId w:val="3"/>
        </w:numPr>
      </w:pPr>
      <w:bookmarkStart w:id="1" w:name="_Toc227943064"/>
      <w:r w:rsidRPr="00931E14">
        <w:lastRenderedPageBreak/>
        <w:t>ОПИСАНИЕ ОРГАНИЗАЦИИ</w:t>
      </w:r>
      <w:bookmarkEnd w:id="1"/>
    </w:p>
    <w:p w:rsidR="006A682A" w:rsidRPr="00931E14" w:rsidRDefault="006A682A" w:rsidP="001968BA">
      <w:r w:rsidRPr="00931E14">
        <w:t>Государственный университет управления: ведущий центр подготовки управленческих кадров России.</w:t>
      </w:r>
    </w:p>
    <w:p w:rsidR="006A682A" w:rsidRPr="00931E14" w:rsidRDefault="006A682A" w:rsidP="001968BA">
      <w:r w:rsidRPr="00931E14">
        <w:t xml:space="preserve">Основанный в 1919 году, Государственный университет управления (ГУУ) входит в число наиболее престижных и востребованных высших учебных заведений не только Москвы и Московской области, но и всей Российской Федерации. Университет славится своей многолетней историей, высоким уровнем образования и международным признанием. Здесь получают знания не только российские студенты, но и представители зарубежных стран, что создаёт </w:t>
      </w:r>
      <w:r w:rsidR="007F2200" w:rsidRPr="00931E14">
        <w:t>разнообразную</w:t>
      </w:r>
      <w:r w:rsidRPr="00931E14">
        <w:t xml:space="preserve"> академическую среду. Особенно заметно присутствие студентов из Вьетнама и Китайской Народной Республики, которые вносят значительный вклад в культурное разнообразие вуза.  </w:t>
      </w:r>
    </w:p>
    <w:p w:rsidR="006A682A" w:rsidRPr="00931E14" w:rsidRDefault="006A682A" w:rsidP="001968BA">
      <w:r w:rsidRPr="00931E14">
        <w:t xml:space="preserve"> Масш</w:t>
      </w:r>
      <w:r w:rsidR="002A3744" w:rsidRPr="00931E14">
        <w:t xml:space="preserve">табы и направления подготовки покрывают широкий спектр. </w:t>
      </w:r>
      <w:r w:rsidRPr="00931E14">
        <w:t xml:space="preserve">На сегодняшний день в ГУУ обучается свыше 10 000 студентов, что свидетельствует о его статусе одного из крупнейших учебных заведений страны. Университет предлагает широкий спектр образовательных программ, включая:  </w:t>
      </w:r>
    </w:p>
    <w:p w:rsidR="006A682A" w:rsidRPr="00931E14" w:rsidRDefault="006A682A" w:rsidP="0042387B">
      <w:pPr>
        <w:pStyle w:val="a7"/>
        <w:numPr>
          <w:ilvl w:val="0"/>
          <w:numId w:val="11"/>
        </w:numPr>
      </w:pPr>
      <w:r w:rsidRPr="00931E14">
        <w:t xml:space="preserve">14 направлений </w:t>
      </w:r>
      <w:proofErr w:type="spellStart"/>
      <w:r w:rsidRPr="00931E14">
        <w:t>бакалавриата</w:t>
      </w:r>
      <w:proofErr w:type="spellEnd"/>
      <w:r w:rsidRPr="00931E14">
        <w:t xml:space="preserve">, охватывающих различные аспекты управления, экономики и смежных дисциплин;  </w:t>
      </w:r>
    </w:p>
    <w:p w:rsidR="006A682A" w:rsidRPr="00931E14" w:rsidRDefault="006A682A" w:rsidP="0042387B">
      <w:pPr>
        <w:pStyle w:val="a7"/>
        <w:numPr>
          <w:ilvl w:val="0"/>
          <w:numId w:val="11"/>
        </w:numPr>
      </w:pPr>
      <w:r w:rsidRPr="00931E14">
        <w:t xml:space="preserve">11 направлений магистратуры, позволяющих углубить знания и специализироваться в выбранной сфере;  </w:t>
      </w:r>
    </w:p>
    <w:p w:rsidR="006A682A" w:rsidRPr="00931E14" w:rsidRDefault="006A682A" w:rsidP="0042387B">
      <w:pPr>
        <w:pStyle w:val="a7"/>
        <w:numPr>
          <w:ilvl w:val="0"/>
          <w:numId w:val="11"/>
        </w:numPr>
      </w:pPr>
      <w:r w:rsidRPr="00931E14">
        <w:t xml:space="preserve">8 программ аспирантуры, направленных на подготовку научных кадров и исследователей.  </w:t>
      </w:r>
    </w:p>
    <w:p w:rsidR="006A682A" w:rsidRPr="00931E14" w:rsidRDefault="006A682A" w:rsidP="001968BA">
      <w:r w:rsidRPr="00931E14">
        <w:t xml:space="preserve">В структуру университета входят более 40 кафедр и 7 институтов, что обеспечивает комплексный подход к обучению и научной деятельности. Основной акцент в подготовке специалистов делается на управленческие дисциплины, что полностью соответствует миссии и названию университета.  </w:t>
      </w:r>
    </w:p>
    <w:p w:rsidR="006A682A" w:rsidRPr="00931E14" w:rsidRDefault="006A682A" w:rsidP="001968BA">
      <w:r w:rsidRPr="00931E14">
        <w:lastRenderedPageBreak/>
        <w:t xml:space="preserve">Государственный университет управления по праву считается первым вузом России, созданным специально для подготовки профессиональных </w:t>
      </w:r>
      <w:r w:rsidR="002A3744" w:rsidRPr="00931E14">
        <w:t>кадров в сфере управления</w:t>
      </w:r>
      <w:r w:rsidRPr="00931E14">
        <w:t xml:space="preserve">. За более чем 100 лет своей деятельности университет выпустил свыше 100 000 специалистов, многие из которых стали видными деятелями в бизнесе, государственном управлении, науке и других сферах. ГУУ сыграл ключевую роль в становлении управленческого образования в стране и продолжает оставаться флагманом в этой области.  </w:t>
      </w:r>
    </w:p>
    <w:p w:rsidR="006A682A" w:rsidRPr="00931E14" w:rsidRDefault="006A682A" w:rsidP="001968BA">
      <w:r w:rsidRPr="00931E14">
        <w:t xml:space="preserve">Одним из ключевых подразделений университета является Институт информационных систем (ИИС), основанный в 1995 году на базе факультета экономической кибернетики. В рамках обучения студенты ИИС получают фундаментальные знания в области программирования, изучают принципы работы информационных технологий и их применение в управленческих процессах.  </w:t>
      </w:r>
    </w:p>
    <w:p w:rsidR="006A682A" w:rsidRPr="00931E14" w:rsidRDefault="006A682A" w:rsidP="001968BA">
      <w:r w:rsidRPr="00931E14">
        <w:t xml:space="preserve">Помимо академической подготовки, институт активно вовлекает студентов в научно-практическую деятельность:  </w:t>
      </w:r>
    </w:p>
    <w:p w:rsidR="006A682A" w:rsidRPr="00931E14" w:rsidRDefault="006A682A" w:rsidP="0042387B">
      <w:pPr>
        <w:pStyle w:val="a7"/>
        <w:numPr>
          <w:ilvl w:val="0"/>
          <w:numId w:val="12"/>
        </w:numPr>
      </w:pPr>
      <w:r w:rsidRPr="00931E14">
        <w:t xml:space="preserve">организация конференций, </w:t>
      </w:r>
      <w:proofErr w:type="spellStart"/>
      <w:r w:rsidRPr="00931E14">
        <w:t>хакатонов</w:t>
      </w:r>
      <w:proofErr w:type="spellEnd"/>
      <w:r w:rsidRPr="00931E14">
        <w:t xml:space="preserve"> и открытых лекций с участием ведущих экспертов;  </w:t>
      </w:r>
    </w:p>
    <w:p w:rsidR="006A682A" w:rsidRPr="00931E14" w:rsidRDefault="006A682A" w:rsidP="0042387B">
      <w:pPr>
        <w:pStyle w:val="a7"/>
        <w:numPr>
          <w:ilvl w:val="0"/>
          <w:numId w:val="12"/>
        </w:numPr>
      </w:pPr>
      <w:r w:rsidRPr="00931E14">
        <w:t xml:space="preserve">поддержка студенческих </w:t>
      </w:r>
      <w:proofErr w:type="spellStart"/>
      <w:r w:rsidRPr="00931E14">
        <w:t>стартапов</w:t>
      </w:r>
      <w:proofErr w:type="spellEnd"/>
      <w:r w:rsidRPr="00931E14">
        <w:t xml:space="preserve"> и инновационных проектов;  </w:t>
      </w:r>
    </w:p>
    <w:p w:rsidR="006A682A" w:rsidRPr="00931E14" w:rsidRDefault="006A682A" w:rsidP="0042387B">
      <w:pPr>
        <w:pStyle w:val="a7"/>
        <w:numPr>
          <w:ilvl w:val="0"/>
          <w:numId w:val="12"/>
        </w:numPr>
      </w:pPr>
      <w:r w:rsidRPr="00931E14">
        <w:t xml:space="preserve">посещение IT-компаний и специализированных мероприятий для знакомства с актуальными трендами отрасли.  </w:t>
      </w:r>
    </w:p>
    <w:p w:rsidR="006A682A" w:rsidRPr="00931E14" w:rsidRDefault="006A682A" w:rsidP="001968BA">
      <w:r w:rsidRPr="00931E14">
        <w:t xml:space="preserve">ГУУ поддерживает тесные связи с ведущими российскими и международными компаниями, что открывает перед студентами широкие перспективы для профессионального роста. Среди ключевых возможностей:  </w:t>
      </w:r>
    </w:p>
    <w:p w:rsidR="006A682A" w:rsidRPr="00931E14" w:rsidRDefault="006A682A" w:rsidP="00A3408E">
      <w:pPr>
        <w:pStyle w:val="a7"/>
        <w:numPr>
          <w:ilvl w:val="0"/>
          <w:numId w:val="13"/>
        </w:numPr>
      </w:pPr>
      <w:r w:rsidRPr="00931E14">
        <w:t xml:space="preserve">оплачиваемые стажировки в партнёрских организациях;  </w:t>
      </w:r>
    </w:p>
    <w:p w:rsidR="006A682A" w:rsidRPr="00931E14" w:rsidRDefault="006A682A" w:rsidP="00A3408E">
      <w:pPr>
        <w:pStyle w:val="a7"/>
        <w:numPr>
          <w:ilvl w:val="0"/>
          <w:numId w:val="13"/>
        </w:numPr>
      </w:pPr>
      <w:r w:rsidRPr="00931E14">
        <w:t xml:space="preserve">участие в бизнес-форумах, мастер-классах и деловых играх;  </w:t>
      </w:r>
    </w:p>
    <w:p w:rsidR="006A682A" w:rsidRPr="00931E14" w:rsidRDefault="006A682A" w:rsidP="00A3408E">
      <w:pPr>
        <w:pStyle w:val="a7"/>
        <w:numPr>
          <w:ilvl w:val="0"/>
          <w:numId w:val="13"/>
        </w:numPr>
      </w:pPr>
      <w:r w:rsidRPr="00931E14">
        <w:t xml:space="preserve">поощрение активных студентов грамотами, рекомендательными письмами и повышенными стипендиями.  </w:t>
      </w:r>
    </w:p>
    <w:p w:rsidR="002A3744" w:rsidRPr="00931E14" w:rsidRDefault="006A682A" w:rsidP="001968BA">
      <w:r w:rsidRPr="00931E14">
        <w:lastRenderedPageBreak/>
        <w:t xml:space="preserve">Образовательный процесс в ГУУ обеспечивают высококвалифицированные преподаватели – признанные специалисты в своих областях, многие из которых совмещают академическую деятельность с практической работой в бизнесе и </w:t>
      </w:r>
      <w:proofErr w:type="spellStart"/>
      <w:r w:rsidRPr="00931E14">
        <w:t>госуправлении</w:t>
      </w:r>
      <w:proofErr w:type="spellEnd"/>
      <w:r w:rsidRPr="00931E14">
        <w:t>. Это позволяет студентам получать не только теоретические знания, но и ценные практ</w:t>
      </w:r>
      <w:r w:rsidR="002A3744" w:rsidRPr="00931E14">
        <w:t>ические навыки из первых рук.</w:t>
      </w:r>
    </w:p>
    <w:p w:rsidR="00A3408E" w:rsidRPr="00931E14" w:rsidRDefault="006A682A" w:rsidP="002D1354">
      <w:r w:rsidRPr="00931E14">
        <w:t>Государственный университет управления – это крупный образовательный и научный центр, сочетающий традиции и инновации. Его выпускники востребованы на рынке труда, а диплом ГУУ открывает двери в ведущие компании и государственные структуры. Университет продолжает развиваться, внедряя новые технологии в обучение и укрепляя международные связи, оставаясь при этом верным своей главной миссии – подготовке высококлассных управленцев для России и мира.</w:t>
      </w:r>
    </w:p>
    <w:p w:rsidR="005E310D" w:rsidRPr="00931E14" w:rsidRDefault="00A3408E" w:rsidP="00022A83">
      <w:r w:rsidRPr="00931E14">
        <w:t>Одним из основных инструментов управления документооборотом</w:t>
      </w:r>
      <w:r w:rsidR="006E512F" w:rsidRPr="00931E14">
        <w:t xml:space="preserve"> и финансовыми операциями внутри организации является комплекс программ 1С.</w:t>
      </w:r>
      <w:r w:rsidR="004E623F" w:rsidRPr="00931E14">
        <w:t xml:space="preserve"> Одним из самых важных программных продуктов является «1С: документооборот». </w:t>
      </w:r>
      <w:r w:rsidR="00A61694" w:rsidRPr="00931E14">
        <w:t>Автоматизация составления документов внутри организаций – неотъемлемый шаг каждой организации. Внедрение автоматизации подобных процессов повышает эффективность подразделений: быстрота составления и исправления ошибок внутри документов, простота составления новых на основе старых.</w:t>
      </w:r>
      <w:r w:rsidR="00022A83" w:rsidRPr="00931E14">
        <w:t xml:space="preserve"> Факт наличия доступа к множеству документов с разных компьютеров упрощает внутреннюю работу с ними в разы</w:t>
      </w:r>
      <w:r w:rsidR="005E310D" w:rsidRPr="00931E14">
        <w:t>.</w:t>
      </w:r>
    </w:p>
    <w:p w:rsidR="00495402" w:rsidRPr="00931E14" w:rsidRDefault="00495402" w:rsidP="00022A83">
      <w:r w:rsidRPr="00931E14">
        <w:t>Кроме этого внутри высшего учебного заведения используется «1С: бухгалтерия» - неотъемлемый инструмент для ведения учёта финансового положения</w:t>
      </w:r>
      <w:r w:rsidR="00532D46" w:rsidRPr="00931E14">
        <w:t>. Концепт данного информационного продукта действительно полезен и приносит много пользы тем, кто его использует. Возможность ведения всех финансовых потоков организации внутри одной программы и применять данные из неё в других программах от того же разработчика экономит много времени и денежных средств.</w:t>
      </w:r>
      <w:r w:rsidR="00BC1CE5" w:rsidRPr="00931E14">
        <w:t xml:space="preserve"> Огромный список функций, заложенных внутри программного </w:t>
      </w:r>
      <w:r w:rsidR="00BC1CE5" w:rsidRPr="00931E14">
        <w:lastRenderedPageBreak/>
        <w:t>продукта, позволяет видеть все денежные потоки внутри организации и манипулировать ими с одного рабочего места. Создание отчётов, просмотр деятельности компании, заведение активов и простота интерфейса продукта и наличие подробной настройки рабочего пространства делают «1С: бухгалтерия» главным отечественным продуктом управлению финансами для крупных предприятий, таких как Государственный университет управления и других высших учебных заведений Российской Федерации.</w:t>
      </w:r>
      <w:r w:rsidR="00532D46" w:rsidRPr="00931E14">
        <w:t xml:space="preserve"> </w:t>
      </w:r>
    </w:p>
    <w:p w:rsidR="002D1354" w:rsidRPr="00931E14" w:rsidRDefault="0085714E" w:rsidP="00022A83">
      <w:r w:rsidRPr="00931E14">
        <w:br w:type="page"/>
      </w:r>
    </w:p>
    <w:p w:rsidR="002D1354" w:rsidRPr="00931E14" w:rsidRDefault="002D1354" w:rsidP="002D1354">
      <w:pPr>
        <w:pStyle w:val="ac"/>
        <w:ind w:firstLine="0"/>
      </w:pPr>
      <w:bookmarkStart w:id="2" w:name="_Toc227943065"/>
      <w:r w:rsidRPr="00931E14">
        <w:lastRenderedPageBreak/>
        <w:t>1</w:t>
      </w:r>
      <w:r w:rsidR="00A73924" w:rsidRPr="00931E14">
        <w:t>.1</w:t>
      </w:r>
      <w:r w:rsidRPr="00931E14">
        <w:t>. ПОСТАНОВКА ЦЕЛИ</w:t>
      </w:r>
      <w:r w:rsidR="00FD2F77" w:rsidRPr="00931E14">
        <w:t xml:space="preserve"> И ЗАДАЧ</w:t>
      </w:r>
      <w:bookmarkEnd w:id="2"/>
    </w:p>
    <w:p w:rsidR="00F12346" w:rsidRPr="00931E14" w:rsidRDefault="00A24F3E" w:rsidP="002D1354">
      <w:r w:rsidRPr="00931E14">
        <w:t>Поставленная цель практики – разработка прототипа с функционалом по заполнению шаблонных документов в тематике проведения племенных мероприятий и отборов с возможностью их заполнения через пользовательский интерфейс для дальнейшей печати на бумаге и проставления подписей.</w:t>
      </w:r>
      <w:r w:rsidR="003D3111" w:rsidRPr="00931E14">
        <w:t xml:space="preserve"> Прототип призван сократить общее время заполнения документа</w:t>
      </w:r>
      <w:r w:rsidR="00F12346" w:rsidRPr="00931E14">
        <w:t xml:space="preserve"> при проведении мероприятий и обнаружении ошибок ввода</w:t>
      </w:r>
      <w:r w:rsidR="00AA62AB" w:rsidRPr="00931E14">
        <w:t xml:space="preserve">. </w:t>
      </w:r>
    </w:p>
    <w:p w:rsidR="00FD2F77" w:rsidRPr="00931E14" w:rsidRDefault="00FD4F3F" w:rsidP="002D1354">
      <w:pPr>
        <w:sectPr w:rsidR="00FD2F77" w:rsidRPr="00931E14" w:rsidSect="00A4595B">
          <w:footerReference w:type="default" r:id="rId10"/>
          <w:pgSz w:w="11906" w:h="16838"/>
          <w:pgMar w:top="1134" w:right="567" w:bottom="1134" w:left="1134" w:header="709" w:footer="709" w:gutter="0"/>
          <w:cols w:space="708"/>
          <w:docGrid w:linePitch="360"/>
        </w:sectPr>
      </w:pPr>
      <w:r w:rsidRPr="00931E14">
        <w:t xml:space="preserve">При ручной записи данных в бланк есть вероятность допущения письменной ошибки. Этой причины достаточно </w:t>
      </w:r>
      <w:r w:rsidR="00130427" w:rsidRPr="00931E14">
        <w:t>для непринятия</w:t>
      </w:r>
      <w:r w:rsidRPr="00931E14">
        <w:t xml:space="preserve"> страницы бланка</w:t>
      </w:r>
      <w:r w:rsidR="00366C02" w:rsidRPr="00931E14">
        <w:t>, что приводит к вынужденному повторному заполнению страницы и трате времени</w:t>
      </w:r>
      <w:r w:rsidR="00130427" w:rsidRPr="00931E14">
        <w:t xml:space="preserve">. Использование электронной версии бланка и заполнение </w:t>
      </w:r>
      <w:r w:rsidR="00366C02" w:rsidRPr="00931E14">
        <w:t>её</w:t>
      </w:r>
      <w:r w:rsidR="00130427" w:rsidRPr="00931E14">
        <w:t xml:space="preserve"> при помощи клавиатуры любого электронного устройства позволит быстро исправить неточность записи и получить правильную версию документа для последу</w:t>
      </w:r>
      <w:r w:rsidR="00021515" w:rsidRPr="00931E14">
        <w:t xml:space="preserve">ющей печати. </w:t>
      </w:r>
      <w:r w:rsidR="00CD4428" w:rsidRPr="00931E14">
        <w:t>Использование электронной версии бланка также открывает возможность быстрого копирования файла с заполненным бланком и модификации информации внутри.</w:t>
      </w:r>
    </w:p>
    <w:p w:rsidR="00585445" w:rsidRPr="00931E14" w:rsidRDefault="00692B94" w:rsidP="008C465E">
      <w:pPr>
        <w:pStyle w:val="ac"/>
        <w:rPr>
          <w:color w:val="auto"/>
        </w:rPr>
      </w:pPr>
      <w:bookmarkStart w:id="3" w:name="_Toc227943066"/>
      <w:r w:rsidRPr="00931E14">
        <w:rPr>
          <w:color w:val="auto"/>
        </w:rPr>
        <w:lastRenderedPageBreak/>
        <w:t>1</w:t>
      </w:r>
      <w:r w:rsidR="00A73924" w:rsidRPr="00931E14">
        <w:rPr>
          <w:color w:val="auto"/>
        </w:rPr>
        <w:t>.2</w:t>
      </w:r>
      <w:r w:rsidRPr="00931E14">
        <w:rPr>
          <w:color w:val="auto"/>
        </w:rPr>
        <w:t xml:space="preserve"> </w:t>
      </w:r>
      <w:r w:rsidR="00575A1A" w:rsidRPr="00931E14">
        <w:rPr>
          <w:color w:val="auto"/>
        </w:rPr>
        <w:t xml:space="preserve">АНАЛИЗ </w:t>
      </w:r>
      <w:r w:rsidR="00D24E4E" w:rsidRPr="00931E14">
        <w:rPr>
          <w:color w:val="auto"/>
        </w:rPr>
        <w:t>ВОЗМОЖНЫХ СРЕДСТВ</w:t>
      </w:r>
      <w:r w:rsidR="00575A1A" w:rsidRPr="00931E14">
        <w:rPr>
          <w:color w:val="auto"/>
        </w:rPr>
        <w:t xml:space="preserve"> РЕАЛИЗАЦИИ</w:t>
      </w:r>
      <w:bookmarkEnd w:id="3"/>
    </w:p>
    <w:p w:rsidR="00585445" w:rsidRPr="00931E14" w:rsidRDefault="00585445" w:rsidP="00093870">
      <w:r w:rsidRPr="00931E14">
        <w:t>Исходя из поставленной цели</w:t>
      </w:r>
      <w:r w:rsidR="004E2DA5" w:rsidRPr="00931E14">
        <w:t xml:space="preserve">, требуется выбрать средства реализации, которые будут способны реализовать нужный функционал по взаимодействию </w:t>
      </w:r>
      <w:r w:rsidR="00123DE8" w:rsidRPr="00931E14">
        <w:t>с</w:t>
      </w:r>
      <w:r w:rsidR="004E2DA5" w:rsidRPr="00931E14">
        <w:t xml:space="preserve"> файлами формата </w:t>
      </w:r>
      <w:r w:rsidR="004E2DA5" w:rsidRPr="00931E14">
        <w:rPr>
          <w:lang w:val="en-US"/>
        </w:rPr>
        <w:t>docx</w:t>
      </w:r>
      <w:r w:rsidR="004E2DA5" w:rsidRPr="00931E14">
        <w:t xml:space="preserve"> и покрывать требования к сервису</w:t>
      </w:r>
      <w:r w:rsidR="00541B74" w:rsidRPr="00931E14">
        <w:t xml:space="preserve">, </w:t>
      </w:r>
      <w:r w:rsidR="00123DE8" w:rsidRPr="00931E14">
        <w:t>составленные вместе с</w:t>
      </w:r>
      <w:r w:rsidR="00541B74" w:rsidRPr="00931E14">
        <w:t xml:space="preserve"> экспертами и организаторами проводимых мероприятий.</w:t>
      </w:r>
    </w:p>
    <w:p w:rsidR="00123DE8" w:rsidRPr="00931E14" w:rsidRDefault="00D91728" w:rsidP="00093870">
      <w:r w:rsidRPr="00931E14">
        <w:t xml:space="preserve">В качестве </w:t>
      </w:r>
      <w:r w:rsidR="00763127" w:rsidRPr="00931E14">
        <w:t>основы для кодирования процессов внутри проекта рассматривались</w:t>
      </w:r>
      <w:r w:rsidRPr="00931E14">
        <w:t xml:space="preserve"> языков программирования С++ и </w:t>
      </w:r>
      <w:r w:rsidRPr="00931E14">
        <w:rPr>
          <w:lang w:val="en-US"/>
        </w:rPr>
        <w:t>Python</w:t>
      </w:r>
      <w:r w:rsidRPr="00931E14">
        <w:t xml:space="preserve">. </w:t>
      </w:r>
      <w:r w:rsidR="00763127" w:rsidRPr="00931E14">
        <w:t>Оба языка предназначены для решения задач разных направленностей. Прямое сравнение является некорректным в виду особенностей их работы. С++ является компилируемым языком</w:t>
      </w:r>
      <w:r w:rsidR="00FE211E" w:rsidRPr="00931E14">
        <w:t xml:space="preserve"> и более низкоуровневым, чем </w:t>
      </w:r>
      <w:r w:rsidR="00FE211E" w:rsidRPr="00931E14">
        <w:rPr>
          <w:lang w:val="en-US"/>
        </w:rPr>
        <w:t>Python</w:t>
      </w:r>
      <w:r w:rsidR="00FE211E" w:rsidRPr="00931E14">
        <w:t xml:space="preserve">. </w:t>
      </w:r>
      <w:r w:rsidR="007C1E40" w:rsidRPr="00931E14">
        <w:t xml:space="preserve">При корректно написанном программном коде на С++ код компилируется в машинные команды и читается в любом порядке, в то время как </w:t>
      </w:r>
      <w:r w:rsidR="007C1E40" w:rsidRPr="00931E14">
        <w:rPr>
          <w:lang w:val="en-US"/>
        </w:rPr>
        <w:t>Python</w:t>
      </w:r>
      <w:r w:rsidR="007C1E40" w:rsidRPr="00931E14">
        <w:t xml:space="preserve"> является интерпретируемым языком, который выполняется исключительно построчно</w:t>
      </w:r>
      <w:r w:rsidR="001672DA" w:rsidRPr="00931E14">
        <w:t xml:space="preserve">. Два рассматриваемых языка могут быть использованы вместе. На сегодняшний день </w:t>
      </w:r>
      <w:r w:rsidR="001672DA" w:rsidRPr="00931E14">
        <w:rPr>
          <w:lang w:val="en-US"/>
        </w:rPr>
        <w:t>Python</w:t>
      </w:r>
      <w:r w:rsidR="001672DA" w:rsidRPr="00931E14">
        <w:t xml:space="preserve"> имеет</w:t>
      </w:r>
      <w:r w:rsidR="00CF2F54" w:rsidRPr="00931E14">
        <w:t xml:space="preserve"> многочисленное количество библиотек для работы с различными данными и файлами и по этой причине подходит для написания отдельных скриптов под узкие задачи, где возможности С++ ограничены.</w:t>
      </w:r>
      <w:r w:rsidR="004A2433" w:rsidRPr="00931E14">
        <w:t xml:space="preserve"> Для достижения быстроты работы сервиса и большего контроля над вычислительными ресурсами был сделан выбор в сторону С++ как основного языка программирования в проекте, без исключения использования </w:t>
      </w:r>
      <w:r w:rsidR="004A2433" w:rsidRPr="00931E14">
        <w:rPr>
          <w:lang w:val="en-US"/>
        </w:rPr>
        <w:t>Python</w:t>
      </w:r>
      <w:r w:rsidR="004A2433" w:rsidRPr="00931E14">
        <w:t xml:space="preserve"> в тандеме с ним.</w:t>
      </w:r>
    </w:p>
    <w:p w:rsidR="000E386E" w:rsidRPr="00931E14" w:rsidRDefault="00893AB5" w:rsidP="000E386E">
      <w:r w:rsidRPr="00931E14">
        <w:t xml:space="preserve">Сервис планируется сделать с возможностью обеспечения доступа нескольким лицам одновременно. </w:t>
      </w:r>
      <w:proofErr w:type="spellStart"/>
      <w:r w:rsidR="000E386E" w:rsidRPr="00931E14">
        <w:t>TreeFrog</w:t>
      </w:r>
      <w:proofErr w:type="spellEnd"/>
      <w:r w:rsidR="000E386E" w:rsidRPr="00931E14">
        <w:t xml:space="preserve"> — это высокопроизводительный и полнофункциональный (</w:t>
      </w:r>
      <w:proofErr w:type="spellStart"/>
      <w:r w:rsidR="000E386E" w:rsidRPr="00931E14">
        <w:t>full-stack</w:t>
      </w:r>
      <w:proofErr w:type="spellEnd"/>
      <w:r w:rsidR="000E386E" w:rsidRPr="00931E14">
        <w:t>) веб-</w:t>
      </w:r>
      <w:proofErr w:type="spellStart"/>
      <w:r w:rsidR="000E386E" w:rsidRPr="00931E14">
        <w:t>фреймворк</w:t>
      </w:r>
      <w:proofErr w:type="spellEnd"/>
      <w:r w:rsidR="000E386E" w:rsidRPr="00931E14">
        <w:t xml:space="preserve">, построенный на базе библиотеки </w:t>
      </w:r>
      <w:proofErr w:type="spellStart"/>
      <w:r w:rsidR="000E386E" w:rsidRPr="00931E14">
        <w:t>Qt</w:t>
      </w:r>
      <w:proofErr w:type="spellEnd"/>
      <w:r w:rsidR="000E386E" w:rsidRPr="00931E14">
        <w:t>. В себе он реализует классическую модель «Модель</w:t>
      </w:r>
      <w:r w:rsidR="007728BE" w:rsidRPr="00931E14">
        <w:t>-Вид-Контроллер»,</w:t>
      </w:r>
      <w:r w:rsidR="000E386E" w:rsidRPr="00931E14">
        <w:t xml:space="preserve"> обеспечивая чёткое разделение логики и представления. Приложения работают быстрее аналогичных решений на интерпретируемых языках благодаря компиляции в </w:t>
      </w:r>
      <w:proofErr w:type="spellStart"/>
      <w:r w:rsidR="000E386E" w:rsidRPr="00931E14">
        <w:t>нативный</w:t>
      </w:r>
      <w:proofErr w:type="spellEnd"/>
      <w:r w:rsidR="000E386E" w:rsidRPr="00931E14">
        <w:t xml:space="preserve"> код и оптимизированному движку сервера.</w:t>
      </w:r>
    </w:p>
    <w:p w:rsidR="000E386E" w:rsidRPr="00931E14" w:rsidRDefault="00083E84" w:rsidP="000E386E">
      <w:r w:rsidRPr="00931E14">
        <w:lastRenderedPageBreak/>
        <w:t xml:space="preserve">Использование </w:t>
      </w:r>
      <w:r w:rsidRPr="00931E14">
        <w:rPr>
          <w:lang w:val="en-US"/>
        </w:rPr>
        <w:t>TreeFrog</w:t>
      </w:r>
      <w:r w:rsidRPr="00931E14">
        <w:t xml:space="preserve"> позволяет </w:t>
      </w:r>
      <w:r w:rsidR="00307AFD" w:rsidRPr="00931E14">
        <w:t>минимизировать</w:t>
      </w:r>
      <w:r w:rsidR="000E386E" w:rsidRPr="00931E14">
        <w:t xml:space="preserve"> объем конфигурационных файлов, используя стандартные соглашения об именовании. </w:t>
      </w:r>
      <w:r w:rsidRPr="00931E14">
        <w:t>Активное использование</w:t>
      </w:r>
      <w:r w:rsidR="000E386E" w:rsidRPr="00931E14">
        <w:t xml:space="preserve"> неграфические модули </w:t>
      </w:r>
      <w:proofErr w:type="spellStart"/>
      <w:r w:rsidR="000E386E" w:rsidRPr="00931E14">
        <w:t>Qt</w:t>
      </w:r>
      <w:proofErr w:type="spellEnd"/>
      <w:r w:rsidR="000E386E" w:rsidRPr="00931E14">
        <w:t xml:space="preserve"> </w:t>
      </w:r>
      <w:r w:rsidRPr="00931E14">
        <w:t xml:space="preserve">в его основе </w:t>
      </w:r>
      <w:r w:rsidR="000E386E" w:rsidRPr="00931E14">
        <w:t>(контейнеры</w:t>
      </w:r>
      <w:r w:rsidRPr="00931E14">
        <w:t xml:space="preserve">, сеть, SQL, JSON, </w:t>
      </w:r>
      <w:r w:rsidR="00307AFD" w:rsidRPr="00931E14">
        <w:t>мета объекты</w:t>
      </w:r>
      <w:r w:rsidRPr="00931E14">
        <w:t>) в значительной степени у</w:t>
      </w:r>
      <w:r w:rsidR="000E386E" w:rsidRPr="00931E14">
        <w:t>прощает работу с базами данных (</w:t>
      </w:r>
      <w:proofErr w:type="spellStart"/>
      <w:r w:rsidR="000E386E" w:rsidRPr="00931E14">
        <w:t>MySQL</w:t>
      </w:r>
      <w:proofErr w:type="spellEnd"/>
      <w:r w:rsidR="000E386E" w:rsidRPr="00931E14">
        <w:t xml:space="preserve">, </w:t>
      </w:r>
      <w:proofErr w:type="spellStart"/>
      <w:r w:rsidR="000E386E" w:rsidRPr="00931E14">
        <w:t>PostgreSQL</w:t>
      </w:r>
      <w:proofErr w:type="spellEnd"/>
      <w:r w:rsidR="000E386E" w:rsidRPr="00931E14">
        <w:t xml:space="preserve">, </w:t>
      </w:r>
      <w:proofErr w:type="spellStart"/>
      <w:r w:rsidR="000E386E" w:rsidRPr="00931E14">
        <w:t>SQLite</w:t>
      </w:r>
      <w:proofErr w:type="spellEnd"/>
      <w:r w:rsidR="000E386E" w:rsidRPr="00931E14">
        <w:t xml:space="preserve">, </w:t>
      </w:r>
      <w:proofErr w:type="spellStart"/>
      <w:r w:rsidR="000E386E" w:rsidRPr="00931E14">
        <w:t>Oracle</w:t>
      </w:r>
      <w:proofErr w:type="spellEnd"/>
      <w:r w:rsidR="000E386E" w:rsidRPr="00931E14">
        <w:t xml:space="preserve">, </w:t>
      </w:r>
      <w:proofErr w:type="spellStart"/>
      <w:r w:rsidR="000E386E" w:rsidRPr="00931E14">
        <w:t>MongoDB</w:t>
      </w:r>
      <w:proofErr w:type="spellEnd"/>
      <w:r w:rsidR="000E386E" w:rsidRPr="00931E14">
        <w:t xml:space="preserve"> и др.), скрывая сложные SQL-запросы.</w:t>
      </w:r>
    </w:p>
    <w:p w:rsidR="00A57ED7" w:rsidRPr="00931E14" w:rsidRDefault="00443227" w:rsidP="00A57ED7">
      <w:r w:rsidRPr="00931E14">
        <w:t xml:space="preserve">Для создания </w:t>
      </w:r>
      <w:r w:rsidR="00A57ED7" w:rsidRPr="00931E14">
        <w:t xml:space="preserve">пользовательского интерфейса предоставляется возможность использования нескольких технологий. </w:t>
      </w:r>
      <w:r w:rsidR="003B4761" w:rsidRPr="00931E14">
        <w:t xml:space="preserve">Система шаблонов </w:t>
      </w:r>
      <w:r w:rsidR="003B4761" w:rsidRPr="00931E14">
        <w:rPr>
          <w:lang w:val="en-US"/>
        </w:rPr>
        <w:t>ERB</w:t>
      </w:r>
      <w:r w:rsidR="003B4761" w:rsidRPr="00931E14">
        <w:t xml:space="preserve"> </w:t>
      </w:r>
      <w:r w:rsidR="000E386E" w:rsidRPr="00931E14">
        <w:t>для генерации HTML-страниц.</w:t>
      </w:r>
      <w:r w:rsidR="00A57ED7" w:rsidRPr="00931E14">
        <w:t xml:space="preserve"> Для создания пользовательского интерфейса можно использовать не только </w:t>
      </w:r>
      <w:r w:rsidR="003B4761" w:rsidRPr="00931E14">
        <w:t>его</w:t>
      </w:r>
      <w:r w:rsidR="00A57ED7" w:rsidRPr="00931E14">
        <w:t xml:space="preserve">. Например, с использованием фреймворка доступна связка </w:t>
      </w:r>
      <w:proofErr w:type="spellStart"/>
      <w:r w:rsidR="00A57ED7" w:rsidRPr="00931E14">
        <w:t>Vite</w:t>
      </w:r>
      <w:proofErr w:type="spellEnd"/>
      <w:r w:rsidR="00A57ED7" w:rsidRPr="00931E14">
        <w:t xml:space="preserve"> + </w:t>
      </w:r>
      <w:proofErr w:type="spellStart"/>
      <w:r w:rsidR="00A57ED7" w:rsidRPr="00931E14">
        <w:t>Vue</w:t>
      </w:r>
      <w:proofErr w:type="spellEnd"/>
      <w:r w:rsidR="00A57ED7" w:rsidRPr="00931E14">
        <w:t>. Однако, данный набор обладает некоторыми неудобствами перед ERB:</w:t>
      </w:r>
    </w:p>
    <w:p w:rsidR="00A57ED7" w:rsidRPr="00931E14" w:rsidRDefault="00A57ED7" w:rsidP="00F814E3">
      <w:pPr>
        <w:pStyle w:val="a7"/>
        <w:numPr>
          <w:ilvl w:val="0"/>
          <w:numId w:val="14"/>
        </w:numPr>
      </w:pPr>
      <w:r w:rsidRPr="00931E14">
        <w:t xml:space="preserve">для использования </w:t>
      </w:r>
      <w:proofErr w:type="spellStart"/>
      <w:r w:rsidRPr="00931E14">
        <w:t>Vite</w:t>
      </w:r>
      <w:proofErr w:type="spellEnd"/>
      <w:r w:rsidRPr="00931E14">
        <w:t xml:space="preserve"> необходимы знания таких крупных </w:t>
      </w:r>
      <w:proofErr w:type="spellStart"/>
      <w:r w:rsidRPr="00931E14">
        <w:t>фреймворков</w:t>
      </w:r>
      <w:proofErr w:type="spellEnd"/>
      <w:r w:rsidRPr="00931E14">
        <w:t xml:space="preserve"> как </w:t>
      </w:r>
      <w:proofErr w:type="spellStart"/>
      <w:r w:rsidRPr="00931E14">
        <w:t>React</w:t>
      </w:r>
      <w:proofErr w:type="spellEnd"/>
      <w:r w:rsidRPr="00931E14">
        <w:t xml:space="preserve"> и Vue.js, так как инструмент создан автором Vue.js и используется в комбинации с выше </w:t>
      </w:r>
      <w:r w:rsidR="00F814E3" w:rsidRPr="00931E14">
        <w:t>упомянутыми</w:t>
      </w:r>
      <w:r w:rsidRPr="00931E14">
        <w:t xml:space="preserve"> </w:t>
      </w:r>
      <w:proofErr w:type="spellStart"/>
      <w:r w:rsidRPr="00931E14">
        <w:t>фреймворками</w:t>
      </w:r>
      <w:proofErr w:type="spellEnd"/>
      <w:r w:rsidRPr="00931E14">
        <w:t xml:space="preserve"> веб-разработки.</w:t>
      </w:r>
    </w:p>
    <w:p w:rsidR="00F814E3" w:rsidRPr="00931E14" w:rsidRDefault="00A57ED7" w:rsidP="00A57ED7">
      <w:pPr>
        <w:pStyle w:val="a7"/>
        <w:numPr>
          <w:ilvl w:val="0"/>
          <w:numId w:val="14"/>
        </w:numPr>
      </w:pPr>
      <w:r w:rsidRPr="00931E14">
        <w:t xml:space="preserve">для создания рабочего функционала его </w:t>
      </w:r>
      <w:r w:rsidR="00F814E3" w:rsidRPr="00931E14">
        <w:t>необходимо</w:t>
      </w:r>
      <w:r w:rsidRPr="00931E14">
        <w:t xml:space="preserve"> писать с использованием </w:t>
      </w:r>
      <w:proofErr w:type="spellStart"/>
      <w:r w:rsidRPr="00931E14">
        <w:t>JavaScript</w:t>
      </w:r>
      <w:proofErr w:type="spellEnd"/>
      <w:r w:rsidRPr="00931E14">
        <w:t xml:space="preserve">, который является отдельным языком программирования и требует </w:t>
      </w:r>
      <w:r w:rsidR="00F814E3" w:rsidRPr="00931E14">
        <w:t>дополнительного</w:t>
      </w:r>
      <w:r w:rsidRPr="00931E14">
        <w:t xml:space="preserve"> освоения. Даже с тем учётом, что он С-подобный и синтаксис почти ничем не отличается от уже используемого С++, </w:t>
      </w:r>
      <w:proofErr w:type="spellStart"/>
      <w:r w:rsidRPr="00931E14">
        <w:t>JavaScript</w:t>
      </w:r>
      <w:proofErr w:type="spellEnd"/>
      <w:r w:rsidRPr="00931E14">
        <w:t xml:space="preserve"> обладает необычайным количеством своих собственных </w:t>
      </w:r>
      <w:r w:rsidR="00F814E3" w:rsidRPr="00931E14">
        <w:t>функций</w:t>
      </w:r>
      <w:r w:rsidRPr="00931E14">
        <w:t xml:space="preserve"> и команд, взаимодействующих с </w:t>
      </w:r>
      <w:r w:rsidR="00F814E3" w:rsidRPr="00931E14">
        <w:t>элементами</w:t>
      </w:r>
      <w:r w:rsidRPr="00931E14">
        <w:t xml:space="preserve"> HTML и CSS. Его интеграция увеличит время разработки</w:t>
      </w:r>
      <w:r w:rsidR="00F814E3" w:rsidRPr="00931E14">
        <w:t xml:space="preserve"> и риска не успеть по срокам к сдаче ВКР</w:t>
      </w:r>
      <w:r w:rsidRPr="00931E14">
        <w:t>.</w:t>
      </w:r>
    </w:p>
    <w:p w:rsidR="000E386E" w:rsidRPr="00931E14" w:rsidRDefault="00A57ED7" w:rsidP="00A57ED7">
      <w:pPr>
        <w:pStyle w:val="a7"/>
        <w:numPr>
          <w:ilvl w:val="0"/>
          <w:numId w:val="14"/>
        </w:numPr>
      </w:pPr>
      <w:r w:rsidRPr="00931E14">
        <w:t xml:space="preserve">вариант использования </w:t>
      </w:r>
      <w:proofErr w:type="spellStart"/>
      <w:r w:rsidRPr="00931E14">
        <w:t>Otama</w:t>
      </w:r>
      <w:proofErr w:type="spellEnd"/>
      <w:r w:rsidRPr="00931E14">
        <w:t xml:space="preserve"> </w:t>
      </w:r>
      <w:proofErr w:type="spellStart"/>
      <w:r w:rsidRPr="00931E14">
        <w:t>Template</w:t>
      </w:r>
      <w:proofErr w:type="spellEnd"/>
      <w:r w:rsidRPr="00931E14">
        <w:t xml:space="preserve"> </w:t>
      </w:r>
      <w:proofErr w:type="spellStart"/>
      <w:r w:rsidRPr="00931E14">
        <w:t>System</w:t>
      </w:r>
      <w:proofErr w:type="spellEnd"/>
      <w:r w:rsidRPr="00931E14">
        <w:t xml:space="preserve">. Однако, данный вид шаблонов признан устаревшим в официальной документации фреймворка. Он имеет </w:t>
      </w:r>
      <w:r w:rsidR="00F814E3" w:rsidRPr="00931E14">
        <w:t>нестандартный</w:t>
      </w:r>
      <w:r w:rsidRPr="00931E14">
        <w:t xml:space="preserve"> синтаксис и визуально воспринимается </w:t>
      </w:r>
      <w:r w:rsidR="00F814E3" w:rsidRPr="00931E14">
        <w:t>сложнее</w:t>
      </w:r>
      <w:r w:rsidRPr="00931E14">
        <w:t xml:space="preserve">, чем ERB или связка </w:t>
      </w:r>
      <w:proofErr w:type="spellStart"/>
      <w:r w:rsidRPr="00931E14">
        <w:t>Vite</w:t>
      </w:r>
      <w:proofErr w:type="spellEnd"/>
      <w:r w:rsidRPr="00931E14">
        <w:t xml:space="preserve"> + </w:t>
      </w:r>
      <w:proofErr w:type="spellStart"/>
      <w:r w:rsidRPr="00931E14">
        <w:t>Vue</w:t>
      </w:r>
      <w:proofErr w:type="spellEnd"/>
      <w:r w:rsidRPr="00931E14">
        <w:t>.</w:t>
      </w:r>
    </w:p>
    <w:p w:rsidR="00CE70EE" w:rsidRPr="00931E14" w:rsidRDefault="0055130A" w:rsidP="000E386E">
      <w:r w:rsidRPr="00931E14">
        <w:t>Возможности внутренних средства по автоматизации рутинных задач помогает экономить время и при создании каркаса приложения. Генератор (</w:t>
      </w:r>
      <w:proofErr w:type="spellStart"/>
      <w:r w:rsidRPr="00931E14">
        <w:t>Scaffolding</w:t>
      </w:r>
      <w:proofErr w:type="spellEnd"/>
      <w:r w:rsidRPr="00931E14">
        <w:t>) -</w:t>
      </w:r>
      <w:r w:rsidR="000E386E" w:rsidRPr="00931E14">
        <w:t xml:space="preserve"> </w:t>
      </w:r>
      <w:r w:rsidR="000E386E" w:rsidRPr="00931E14">
        <w:lastRenderedPageBreak/>
        <w:t xml:space="preserve">Автоматическое создание каркаса приложения (моделей, контроллеров и </w:t>
      </w:r>
      <w:proofErr w:type="spellStart"/>
      <w:r w:rsidR="000E386E" w:rsidRPr="00931E14">
        <w:t>Makefile</w:t>
      </w:r>
      <w:proofErr w:type="spellEnd"/>
      <w:r w:rsidR="000E386E" w:rsidRPr="00931E14">
        <w:t>) одной командой.</w:t>
      </w:r>
      <w:r w:rsidR="00AA6FBA" w:rsidRPr="00931E14">
        <w:t xml:space="preserve"> И</w:t>
      </w:r>
      <w:r w:rsidR="007E7F86" w:rsidRPr="00931E14">
        <w:t xml:space="preserve">спользуемая библиотека </w:t>
      </w:r>
      <w:r w:rsidR="007E7F86" w:rsidRPr="00931E14">
        <w:rPr>
          <w:lang w:val="en-US"/>
        </w:rPr>
        <w:t>Qt</w:t>
      </w:r>
      <w:r w:rsidR="007E7F86" w:rsidRPr="00931E14">
        <w:t xml:space="preserve"> обладает возможностью кроссплатформенного использования. Приложения, созданные на </w:t>
      </w:r>
      <w:proofErr w:type="gramStart"/>
      <w:r w:rsidR="007E7F86" w:rsidRPr="00931E14">
        <w:rPr>
          <w:lang w:val="en-US"/>
        </w:rPr>
        <w:t>Qt</w:t>
      </w:r>
      <w:proofErr w:type="gramEnd"/>
      <w:r w:rsidR="007E7F86" w:rsidRPr="00931E14">
        <w:t xml:space="preserve"> р</w:t>
      </w:r>
      <w:r w:rsidR="000E386E" w:rsidRPr="00931E14">
        <w:t xml:space="preserve">аботает на </w:t>
      </w:r>
      <w:proofErr w:type="spellStart"/>
      <w:r w:rsidR="000E386E" w:rsidRPr="00931E14">
        <w:t>Windows</w:t>
      </w:r>
      <w:proofErr w:type="spellEnd"/>
      <w:r w:rsidR="000E386E" w:rsidRPr="00931E14">
        <w:t xml:space="preserve">, </w:t>
      </w:r>
      <w:proofErr w:type="spellStart"/>
      <w:r w:rsidR="000E386E" w:rsidRPr="00931E14">
        <w:t>macOS</w:t>
      </w:r>
      <w:proofErr w:type="spellEnd"/>
      <w:r w:rsidR="000E386E" w:rsidRPr="00931E14">
        <w:t xml:space="preserve"> и </w:t>
      </w:r>
      <w:proofErr w:type="spellStart"/>
      <w:r w:rsidR="000E386E" w:rsidRPr="00931E14">
        <w:t>Linux</w:t>
      </w:r>
      <w:proofErr w:type="spellEnd"/>
      <w:r w:rsidR="000E386E" w:rsidRPr="00931E14">
        <w:t>.</w:t>
      </w:r>
      <w:r w:rsidR="00AA6FBA" w:rsidRPr="00931E14">
        <w:t xml:space="preserve"> </w:t>
      </w:r>
      <w:r w:rsidR="000E386E" w:rsidRPr="00931E14">
        <w:t xml:space="preserve">Фреймворк </w:t>
      </w:r>
      <w:r w:rsidR="007E7F86" w:rsidRPr="00931E14">
        <w:t>отлично подходит</w:t>
      </w:r>
      <w:r w:rsidR="000E386E" w:rsidRPr="00931E14">
        <w:t xml:space="preserve"> для разработчиков, знакомых с экосистемой </w:t>
      </w:r>
      <w:proofErr w:type="spellStart"/>
      <w:r w:rsidR="000E386E" w:rsidRPr="00931E14">
        <w:t>Qt</w:t>
      </w:r>
      <w:proofErr w:type="spellEnd"/>
      <w:r w:rsidR="000E386E" w:rsidRPr="00931E14">
        <w:t>, которым требуется создавать</w:t>
      </w:r>
      <w:r w:rsidR="00BE6858" w:rsidRPr="00931E14">
        <w:t xml:space="preserve"> высоконагруженные веб-сервисы.</w:t>
      </w:r>
    </w:p>
    <w:p w:rsidR="00AA6FBA" w:rsidRPr="00931E14" w:rsidRDefault="00BE6858" w:rsidP="000E386E">
      <w:r w:rsidRPr="00931E14">
        <w:t xml:space="preserve">На сегодняшний день </w:t>
      </w:r>
      <w:r w:rsidRPr="00931E14">
        <w:rPr>
          <w:lang w:val="en-US"/>
        </w:rPr>
        <w:t>TreeFrog</w:t>
      </w:r>
      <w:r w:rsidRPr="00931E14">
        <w:t xml:space="preserve"> не является единственный полнофункциональным </w:t>
      </w:r>
      <w:proofErr w:type="spellStart"/>
      <w:r w:rsidRPr="00931E14">
        <w:t>фреймворком</w:t>
      </w:r>
      <w:proofErr w:type="spellEnd"/>
      <w:r w:rsidRPr="00931E14">
        <w:t xml:space="preserve"> для разработки</w:t>
      </w:r>
      <w:r w:rsidR="004052E9" w:rsidRPr="00931E14">
        <w:t xml:space="preserve"> веб-сервисов с использованием С++. Существует несколько аналогов, предлагающий похожий опыт в разработке</w:t>
      </w:r>
      <w:r w:rsidRPr="00931E14">
        <w:t>.</w:t>
      </w:r>
    </w:p>
    <w:p w:rsidR="00123DE8" w:rsidRPr="00931E14" w:rsidRDefault="007879AD" w:rsidP="000E386E">
      <w:r w:rsidRPr="00931E14">
        <w:t xml:space="preserve">Фреймворк </w:t>
      </w:r>
      <w:r w:rsidRPr="00931E14">
        <w:rPr>
          <w:lang w:val="en-US"/>
        </w:rPr>
        <w:t>Drogon</w:t>
      </w:r>
      <w:r w:rsidRPr="00931E14">
        <w:t xml:space="preserve"> позиционирует себя как полноценный инструмент для создания веб-приложений. </w:t>
      </w:r>
      <w:r w:rsidR="00C8529E" w:rsidRPr="00931E14">
        <w:t>Он является самым быстро ра</w:t>
      </w:r>
      <w:r w:rsidR="00261A32" w:rsidRPr="00931E14">
        <w:t xml:space="preserve">ботающим </w:t>
      </w:r>
      <w:proofErr w:type="spellStart"/>
      <w:r w:rsidR="00261A32" w:rsidRPr="00931E14">
        <w:t>фре</w:t>
      </w:r>
      <w:r w:rsidR="00BE1C33" w:rsidRPr="00931E14">
        <w:t>й</w:t>
      </w:r>
      <w:r w:rsidR="00261A32" w:rsidRPr="00931E14">
        <w:t>м</w:t>
      </w:r>
      <w:r w:rsidR="00BE1C33" w:rsidRPr="00931E14">
        <w:t>ворком</w:t>
      </w:r>
      <w:proofErr w:type="spellEnd"/>
      <w:r w:rsidR="00BE1C33" w:rsidRPr="00931E14">
        <w:t xml:space="preserve">. В Мае 2020 </w:t>
      </w:r>
      <w:r w:rsidR="002E457D" w:rsidRPr="00931E14">
        <w:t xml:space="preserve">разработка Ан </w:t>
      </w:r>
      <w:proofErr w:type="spellStart"/>
      <w:r w:rsidR="002E457D" w:rsidRPr="00931E14">
        <w:t>Тао</w:t>
      </w:r>
      <w:proofErr w:type="spellEnd"/>
      <w:r w:rsidR="002E457D" w:rsidRPr="00931E14">
        <w:t xml:space="preserve"> заняло первое место на </w:t>
      </w:r>
      <w:r w:rsidR="000726B0" w:rsidRPr="00931E14">
        <w:t xml:space="preserve">мировых соревнованиях </w:t>
      </w:r>
      <w:proofErr w:type="spellStart"/>
      <w:r w:rsidR="000726B0" w:rsidRPr="00931E14">
        <w:t>TechEmpower</w:t>
      </w:r>
      <w:proofErr w:type="spellEnd"/>
      <w:r w:rsidR="000726B0" w:rsidRPr="00931E14">
        <w:t xml:space="preserve"> </w:t>
      </w:r>
      <w:proofErr w:type="spellStart"/>
      <w:r w:rsidR="000726B0" w:rsidRPr="00931E14">
        <w:t>benchmark</w:t>
      </w:r>
      <w:proofErr w:type="spellEnd"/>
      <w:r w:rsidR="000726B0" w:rsidRPr="00931E14">
        <w:t xml:space="preserve"> </w:t>
      </w:r>
      <w:proofErr w:type="spellStart"/>
      <w:r w:rsidR="000726B0" w:rsidRPr="00931E14">
        <w:t>Round</w:t>
      </w:r>
      <w:proofErr w:type="spellEnd"/>
      <w:r w:rsidR="000726B0" w:rsidRPr="00931E14">
        <w:t>, обогнав всех конкурентов в общем зачёте [1]</w:t>
      </w:r>
      <w:r w:rsidR="00C45748" w:rsidRPr="00931E14">
        <w:t xml:space="preserve">. Высокой скорости обработки запросов </w:t>
      </w:r>
      <w:proofErr w:type="spellStart"/>
      <w:r w:rsidR="00C45748" w:rsidRPr="00931E14">
        <w:t>фреймворк</w:t>
      </w:r>
      <w:proofErr w:type="spellEnd"/>
      <w:r w:rsidR="00C45748" w:rsidRPr="00931E14">
        <w:t xml:space="preserve"> достигает за счёт использование технологии </w:t>
      </w:r>
      <w:r w:rsidR="00C45748" w:rsidRPr="00931E14">
        <w:rPr>
          <w:lang w:val="en-US"/>
        </w:rPr>
        <w:t>event</w:t>
      </w:r>
      <w:r w:rsidR="00C45748" w:rsidRPr="00931E14">
        <w:t xml:space="preserve"> </w:t>
      </w:r>
      <w:r w:rsidR="00C45748" w:rsidRPr="00931E14">
        <w:rPr>
          <w:lang w:val="en-US"/>
        </w:rPr>
        <w:t>loop</w:t>
      </w:r>
      <w:r w:rsidR="00C45748" w:rsidRPr="00931E14">
        <w:t xml:space="preserve">, когда все запросы </w:t>
      </w:r>
      <w:r w:rsidR="00890A6A" w:rsidRPr="00931E14">
        <w:t xml:space="preserve">поток обрабатывает запросы одновременно, вместо многопоточной очереди, как у </w:t>
      </w:r>
      <w:r w:rsidR="00890A6A" w:rsidRPr="00931E14">
        <w:rPr>
          <w:lang w:val="en-US"/>
        </w:rPr>
        <w:t>TreeFrog</w:t>
      </w:r>
      <w:r w:rsidR="00890A6A" w:rsidRPr="00931E14">
        <w:t xml:space="preserve">. </w:t>
      </w:r>
    </w:p>
    <w:p w:rsidR="00890A6A" w:rsidRPr="00931E14" w:rsidRDefault="00890A6A" w:rsidP="000E386E">
      <w:r w:rsidRPr="00931E14">
        <w:t xml:space="preserve">Инструмент базируется на новейших стандартах языка с минимальным количеством внешних зависимостей, в отличие от </w:t>
      </w:r>
      <w:r w:rsidRPr="00931E14">
        <w:rPr>
          <w:lang w:val="en-US"/>
        </w:rPr>
        <w:t>TreeFrog</w:t>
      </w:r>
      <w:r w:rsidRPr="00931E14">
        <w:t xml:space="preserve">, построенного на использовании библиотеки </w:t>
      </w:r>
      <w:r w:rsidRPr="00931E14">
        <w:rPr>
          <w:lang w:val="en-US"/>
        </w:rPr>
        <w:t>Qt</w:t>
      </w:r>
      <w:r w:rsidR="002A31B2" w:rsidRPr="00931E14">
        <w:t xml:space="preserve">, её внутренних типах данных и других дополнений, привнесённых библиотекой. </w:t>
      </w:r>
    </w:p>
    <w:p w:rsidR="003D2A24" w:rsidRPr="00931E14" w:rsidRDefault="003D2A24" w:rsidP="000E386E">
      <w:pPr>
        <w:sectPr w:rsidR="003D2A24" w:rsidRPr="00931E14" w:rsidSect="00A55A28">
          <w:pgSz w:w="11906" w:h="16838"/>
          <w:pgMar w:top="1134" w:right="567" w:bottom="1134" w:left="1134" w:header="709" w:footer="709" w:gutter="0"/>
          <w:cols w:space="708"/>
          <w:docGrid w:linePitch="360"/>
        </w:sectPr>
      </w:pPr>
      <w:r w:rsidRPr="00931E14">
        <w:t xml:space="preserve">Работав ранее с </w:t>
      </w:r>
      <w:r w:rsidRPr="00931E14">
        <w:rPr>
          <w:lang w:val="en-US"/>
        </w:rPr>
        <w:t>Qt</w:t>
      </w:r>
      <w:r w:rsidRPr="00931E14">
        <w:t xml:space="preserve"> разработчику будет легче освоить </w:t>
      </w:r>
      <w:r w:rsidRPr="00931E14">
        <w:rPr>
          <w:lang w:val="en-US"/>
        </w:rPr>
        <w:t>TreeFrog</w:t>
      </w:r>
      <w:r w:rsidRPr="00931E14">
        <w:t xml:space="preserve">, где используются привычные паттерны и кодовые конструкции. Кроме этого, внутренний функционал фреймворка, заключённый в </w:t>
      </w:r>
      <w:r w:rsidRPr="00931E14">
        <w:rPr>
          <w:lang w:val="en-US"/>
        </w:rPr>
        <w:t>TreeFrogP</w:t>
      </w:r>
      <w:r w:rsidR="001C2EED" w:rsidRPr="00931E14">
        <w:rPr>
          <w:lang w:val="en-US"/>
        </w:rPr>
        <w:t>romt</w:t>
      </w:r>
      <w:r w:rsidR="001C2EED" w:rsidRPr="00931E14">
        <w:t>, позволяет производить генерацию шаблонов программного кода для обёртки баз данных, шаблонов классов, контроллеров. Данная функция позволяет экономить время на написании кода и получать правильно написанные структуры, не переживая, что они будут созданы неправильно.</w:t>
      </w:r>
    </w:p>
    <w:p w:rsidR="00E9675C" w:rsidRPr="00931E14" w:rsidRDefault="00E9675C" w:rsidP="00E9675C">
      <w:pPr>
        <w:pStyle w:val="ac"/>
        <w:numPr>
          <w:ilvl w:val="1"/>
          <w:numId w:val="3"/>
        </w:numPr>
      </w:pPr>
      <w:bookmarkStart w:id="4" w:name="_Toc137483292"/>
      <w:bookmarkStart w:id="5" w:name="_Toc227943067"/>
      <w:r w:rsidRPr="00931E14">
        <w:lastRenderedPageBreak/>
        <w:t>ТЕХНИЧЕСКАЯ РЕАЛИЗАЦИЯ ПРОТОТИПА</w:t>
      </w:r>
      <w:bookmarkEnd w:id="5"/>
    </w:p>
    <w:p w:rsidR="00C658CE" w:rsidRPr="00931E14" w:rsidRDefault="00C658CE" w:rsidP="00C658CE">
      <w:r w:rsidRPr="00931E14">
        <w:t xml:space="preserve">Предварительно, для тестирования технологий и способов взаимодействий с </w:t>
      </w:r>
      <w:proofErr w:type="spellStart"/>
      <w:r w:rsidRPr="00931E14">
        <w:rPr>
          <w:lang w:val="en-US"/>
        </w:rPr>
        <w:t>docx</w:t>
      </w:r>
      <w:proofErr w:type="spellEnd"/>
      <w:r w:rsidRPr="00931E14">
        <w:t xml:space="preserve"> файлами был создан другой прототип, созданный с использованием среды </w:t>
      </w:r>
      <w:proofErr w:type="spellStart"/>
      <w:r w:rsidRPr="00931E14">
        <w:rPr>
          <w:lang w:val="en-US"/>
        </w:rPr>
        <w:t>QtCreator</w:t>
      </w:r>
      <w:proofErr w:type="spellEnd"/>
      <w:r w:rsidRPr="00931E14">
        <w:t xml:space="preserve">. На прототипе в виде приложения для ноутбуков и персональных компьютеров тестировались библиотеки и программные решения. В результате переноса прототипа на </w:t>
      </w:r>
      <w:proofErr w:type="spellStart"/>
      <w:r w:rsidRPr="00931E14">
        <w:t>TreeFrog</w:t>
      </w:r>
      <w:proofErr w:type="spellEnd"/>
      <w:r w:rsidRPr="00931E14">
        <w:t xml:space="preserve"> изменениям была подвержена вся бизнес-логика с точки зрения программного кода. Ранее созданный в </w:t>
      </w:r>
      <w:proofErr w:type="spellStart"/>
      <w:r w:rsidRPr="00931E14">
        <w:t>QtCreator</w:t>
      </w:r>
      <w:proofErr w:type="spellEnd"/>
      <w:r w:rsidRPr="00931E14">
        <w:t xml:space="preserve"> прототип был создан силами среды: пользовательские формы. Для работы с новые формами, располагающимися в браузере коды проекта претерпели изменения, но конечный результат не изменился. Логика работы была перенесена в контроллеры, которые не знают о существовании пользовательской формы ERB шаблона. Регулярные выражения для контроля ввода пользовательской информации имеют возможность быть помещёнными внутрь тэгов ERB шаблона.</w:t>
      </w:r>
    </w:p>
    <w:p w:rsidR="00C658CE" w:rsidRPr="00931E14" w:rsidRDefault="00C658CE" w:rsidP="00C658CE">
      <w:r w:rsidRPr="00931E14">
        <w:t xml:space="preserve">В процессе разработки тестовой программы на </w:t>
      </w:r>
      <w:proofErr w:type="spellStart"/>
      <w:r w:rsidRPr="00931E14">
        <w:t>фреймворке</w:t>
      </w:r>
      <w:proofErr w:type="spellEnd"/>
      <w:r w:rsidRPr="00931E14">
        <w:t xml:space="preserve"> QT для языка программирования C++ опытным путём выяснилось, что изменение готового шаблона в </w:t>
      </w:r>
      <w:proofErr w:type="spellStart"/>
      <w:r w:rsidRPr="00931E14">
        <w:t>odt</w:t>
      </w:r>
      <w:proofErr w:type="spellEnd"/>
      <w:r w:rsidRPr="00931E14">
        <w:t xml:space="preserve"> формате не представляется возможным через нахождение маркера на строке и его замены на нужные данные. Структура файла нарушается и возможность его чтения после внесения изменений не представлялась возможной. Данная особенность требует большего изучения и нахождения другого способа модификации файла для сохранения возможности чтения и без потери файла.</w:t>
      </w:r>
    </w:p>
    <w:p w:rsidR="00C658CE" w:rsidRPr="00931E14" w:rsidRDefault="00C658CE" w:rsidP="00C658CE">
      <w:r w:rsidRPr="00931E14">
        <w:t xml:space="preserve">Данный формат хранения информации, разработанный OASIS (Организация по развитию стандартов структурированной информации), представляет собой запакованный ZIP-архив из файлов XML и файлов изображений. Изменение подобного рода структуры без </w:t>
      </w:r>
      <w:proofErr w:type="spellStart"/>
      <w:r w:rsidRPr="00931E14">
        <w:t>таргетированного</w:t>
      </w:r>
      <w:proofErr w:type="spellEnd"/>
      <w:r w:rsidRPr="00931E14">
        <w:t xml:space="preserve"> модифицирования файлов XML при помощи библиотек с сохранением возможности открытия файла возможно.</w:t>
      </w:r>
    </w:p>
    <w:p w:rsidR="00C658CE" w:rsidRPr="00931E14" w:rsidRDefault="00C658CE" w:rsidP="00C658CE">
      <w:r w:rsidRPr="00931E14">
        <w:t xml:space="preserve">При тестовых сборках программ на </w:t>
      </w:r>
      <w:proofErr w:type="spellStart"/>
      <w:r w:rsidRPr="00931E14">
        <w:t>фреймворке</w:t>
      </w:r>
      <w:proofErr w:type="spellEnd"/>
      <w:r w:rsidRPr="00931E14">
        <w:t xml:space="preserve"> </w:t>
      </w:r>
      <w:proofErr w:type="spellStart"/>
      <w:r w:rsidRPr="00931E14">
        <w:t>Qt</w:t>
      </w:r>
      <w:proofErr w:type="spellEnd"/>
      <w:r w:rsidRPr="00931E14">
        <w:t xml:space="preserve"> версии 6.5 стало известно о существовании библиотеки </w:t>
      </w:r>
      <w:proofErr w:type="spellStart"/>
      <w:r w:rsidRPr="00931E14">
        <w:t>QuaZip</w:t>
      </w:r>
      <w:proofErr w:type="spellEnd"/>
      <w:r w:rsidRPr="00931E14">
        <w:t xml:space="preserve"> для </w:t>
      </w:r>
      <w:proofErr w:type="spellStart"/>
      <w:r w:rsidRPr="00931E14">
        <w:t>запаковывания</w:t>
      </w:r>
      <w:proofErr w:type="spellEnd"/>
      <w:r w:rsidRPr="00931E14">
        <w:t xml:space="preserve"> файла обратно в </w:t>
      </w:r>
      <w:proofErr w:type="spellStart"/>
      <w:r w:rsidRPr="00931E14">
        <w:t>odt</w:t>
      </w:r>
      <w:proofErr w:type="spellEnd"/>
      <w:r w:rsidRPr="00931E14">
        <w:t xml:space="preserve"> формат. </w:t>
      </w:r>
      <w:r w:rsidRPr="00931E14">
        <w:lastRenderedPageBreak/>
        <w:t xml:space="preserve">Однако для новейшей версии </w:t>
      </w:r>
      <w:proofErr w:type="spellStart"/>
      <w:r w:rsidRPr="00931E14">
        <w:t>Qt</w:t>
      </w:r>
      <w:proofErr w:type="spellEnd"/>
      <w:r w:rsidRPr="00931E14">
        <w:t xml:space="preserve">, используемая в проекте, данная библиотека не подходит в виду использования устаревшего компонента из </w:t>
      </w:r>
      <w:proofErr w:type="spellStart"/>
      <w:r w:rsidRPr="00931E14">
        <w:t>Qt</w:t>
      </w:r>
      <w:proofErr w:type="spellEnd"/>
      <w:r w:rsidRPr="00931E14">
        <w:t xml:space="preserve"> пятой версии и отсутствия должной поддержки уже несколько лет. Библиотека </w:t>
      </w:r>
      <w:proofErr w:type="spellStart"/>
      <w:r w:rsidRPr="00931E14">
        <w:t>ищёт</w:t>
      </w:r>
      <w:proofErr w:type="spellEnd"/>
      <w:r w:rsidRPr="00931E14">
        <w:t xml:space="preserve"> нового </w:t>
      </w:r>
      <w:proofErr w:type="spellStart"/>
      <w:r w:rsidRPr="00931E14">
        <w:t>вендера</w:t>
      </w:r>
      <w:proofErr w:type="spellEnd"/>
      <w:r w:rsidRPr="00931E14">
        <w:t xml:space="preserve"> и пока безуспешно.</w:t>
      </w:r>
    </w:p>
    <w:p w:rsidR="00C658CE" w:rsidRPr="00931E14" w:rsidRDefault="00C658CE" w:rsidP="00C658CE">
      <w:r w:rsidRPr="00931E14">
        <w:t xml:space="preserve">Для решения проблемы с запаковкой архива обратно в </w:t>
      </w:r>
      <w:proofErr w:type="spellStart"/>
      <w:r w:rsidRPr="00931E14">
        <w:t>odt</w:t>
      </w:r>
      <w:proofErr w:type="spellEnd"/>
      <w:r w:rsidRPr="00931E14">
        <w:t xml:space="preserve"> формат можно использовать вызов архиватора напрямую из программы. После распаковки файла в папку, где будут хранится </w:t>
      </w:r>
      <w:proofErr w:type="spellStart"/>
      <w:r w:rsidRPr="00931E14">
        <w:t>xml</w:t>
      </w:r>
      <w:proofErr w:type="spellEnd"/>
      <w:r w:rsidRPr="00931E14">
        <w:t xml:space="preserve"> и </w:t>
      </w:r>
      <w:proofErr w:type="spellStart"/>
      <w:r w:rsidRPr="00931E14">
        <w:t>png</w:t>
      </w:r>
      <w:proofErr w:type="spellEnd"/>
      <w:r w:rsidRPr="00931E14">
        <w:t xml:space="preserve"> файлы необходимо заархивировать содержимое папки обратно. Программы архиваторы не поддерживают архивацию в формат </w:t>
      </w:r>
      <w:proofErr w:type="spellStart"/>
      <w:r w:rsidRPr="00931E14">
        <w:t>odt</w:t>
      </w:r>
      <w:proofErr w:type="spellEnd"/>
      <w:r w:rsidRPr="00931E14">
        <w:t xml:space="preserve">. Сначала нужно запаковать файлы и папки в </w:t>
      </w:r>
      <w:proofErr w:type="spellStart"/>
      <w:r w:rsidRPr="00931E14">
        <w:t>zip</w:t>
      </w:r>
      <w:proofErr w:type="spellEnd"/>
      <w:r w:rsidRPr="00931E14">
        <w:t xml:space="preserve"> архив, а далее сменить ему имя. Таким образом получится прочесть файл. В тестовой реализации удалось реализовать программу по вводу текстовых значений через элемент </w:t>
      </w:r>
      <w:proofErr w:type="spellStart"/>
      <w:r w:rsidRPr="00931E14">
        <w:t>lineEdit</w:t>
      </w:r>
      <w:proofErr w:type="spellEnd"/>
      <w:r w:rsidRPr="00931E14">
        <w:t xml:space="preserve"> для последующих замены маркеров внутри content.xml. После замены, архивации и смены расширения получилось создать файл </w:t>
      </w:r>
      <w:proofErr w:type="spellStart"/>
      <w:r w:rsidRPr="00931E14">
        <w:t>odt</w:t>
      </w:r>
      <w:proofErr w:type="spellEnd"/>
      <w:r w:rsidRPr="00931E14">
        <w:t xml:space="preserve"> для чтения, доступный для чтения через </w:t>
      </w:r>
      <w:proofErr w:type="spellStart"/>
      <w:r w:rsidRPr="00931E14">
        <w:t>LibreOffice</w:t>
      </w:r>
      <w:proofErr w:type="spellEnd"/>
      <w:r w:rsidRPr="00931E14">
        <w:t xml:space="preserve"> вместе с изображениями. Однако каждое открытие файла сопровождается уведомлением о повреждении файла, что заставляет </w:t>
      </w:r>
      <w:proofErr w:type="spellStart"/>
      <w:r w:rsidRPr="00931E14">
        <w:t>LibreOffice</w:t>
      </w:r>
      <w:proofErr w:type="spellEnd"/>
      <w:r w:rsidRPr="00931E14">
        <w:t xml:space="preserve"> восстанавливать файл. Приложению это удаётся сделать, возможность чтения сохраняется.</w:t>
      </w:r>
    </w:p>
    <w:p w:rsidR="00C658CE" w:rsidRPr="00931E14" w:rsidRDefault="00C658CE" w:rsidP="00C658CE">
      <w:r w:rsidRPr="00931E14">
        <w:t xml:space="preserve">Другим способом модификации документа, без смены формата на </w:t>
      </w:r>
      <w:proofErr w:type="spellStart"/>
      <w:r w:rsidRPr="00931E14">
        <w:t>odt</w:t>
      </w:r>
      <w:proofErr w:type="spellEnd"/>
      <w:r w:rsidRPr="00931E14">
        <w:t xml:space="preserve"> и работы по изменению </w:t>
      </w:r>
      <w:proofErr w:type="spellStart"/>
      <w:r w:rsidRPr="00931E14">
        <w:t>xml</w:t>
      </w:r>
      <w:proofErr w:type="spellEnd"/>
      <w:r w:rsidRPr="00931E14">
        <w:t xml:space="preserve"> файла, может стать работа с библиотекой </w:t>
      </w:r>
      <w:proofErr w:type="spellStart"/>
      <w:r w:rsidRPr="00931E14">
        <w:t>duckx</w:t>
      </w:r>
      <w:proofErr w:type="spellEnd"/>
      <w:r w:rsidRPr="00931E14">
        <w:t xml:space="preserve">. Единственная проблема перед её использованием - компиляция библиотеки собственными средствами и исправления программного кода для корректной сборки. Первоначальный автор не завершил её разработку. Также немаловажной деталью для упоминания является освещения некорректной работы библиотеки с большими объёмами текста, имеющего сложное форматирование. При вызове метода </w:t>
      </w:r>
      <w:proofErr w:type="spellStart"/>
      <w:proofErr w:type="gramStart"/>
      <w:r w:rsidRPr="00931E14">
        <w:t>save</w:t>
      </w:r>
      <w:proofErr w:type="spellEnd"/>
      <w:r w:rsidRPr="00931E14">
        <w:t>(</w:t>
      </w:r>
      <w:proofErr w:type="gramEnd"/>
      <w:r w:rsidRPr="00931E14">
        <w:t xml:space="preserve">) происходит полная перезапись файла </w:t>
      </w:r>
      <w:proofErr w:type="spellStart"/>
      <w:r w:rsidRPr="00931E14">
        <w:t>xml</w:t>
      </w:r>
      <w:proofErr w:type="spellEnd"/>
      <w:r w:rsidRPr="00931E14">
        <w:t xml:space="preserve">, что приводит к потере множества пробелов внутри документа, так как они не считаются важными символами. Предложения становятся едиными словами и читаемость содержимого резко портиться. В качестве возможных мер по исправлению данных проблем может стать либо ручное исправление бага внутри исходного кода библиотеки, либо смена метода </w:t>
      </w:r>
      <w:r w:rsidRPr="00931E14">
        <w:lastRenderedPageBreak/>
        <w:t xml:space="preserve">взаимодействия с </w:t>
      </w:r>
      <w:proofErr w:type="spellStart"/>
      <w:r w:rsidRPr="00931E14">
        <w:t>docx</w:t>
      </w:r>
      <w:proofErr w:type="spellEnd"/>
      <w:r w:rsidRPr="00931E14">
        <w:t xml:space="preserve"> файлами на устройстве, что в конечном итоге и было произведено.</w:t>
      </w:r>
    </w:p>
    <w:p w:rsidR="00C658CE" w:rsidRPr="00931E14" w:rsidRDefault="00C658CE" w:rsidP="00C658CE">
      <w:r w:rsidRPr="00931E14">
        <w:t xml:space="preserve">Для решения данной проблемы стало использование дополнительного языка программирования </w:t>
      </w:r>
      <w:r w:rsidRPr="00931E14">
        <w:rPr>
          <w:lang w:val="en-US"/>
        </w:rPr>
        <w:t>Python</w:t>
      </w:r>
      <w:r w:rsidRPr="00931E14">
        <w:t xml:space="preserve">. Он имеет специализированную библиотеку для работы с файлами </w:t>
      </w:r>
      <w:proofErr w:type="spellStart"/>
      <w:r w:rsidRPr="00931E14">
        <w:rPr>
          <w:lang w:val="en-US"/>
        </w:rPr>
        <w:t>docx</w:t>
      </w:r>
      <w:proofErr w:type="spellEnd"/>
      <w:r w:rsidRPr="00931E14">
        <w:t xml:space="preserve"> формата </w:t>
      </w:r>
      <w:r w:rsidRPr="00931E14">
        <w:rPr>
          <w:lang w:val="en-US"/>
        </w:rPr>
        <w:t>python</w:t>
      </w:r>
      <w:r w:rsidRPr="00931E14">
        <w:t>-</w:t>
      </w:r>
      <w:r w:rsidRPr="00931E14">
        <w:rPr>
          <w:lang w:val="en-US"/>
        </w:rPr>
        <w:t>doc</w:t>
      </w:r>
      <w:r w:rsidRPr="00931E14">
        <w:t>, где налажено взаимодействие с содержимым параграфов, таблиц и текстов. Библиотека популярная и за ней не замечено ошибок в работе с файлами. После завершения заполнения шаблона по нажатию кнопки на интерфейсе, запускается скрипт в отдельном файле.</w:t>
      </w:r>
    </w:p>
    <w:p w:rsidR="003E129A" w:rsidRPr="00931E14" w:rsidRDefault="00F32CEA" w:rsidP="00E9675C">
      <w:pPr>
        <w:rPr>
          <w:lang w:eastAsia="ru-RU"/>
        </w:rPr>
      </w:pPr>
      <w:r w:rsidRPr="00931E14">
        <w:rPr>
          <w:lang w:eastAsia="ru-RU"/>
        </w:rPr>
        <w:t>Создав стандартный проект по приложенной инструкции в документации фреймворка</w:t>
      </w:r>
      <w:r w:rsidR="005D62DB" w:rsidRPr="00931E14">
        <w:rPr>
          <w:lang w:eastAsia="ru-RU"/>
        </w:rPr>
        <w:t xml:space="preserve"> [2]</w:t>
      </w:r>
      <w:r w:rsidRPr="00931E14">
        <w:rPr>
          <w:lang w:eastAsia="ru-RU"/>
        </w:rPr>
        <w:t xml:space="preserve">, открывается возможность его модификации под рабочие задачи, решаемые проектом. Для повышения удобства работы с файлами </w:t>
      </w:r>
      <w:r w:rsidR="003E129A" w:rsidRPr="00931E14">
        <w:rPr>
          <w:lang w:eastAsia="ru-RU"/>
        </w:rPr>
        <w:t>контроллерами</w:t>
      </w:r>
      <w:r w:rsidRPr="00931E14">
        <w:rPr>
          <w:lang w:eastAsia="ru-RU"/>
        </w:rPr>
        <w:t xml:space="preserve">, ERB-шаблонов и заголовочными, необходима доработка проекта внутри среды разработки. </w:t>
      </w:r>
      <w:r w:rsidR="003E129A" w:rsidRPr="00931E14">
        <w:rPr>
          <w:lang w:eastAsia="ru-RU"/>
        </w:rPr>
        <w:t>Так как</w:t>
      </w:r>
      <w:r w:rsidRPr="00931E14">
        <w:rPr>
          <w:lang w:eastAsia="ru-RU"/>
        </w:rPr>
        <w:t xml:space="preserve"> </w:t>
      </w:r>
      <w:proofErr w:type="spellStart"/>
      <w:r w:rsidRPr="00931E14">
        <w:rPr>
          <w:lang w:eastAsia="ru-RU"/>
        </w:rPr>
        <w:t>фреймворк</w:t>
      </w:r>
      <w:proofErr w:type="spellEnd"/>
      <w:r w:rsidRPr="00931E14">
        <w:rPr>
          <w:lang w:eastAsia="ru-RU"/>
        </w:rPr>
        <w:t xml:space="preserve"> направлен на работу с </w:t>
      </w:r>
      <w:proofErr w:type="spellStart"/>
      <w:r w:rsidRPr="00931E14">
        <w:rPr>
          <w:lang w:eastAsia="ru-RU"/>
        </w:rPr>
        <w:t>С</w:t>
      </w:r>
      <w:proofErr w:type="spellEnd"/>
      <w:r w:rsidRPr="00931E14">
        <w:rPr>
          <w:lang w:eastAsia="ru-RU"/>
        </w:rPr>
        <w:t xml:space="preserve">++ была выбрана </w:t>
      </w:r>
      <w:proofErr w:type="spellStart"/>
      <w:r w:rsidRPr="00931E14">
        <w:rPr>
          <w:lang w:eastAsia="ru-RU"/>
        </w:rPr>
        <w:t>Visual</w:t>
      </w:r>
      <w:proofErr w:type="spellEnd"/>
      <w:r w:rsidRPr="00931E14">
        <w:rPr>
          <w:lang w:eastAsia="ru-RU"/>
        </w:rPr>
        <w:t xml:space="preserve"> </w:t>
      </w:r>
      <w:proofErr w:type="spellStart"/>
      <w:r w:rsidRPr="00931E14">
        <w:rPr>
          <w:lang w:eastAsia="ru-RU"/>
        </w:rPr>
        <w:t>Studio</w:t>
      </w:r>
      <w:proofErr w:type="spellEnd"/>
      <w:r w:rsidRPr="00931E14">
        <w:rPr>
          <w:lang w:eastAsia="ru-RU"/>
        </w:rPr>
        <w:t xml:space="preserve">. Для </w:t>
      </w:r>
      <w:r w:rsidR="003E129A" w:rsidRPr="00931E14">
        <w:rPr>
          <w:lang w:eastAsia="ru-RU"/>
        </w:rPr>
        <w:t>сборки</w:t>
      </w:r>
      <w:r w:rsidRPr="00931E14">
        <w:rPr>
          <w:lang w:eastAsia="ru-RU"/>
        </w:rPr>
        <w:t xml:space="preserve"> файлов решений предварительно необходимо подключить зависимости между файлами проекта и файлами </w:t>
      </w:r>
      <w:r w:rsidR="00261A32" w:rsidRPr="00931E14">
        <w:rPr>
          <w:lang w:eastAsia="ru-RU"/>
        </w:rPr>
        <w:t>фреймворка</w:t>
      </w:r>
      <w:r w:rsidRPr="00931E14">
        <w:rPr>
          <w:lang w:eastAsia="ru-RU"/>
        </w:rPr>
        <w:t>, что не делается по умолчанию.</w:t>
      </w:r>
      <w:r w:rsidR="00A06AD6" w:rsidRPr="00931E14">
        <w:rPr>
          <w:lang w:eastAsia="ru-RU"/>
        </w:rPr>
        <w:t xml:space="preserve"> Настройка связи между файлами заголовков и файлами с </w:t>
      </w:r>
      <w:proofErr w:type="spellStart"/>
      <w:r w:rsidR="00A06AD6" w:rsidRPr="00931E14">
        <w:rPr>
          <w:lang w:eastAsia="ru-RU"/>
        </w:rPr>
        <w:t>С</w:t>
      </w:r>
      <w:proofErr w:type="spellEnd"/>
      <w:r w:rsidR="00A06AD6" w:rsidRPr="00931E14">
        <w:rPr>
          <w:lang w:eastAsia="ru-RU"/>
        </w:rPr>
        <w:t xml:space="preserve">++ кодом представлено на рисунках 1 и 2. Данная операция делается для возможности сборки файлов решений </w:t>
      </w:r>
      <w:r w:rsidR="00A06AD6" w:rsidRPr="00931E14">
        <w:rPr>
          <w:lang w:val="en-US" w:eastAsia="ru-RU"/>
        </w:rPr>
        <w:t>Visual</w:t>
      </w:r>
      <w:r w:rsidR="00A06AD6" w:rsidRPr="00931E14">
        <w:rPr>
          <w:lang w:eastAsia="ru-RU"/>
        </w:rPr>
        <w:t xml:space="preserve"> </w:t>
      </w:r>
      <w:r w:rsidR="00A06AD6" w:rsidRPr="00931E14">
        <w:rPr>
          <w:lang w:val="en-US" w:eastAsia="ru-RU"/>
        </w:rPr>
        <w:t>Studio</w:t>
      </w:r>
      <w:r w:rsidR="00A06AD6" w:rsidRPr="00931E14">
        <w:rPr>
          <w:lang w:eastAsia="ru-RU"/>
        </w:rPr>
        <w:t xml:space="preserve"> и корректной работы проекта.</w:t>
      </w:r>
    </w:p>
    <w:p w:rsidR="00AD12ED" w:rsidRPr="00931E14" w:rsidRDefault="00AD12ED" w:rsidP="00AD12ED">
      <w:pPr>
        <w:keepNext/>
        <w:jc w:val="center"/>
      </w:pPr>
      <w:r w:rsidRPr="00931E14">
        <w:rPr>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45pt;height:158.4pt">
            <v:imagedata r:id="rId11" o:title="коннект с++"/>
          </v:shape>
        </w:pict>
      </w:r>
    </w:p>
    <w:p w:rsidR="00AD12ED" w:rsidRPr="00931E14" w:rsidRDefault="00AD12ED" w:rsidP="00AD12ED">
      <w:pPr>
        <w:pStyle w:val="af"/>
        <w:jc w:val="center"/>
        <w:rPr>
          <w:lang w:eastAsia="ru-RU"/>
        </w:rPr>
      </w:pPr>
      <w:r w:rsidRPr="00931E14">
        <w:t xml:space="preserve">Рисунок </w:t>
      </w:r>
      <w:r w:rsidRPr="00931E14">
        <w:fldChar w:fldCharType="begin"/>
      </w:r>
      <w:r w:rsidRPr="00931E14">
        <w:instrText xml:space="preserve"> SEQ Рисунок \* ARABIC </w:instrText>
      </w:r>
      <w:r w:rsidRPr="00931E14">
        <w:fldChar w:fldCharType="separate"/>
      </w:r>
      <w:r w:rsidR="001A4672">
        <w:rPr>
          <w:noProof/>
        </w:rPr>
        <w:t>1</w:t>
      </w:r>
      <w:r w:rsidRPr="00931E14">
        <w:fldChar w:fldCharType="end"/>
      </w:r>
    </w:p>
    <w:p w:rsidR="00AD12ED" w:rsidRPr="00931E14" w:rsidRDefault="00AD12ED" w:rsidP="00AD12ED">
      <w:pPr>
        <w:keepNext/>
        <w:jc w:val="center"/>
      </w:pPr>
      <w:r w:rsidRPr="00931E14">
        <w:rPr>
          <w:lang w:eastAsia="ru-RU"/>
        </w:rPr>
        <w:lastRenderedPageBreak/>
        <w:pict>
          <v:shape id="_x0000_i1028" type="#_x0000_t75" style="width:220.6pt;height:150.35pt">
            <v:imagedata r:id="rId12" o:title="коннект компанивщика"/>
          </v:shape>
        </w:pict>
      </w:r>
    </w:p>
    <w:p w:rsidR="00AD12ED" w:rsidRPr="00931E14" w:rsidRDefault="00AD12ED" w:rsidP="00AD12ED">
      <w:pPr>
        <w:pStyle w:val="af"/>
        <w:jc w:val="center"/>
        <w:rPr>
          <w:lang w:eastAsia="ru-RU"/>
        </w:rPr>
      </w:pPr>
      <w:r w:rsidRPr="00931E14">
        <w:t xml:space="preserve">Рисунок </w:t>
      </w:r>
      <w:r w:rsidRPr="00931E14">
        <w:fldChar w:fldCharType="begin"/>
      </w:r>
      <w:r w:rsidRPr="00931E14">
        <w:instrText xml:space="preserve"> SEQ Рисунок \* ARABIC </w:instrText>
      </w:r>
      <w:r w:rsidRPr="00931E14">
        <w:fldChar w:fldCharType="separate"/>
      </w:r>
      <w:r w:rsidR="001A4672">
        <w:rPr>
          <w:noProof/>
        </w:rPr>
        <w:t>2</w:t>
      </w:r>
      <w:r w:rsidRPr="00931E14">
        <w:fldChar w:fldCharType="end"/>
      </w:r>
    </w:p>
    <w:p w:rsidR="00F32CEA" w:rsidRPr="00931E14" w:rsidRDefault="00F32CEA" w:rsidP="00E9675C">
      <w:pPr>
        <w:rPr>
          <w:lang w:eastAsia="ru-RU"/>
        </w:rPr>
      </w:pPr>
      <w:r w:rsidRPr="00931E14">
        <w:rPr>
          <w:lang w:eastAsia="ru-RU"/>
        </w:rPr>
        <w:t>После подключения необходимых зависимостей становится возможным беспрепятственная работа</w:t>
      </w:r>
      <w:r w:rsidR="002F15F5" w:rsidRPr="00931E14">
        <w:rPr>
          <w:lang w:eastAsia="ru-RU"/>
        </w:rPr>
        <w:t xml:space="preserve"> внутри </w:t>
      </w:r>
      <w:r w:rsidR="002F15F5" w:rsidRPr="00931E14">
        <w:rPr>
          <w:lang w:val="en-US" w:eastAsia="ru-RU"/>
        </w:rPr>
        <w:t>Visual</w:t>
      </w:r>
      <w:r w:rsidR="002F15F5" w:rsidRPr="00931E14">
        <w:rPr>
          <w:lang w:eastAsia="ru-RU"/>
        </w:rPr>
        <w:t xml:space="preserve"> </w:t>
      </w:r>
      <w:r w:rsidR="002F15F5" w:rsidRPr="00931E14">
        <w:rPr>
          <w:lang w:val="en-US" w:eastAsia="ru-RU"/>
        </w:rPr>
        <w:t>Studio</w:t>
      </w:r>
      <w:r w:rsidR="002F15F5" w:rsidRPr="00931E14">
        <w:rPr>
          <w:lang w:eastAsia="ru-RU"/>
        </w:rPr>
        <w:t>.</w:t>
      </w:r>
      <w:r w:rsidR="001B219A" w:rsidRPr="00931E14">
        <w:rPr>
          <w:lang w:eastAsia="ru-RU"/>
        </w:rPr>
        <w:t xml:space="preserve"> Сам проект был предварительно открыт внутри </w:t>
      </w:r>
      <w:r w:rsidR="001B219A" w:rsidRPr="00931E14">
        <w:rPr>
          <w:lang w:val="en-US" w:eastAsia="ru-RU"/>
        </w:rPr>
        <w:t>IDE</w:t>
      </w:r>
      <w:r w:rsidR="001B219A" w:rsidRPr="00931E14">
        <w:rPr>
          <w:lang w:eastAsia="ru-RU"/>
        </w:rPr>
        <w:t xml:space="preserve"> при помощи внутренних инструментов, позволяющих открывать проекты с </w:t>
      </w:r>
      <w:r w:rsidR="001B219A" w:rsidRPr="00931E14">
        <w:rPr>
          <w:lang w:val="en-US" w:eastAsia="ru-RU"/>
        </w:rPr>
        <w:t>Qt</w:t>
      </w:r>
      <w:r w:rsidR="001B219A" w:rsidRPr="00931E14">
        <w:rPr>
          <w:lang w:eastAsia="ru-RU"/>
        </w:rPr>
        <w:t xml:space="preserve"> в основе из .</w:t>
      </w:r>
      <w:r w:rsidR="001B219A" w:rsidRPr="00931E14">
        <w:rPr>
          <w:lang w:val="en-US" w:eastAsia="ru-RU"/>
        </w:rPr>
        <w:t>pro</w:t>
      </w:r>
      <w:r w:rsidR="001B219A" w:rsidRPr="00931E14">
        <w:rPr>
          <w:lang w:eastAsia="ru-RU"/>
        </w:rPr>
        <w:t xml:space="preserve"> файла.</w:t>
      </w:r>
    </w:p>
    <w:p w:rsidR="00E9675C" w:rsidRPr="00931E14" w:rsidRDefault="00E9675C" w:rsidP="00E9675C">
      <w:pPr>
        <w:rPr>
          <w:lang w:eastAsia="ru-RU"/>
        </w:rPr>
      </w:pPr>
      <w:r w:rsidRPr="00931E14">
        <w:rPr>
          <w:lang w:eastAsia="ru-RU"/>
        </w:rPr>
        <w:t xml:space="preserve">Для работы над внешним видом пользовательского интерфейса были выбраны поддерживаемые </w:t>
      </w:r>
      <w:proofErr w:type="spellStart"/>
      <w:r w:rsidRPr="00931E14">
        <w:rPr>
          <w:lang w:eastAsia="ru-RU"/>
        </w:rPr>
        <w:t>TreeFrog</w:t>
      </w:r>
      <w:proofErr w:type="spellEnd"/>
      <w:r w:rsidRPr="00931E14">
        <w:rPr>
          <w:lang w:eastAsia="ru-RU"/>
        </w:rPr>
        <w:t xml:space="preserve"> шаблоны в формате ERB, позволяющие создавать программный код на С++ внутри шаблона, после чего тот свободно компилируется в </w:t>
      </w:r>
      <w:proofErr w:type="spellStart"/>
      <w:r w:rsidRPr="00931E14">
        <w:rPr>
          <w:lang w:eastAsia="ru-RU"/>
        </w:rPr>
        <w:t>dll</w:t>
      </w:r>
      <w:proofErr w:type="spellEnd"/>
      <w:r w:rsidRPr="00931E14">
        <w:rPr>
          <w:lang w:eastAsia="ru-RU"/>
        </w:rPr>
        <w:t xml:space="preserve"> для </w:t>
      </w:r>
      <w:proofErr w:type="spellStart"/>
      <w:r w:rsidRPr="00931E14">
        <w:rPr>
          <w:lang w:eastAsia="ru-RU"/>
        </w:rPr>
        <w:t>отрисовки</w:t>
      </w:r>
      <w:proofErr w:type="spellEnd"/>
      <w:r w:rsidRPr="00931E14">
        <w:rPr>
          <w:lang w:eastAsia="ru-RU"/>
        </w:rPr>
        <w:t xml:space="preserve"> HTML страниц.</w:t>
      </w:r>
      <w:r w:rsidR="00AA79EA" w:rsidRPr="00931E14">
        <w:rPr>
          <w:lang w:eastAsia="ru-RU"/>
        </w:rPr>
        <w:t xml:space="preserve"> Следует отметить, что выбранный метод </w:t>
      </w:r>
      <w:proofErr w:type="spellStart"/>
      <w:r w:rsidR="00AA79EA" w:rsidRPr="00931E14">
        <w:rPr>
          <w:lang w:eastAsia="ru-RU"/>
        </w:rPr>
        <w:t>шаблонизации</w:t>
      </w:r>
      <w:proofErr w:type="spellEnd"/>
      <w:r w:rsidR="00AA79EA" w:rsidRPr="00931E14">
        <w:rPr>
          <w:lang w:eastAsia="ru-RU"/>
        </w:rPr>
        <w:t xml:space="preserve"> на самом деле называется </w:t>
      </w:r>
      <w:r w:rsidR="00AA79EA" w:rsidRPr="00931E14">
        <w:rPr>
          <w:lang w:val="en-US" w:eastAsia="ru-RU"/>
        </w:rPr>
        <w:t>ERB</w:t>
      </w:r>
      <w:r w:rsidR="00AA79EA" w:rsidRPr="00931E14">
        <w:rPr>
          <w:lang w:eastAsia="ru-RU"/>
        </w:rPr>
        <w:t xml:space="preserve"> не по причине использования </w:t>
      </w:r>
      <w:r w:rsidR="00AA79EA" w:rsidRPr="00931E14">
        <w:rPr>
          <w:lang w:val="en-US" w:eastAsia="ru-RU"/>
        </w:rPr>
        <w:t>ruby</w:t>
      </w:r>
      <w:r w:rsidR="00AA79EA" w:rsidRPr="00931E14">
        <w:rPr>
          <w:lang w:eastAsia="ru-RU"/>
        </w:rPr>
        <w:t xml:space="preserve"> кода внутри. Данный термин был выбран разработчиками фреймворка для упрощения восприятия.</w:t>
      </w:r>
      <w:r w:rsidRPr="00931E14">
        <w:rPr>
          <w:lang w:eastAsia="ru-RU"/>
        </w:rPr>
        <w:t xml:space="preserve"> Существенным минусом в работе с данным видом шаблонов является необходимость </w:t>
      </w:r>
      <w:r w:rsidR="00706D09" w:rsidRPr="00931E14">
        <w:rPr>
          <w:lang w:eastAsia="ru-RU"/>
        </w:rPr>
        <w:t>обязательной</w:t>
      </w:r>
      <w:r w:rsidRPr="00931E14">
        <w:rPr>
          <w:lang w:eastAsia="ru-RU"/>
        </w:rPr>
        <w:t xml:space="preserve"> перекомпиляции после внесения в шаблон каких-либо изменений для </w:t>
      </w:r>
      <w:r w:rsidR="00706D09" w:rsidRPr="00931E14">
        <w:rPr>
          <w:lang w:eastAsia="ru-RU"/>
        </w:rPr>
        <w:t>повторной сборки</w:t>
      </w:r>
      <w:r w:rsidRPr="00931E14">
        <w:rPr>
          <w:lang w:eastAsia="ru-RU"/>
        </w:rPr>
        <w:t xml:space="preserve"> библиотек для </w:t>
      </w:r>
      <w:proofErr w:type="spellStart"/>
      <w:r w:rsidRPr="00931E14">
        <w:rPr>
          <w:lang w:eastAsia="ru-RU"/>
        </w:rPr>
        <w:t>отрисовки</w:t>
      </w:r>
      <w:proofErr w:type="spellEnd"/>
      <w:r w:rsidRPr="00931E14">
        <w:rPr>
          <w:lang w:eastAsia="ru-RU"/>
        </w:rPr>
        <w:t xml:space="preserve"> страниц. Имеется поддержка CSS и JS файлов для р</w:t>
      </w:r>
      <w:r w:rsidR="00706D09" w:rsidRPr="00931E14">
        <w:rPr>
          <w:lang w:eastAsia="ru-RU"/>
        </w:rPr>
        <w:t>азработки сложных проектов</w:t>
      </w:r>
      <w:r w:rsidRPr="00931E14">
        <w:rPr>
          <w:lang w:eastAsia="ru-RU"/>
        </w:rPr>
        <w:t xml:space="preserve">. Благодаря такому подходу упрощается работа с </w:t>
      </w:r>
      <w:r w:rsidR="00B50950" w:rsidRPr="00931E14">
        <w:rPr>
          <w:lang w:eastAsia="ru-RU"/>
        </w:rPr>
        <w:t>программным</w:t>
      </w:r>
      <w:r w:rsidRPr="00931E14">
        <w:rPr>
          <w:lang w:eastAsia="ru-RU"/>
        </w:rPr>
        <w:t xml:space="preserve"> кодом форм и написание бизнес-логики</w:t>
      </w:r>
      <w:r w:rsidR="003B1FC6" w:rsidRPr="00931E14">
        <w:rPr>
          <w:lang w:eastAsia="ru-RU"/>
        </w:rPr>
        <w:t xml:space="preserve">. Пример программного кода </w:t>
      </w:r>
      <w:r w:rsidR="00706D09" w:rsidRPr="00931E14">
        <w:rPr>
          <w:lang w:eastAsia="ru-RU"/>
        </w:rPr>
        <w:t xml:space="preserve">усечённой пользовательской формы в </w:t>
      </w:r>
      <w:r w:rsidR="00706D09" w:rsidRPr="00931E14">
        <w:rPr>
          <w:lang w:val="en-US" w:eastAsia="ru-RU"/>
        </w:rPr>
        <w:t>ERB</w:t>
      </w:r>
      <w:r w:rsidR="00706D09" w:rsidRPr="00931E14">
        <w:rPr>
          <w:lang w:eastAsia="ru-RU"/>
        </w:rPr>
        <w:t xml:space="preserve"> формате </w:t>
      </w:r>
      <w:r w:rsidR="003B1FC6" w:rsidRPr="00931E14">
        <w:rPr>
          <w:lang w:eastAsia="ru-RU"/>
        </w:rPr>
        <w:t xml:space="preserve">представлен на рисунке </w:t>
      </w:r>
      <w:r w:rsidR="00496F81" w:rsidRPr="00931E14">
        <w:rPr>
          <w:lang w:eastAsia="ru-RU"/>
        </w:rPr>
        <w:t>3</w:t>
      </w:r>
      <w:r w:rsidRPr="00931E14">
        <w:rPr>
          <w:lang w:eastAsia="ru-RU"/>
        </w:rPr>
        <w:t>.</w:t>
      </w:r>
    </w:p>
    <w:bookmarkEnd w:id="4"/>
    <w:p w:rsidR="00217770" w:rsidRPr="00931E14" w:rsidRDefault="003B1FC6" w:rsidP="003B1FC6">
      <w:r w:rsidRPr="00931E14">
        <w:t xml:space="preserve">Специальные тэги, как в строке №2 позволяют передавать через контроллеры данные для их отображения на конечной странице. Тэг на строке №5 определяет тип запроса HTTP и метод из контроллера для исполнения при исполнении запроса типа </w:t>
      </w:r>
      <w:proofErr w:type="spellStart"/>
      <w:r w:rsidRPr="00931E14">
        <w:lastRenderedPageBreak/>
        <w:t>Post</w:t>
      </w:r>
      <w:proofErr w:type="spellEnd"/>
      <w:r w:rsidRPr="00931E14">
        <w:t>. Данная конструкция является универсальной для разрабатываемого проекта и будет использоваться в основе каждой из пользовательских форм, приближённо повторяющ</w:t>
      </w:r>
      <w:r w:rsidR="00AC2669" w:rsidRPr="00931E14">
        <w:t>их шаблоны документов от РКФ</w:t>
      </w:r>
      <w:r w:rsidR="005D62DB" w:rsidRPr="00931E14">
        <w:t>.</w:t>
      </w:r>
      <w:r w:rsidR="00706D09" w:rsidRPr="00931E14">
        <w:t xml:space="preserve"> Расположенный внутри тега </w:t>
      </w:r>
      <w:r w:rsidR="00706D09" w:rsidRPr="00931E14">
        <w:rPr>
          <w:lang w:val="en-US"/>
        </w:rPr>
        <w:t>input</w:t>
      </w:r>
      <w:r w:rsidR="00706D09" w:rsidRPr="00931E14">
        <w:t xml:space="preserve"> параметр </w:t>
      </w:r>
      <w:r w:rsidR="00706D09" w:rsidRPr="00931E14">
        <w:rPr>
          <w:lang w:val="en-US"/>
        </w:rPr>
        <w:t>name</w:t>
      </w:r>
      <w:r w:rsidR="00706D09" w:rsidRPr="00931E14">
        <w:t xml:space="preserve"> позволяет считывать вносимые данные по специально выданному имени, расположенном внутри кавычек. Этот механизм делает возможным сбор данных в </w:t>
      </w:r>
      <w:r w:rsidR="00706D09" w:rsidRPr="00931E14">
        <w:rPr>
          <w:lang w:val="en-US"/>
        </w:rPr>
        <w:t>JSON</w:t>
      </w:r>
      <w:r w:rsidR="00706D09" w:rsidRPr="00931E14">
        <w:t xml:space="preserve"> формат, например.</w:t>
      </w:r>
    </w:p>
    <w:p w:rsidR="005D62DB" w:rsidRPr="00931E14" w:rsidRDefault="005D62DB" w:rsidP="005D62DB">
      <w:r w:rsidRPr="00931E14">
        <w:t xml:space="preserve">При переносе прототипа на </w:t>
      </w:r>
      <w:proofErr w:type="spellStart"/>
      <w:r w:rsidRPr="00931E14">
        <w:t>фреймворк</w:t>
      </w:r>
      <w:proofErr w:type="spellEnd"/>
      <w:r w:rsidRPr="00931E14">
        <w:t xml:space="preserve"> опытным путём выяснилось, что использую тэги форм можно отказаться от модели данных, созданной ранее для сохранения вводимой информации. Пользуясь стандартными возможностями форм для браузеров, нет необходимости разделять документы на несколько страниц</w:t>
      </w:r>
      <w:r w:rsidR="00941E96" w:rsidRPr="00931E14">
        <w:t>, таким образом требование по сохранению введённой информации при переходе между страницами выполняется автоматически</w:t>
      </w:r>
      <w:r w:rsidRPr="00931E14">
        <w:t>. В добавок, внутри браузеров есть возможность возвращения обратно на только что покинутую страницу, при этом все введённые данные сохраняются внутри полей форм, что обеспечивает возможность внесения изменений при обнаружении ошибок.</w:t>
      </w:r>
    </w:p>
    <w:p w:rsidR="005F34CD" w:rsidRPr="00931E14" w:rsidRDefault="005F34CD" w:rsidP="005F34CD">
      <w:pPr>
        <w:keepNext/>
        <w:jc w:val="center"/>
      </w:pPr>
      <w:r w:rsidRPr="00931E14">
        <w:rPr>
          <w:noProof/>
          <w:lang w:eastAsia="ru-RU"/>
        </w:rPr>
        <w:drawing>
          <wp:inline distT="0" distB="0" distL="0" distR="0" wp14:anchorId="20EE0521" wp14:editId="66477B8F">
            <wp:extent cx="3013544" cy="2190430"/>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6418" cy="2250668"/>
                    </a:xfrm>
                    <a:prstGeom prst="rect">
                      <a:avLst/>
                    </a:prstGeom>
                  </pic:spPr>
                </pic:pic>
              </a:graphicData>
            </a:graphic>
          </wp:inline>
        </w:drawing>
      </w:r>
    </w:p>
    <w:p w:rsidR="005F34CD" w:rsidRPr="00931E14" w:rsidRDefault="005F34CD" w:rsidP="005F34CD">
      <w:pPr>
        <w:pStyle w:val="af"/>
        <w:jc w:val="center"/>
      </w:pPr>
      <w:r w:rsidRPr="00931E14">
        <w:t xml:space="preserve">Рисунок </w:t>
      </w:r>
      <w:r w:rsidRPr="00931E14">
        <w:fldChar w:fldCharType="begin"/>
      </w:r>
      <w:r w:rsidRPr="00931E14">
        <w:instrText xml:space="preserve"> SEQ Рисунок \* ARABIC </w:instrText>
      </w:r>
      <w:r w:rsidRPr="00931E14">
        <w:fldChar w:fldCharType="separate"/>
      </w:r>
      <w:r w:rsidR="001A4672">
        <w:rPr>
          <w:noProof/>
        </w:rPr>
        <w:t>3</w:t>
      </w:r>
      <w:r w:rsidRPr="00931E14">
        <w:rPr>
          <w:noProof/>
        </w:rPr>
        <w:fldChar w:fldCharType="end"/>
      </w:r>
    </w:p>
    <w:p w:rsidR="005D62DB" w:rsidRPr="00931E14" w:rsidRDefault="005D62DB" w:rsidP="005D62DB">
      <w:r w:rsidRPr="00931E14">
        <w:t xml:space="preserve">Проект подразумевает возможность заполнения нескольких видов шаблонов, утверждённых ранее РКФ. Данные условия делают необходимым уход от жёсткого кодирования путей к файлам скриптов и шаблонов </w:t>
      </w:r>
      <w:proofErr w:type="spellStart"/>
      <w:r w:rsidRPr="00931E14">
        <w:t>word</w:t>
      </w:r>
      <w:proofErr w:type="spellEnd"/>
      <w:r w:rsidRPr="00931E14">
        <w:t xml:space="preserve">. Достигнуть цели по унификации работы со скриптами и шаблонами необходимо разработать файл с </w:t>
      </w:r>
      <w:r w:rsidRPr="00931E14">
        <w:lastRenderedPageBreak/>
        <w:t>настройками, которым будет следовать проект при работе с разными шаблонами, передавать необходимую информацию для выбора нужного шаблона и последующего заполнения.</w:t>
      </w:r>
      <w:r w:rsidR="007F52ED" w:rsidRPr="00931E14">
        <w:t xml:space="preserve"> Для этого используются файла с расширением </w:t>
      </w:r>
      <w:proofErr w:type="spellStart"/>
      <w:r w:rsidR="007F52ED" w:rsidRPr="00931E14">
        <w:rPr>
          <w:lang w:val="en-US"/>
        </w:rPr>
        <w:t>ini</w:t>
      </w:r>
      <w:proofErr w:type="spellEnd"/>
      <w:r w:rsidR="007F52ED" w:rsidRPr="00931E14">
        <w:t xml:space="preserve">, где хранятся в разделённых на секции, хранятся переменные и их значения, которые путём </w:t>
      </w:r>
      <w:proofErr w:type="spellStart"/>
      <w:r w:rsidR="007F52ED" w:rsidRPr="00931E14">
        <w:t>парсинга</w:t>
      </w:r>
      <w:proofErr w:type="spellEnd"/>
      <w:r w:rsidR="007F52ED" w:rsidRPr="00931E14">
        <w:t xml:space="preserve"> используются в разных местах программного кода. Пример с использованием данного метода представлен на рисунке 4.</w:t>
      </w:r>
    </w:p>
    <w:p w:rsidR="007F52ED" w:rsidRPr="00931E14" w:rsidRDefault="007F52ED" w:rsidP="007F52ED">
      <w:pPr>
        <w:keepNext/>
        <w:jc w:val="center"/>
      </w:pPr>
      <w:r w:rsidRPr="00931E14">
        <w:drawing>
          <wp:inline distT="0" distB="0" distL="0" distR="0" wp14:anchorId="56A98B23" wp14:editId="414BA2B8">
            <wp:extent cx="3734793" cy="202401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83518" cy="2050423"/>
                    </a:xfrm>
                    <a:prstGeom prst="rect">
                      <a:avLst/>
                    </a:prstGeom>
                  </pic:spPr>
                </pic:pic>
              </a:graphicData>
            </a:graphic>
          </wp:inline>
        </w:drawing>
      </w:r>
    </w:p>
    <w:p w:rsidR="007F52ED" w:rsidRPr="00931E14" w:rsidRDefault="007F52ED" w:rsidP="007F52ED">
      <w:pPr>
        <w:pStyle w:val="af"/>
        <w:jc w:val="center"/>
      </w:pPr>
      <w:r w:rsidRPr="00931E14">
        <w:t xml:space="preserve">Рисунок </w:t>
      </w:r>
      <w:r w:rsidRPr="00931E14">
        <w:fldChar w:fldCharType="begin"/>
      </w:r>
      <w:r w:rsidRPr="00931E14">
        <w:instrText xml:space="preserve"> SEQ Рисунок \* ARABIC </w:instrText>
      </w:r>
      <w:r w:rsidRPr="00931E14">
        <w:fldChar w:fldCharType="separate"/>
      </w:r>
      <w:r w:rsidR="001A4672">
        <w:rPr>
          <w:noProof/>
        </w:rPr>
        <w:t>4</w:t>
      </w:r>
      <w:r w:rsidRPr="00931E14">
        <w:fldChar w:fldCharType="end"/>
      </w:r>
    </w:p>
    <w:p w:rsidR="00450293" w:rsidRPr="00931E14" w:rsidRDefault="00FD0524" w:rsidP="005D62DB">
      <w:r w:rsidRPr="00931E14">
        <w:t xml:space="preserve">Файл на данный момент разделён на 3 сегмента: </w:t>
      </w:r>
      <w:r w:rsidRPr="00931E14">
        <w:rPr>
          <w:lang w:val="en-US"/>
        </w:rPr>
        <w:t>gen</w:t>
      </w:r>
      <w:r w:rsidRPr="00931E14">
        <w:t xml:space="preserve">, </w:t>
      </w:r>
      <w:proofErr w:type="spellStart"/>
      <w:r w:rsidRPr="00931E14">
        <w:rPr>
          <w:lang w:val="en-US"/>
        </w:rPr>
        <w:t>TempolateBreed</w:t>
      </w:r>
      <w:proofErr w:type="spellEnd"/>
      <w:r w:rsidRPr="00931E14">
        <w:t xml:space="preserve">, </w:t>
      </w:r>
      <w:proofErr w:type="spellStart"/>
      <w:r w:rsidRPr="00931E14">
        <w:rPr>
          <w:lang w:val="en-US"/>
        </w:rPr>
        <w:t>TemplateReport</w:t>
      </w:r>
      <w:proofErr w:type="spellEnd"/>
      <w:r w:rsidRPr="00931E14">
        <w:t>. В самой первой секции расположен путь к интерпретатору</w:t>
      </w:r>
      <w:r w:rsidR="00BD27EA" w:rsidRPr="00931E14">
        <w:t xml:space="preserve"> </w:t>
      </w:r>
      <w:r w:rsidR="00BD27EA" w:rsidRPr="00931E14">
        <w:rPr>
          <w:lang w:val="en-US"/>
        </w:rPr>
        <w:t>Python</w:t>
      </w:r>
      <w:r w:rsidR="00BD27EA" w:rsidRPr="00931E14">
        <w:t xml:space="preserve">. Интерпретатор используется для запуска скриптов по замене слов-маркеров внутри </w:t>
      </w:r>
      <w:proofErr w:type="spellStart"/>
      <w:r w:rsidR="00BD27EA" w:rsidRPr="00931E14">
        <w:rPr>
          <w:lang w:val="en-US"/>
        </w:rPr>
        <w:t>docx</w:t>
      </w:r>
      <w:proofErr w:type="spellEnd"/>
      <w:r w:rsidR="00BD27EA" w:rsidRPr="00931E14">
        <w:t xml:space="preserve"> файла на пользовательские данные, введённые экспертом по оцен</w:t>
      </w:r>
      <w:r w:rsidR="001B2F11">
        <w:t>ке в пользовательский интерфейс</w:t>
      </w:r>
      <w:r w:rsidR="00A04AB5" w:rsidRPr="00931E14">
        <w:t>.</w:t>
      </w:r>
    </w:p>
    <w:p w:rsidR="0037535D" w:rsidRPr="00931E14" w:rsidRDefault="0037535D" w:rsidP="005D62DB">
      <w:r w:rsidRPr="00931E14">
        <w:t xml:space="preserve">Использование </w:t>
      </w:r>
      <w:proofErr w:type="spellStart"/>
      <w:r w:rsidRPr="00931E14">
        <w:rPr>
          <w:lang w:val="en-US"/>
        </w:rPr>
        <w:t>ini</w:t>
      </w:r>
      <w:proofErr w:type="spellEnd"/>
      <w:r w:rsidRPr="00931E14">
        <w:t xml:space="preserve"> файла в программной коде проекта представлено на рисунке</w:t>
      </w:r>
      <w:r w:rsidR="00931E14" w:rsidRPr="00931E14">
        <w:t xml:space="preserve"> № </w:t>
      </w:r>
      <w:r w:rsidRPr="00931E14">
        <w:t xml:space="preserve">5. </w:t>
      </w:r>
      <w:r w:rsidR="001A25CC" w:rsidRPr="00931E14">
        <w:t xml:space="preserve">В строке №3 прописан путь к файлу </w:t>
      </w:r>
      <w:proofErr w:type="spellStart"/>
      <w:r w:rsidR="001A25CC" w:rsidRPr="00931E14">
        <w:rPr>
          <w:lang w:val="en-US"/>
        </w:rPr>
        <w:t>ini</w:t>
      </w:r>
      <w:proofErr w:type="spellEnd"/>
      <w:r w:rsidR="001A25CC" w:rsidRPr="00931E14">
        <w:t xml:space="preserve"> и формат чтения файла. В строках с 5 по 11 заведены переменные, которые хранят в себе пути, полученные в результате обращения к определённым секциям в </w:t>
      </w:r>
      <w:proofErr w:type="spellStart"/>
      <w:r w:rsidR="001A25CC" w:rsidRPr="00931E14">
        <w:rPr>
          <w:lang w:val="en-US"/>
        </w:rPr>
        <w:t>ini</w:t>
      </w:r>
      <w:proofErr w:type="spellEnd"/>
      <w:r w:rsidR="001A25CC" w:rsidRPr="00931E14">
        <w:t xml:space="preserve"> файле. Таким образом происходит взаимодействие программного кода с разными файлами шаблонов, расположенными по разным путям в файловой системе проекта.</w:t>
      </w:r>
    </w:p>
    <w:p w:rsidR="0037535D" w:rsidRPr="00931E14" w:rsidRDefault="0037535D" w:rsidP="0037535D">
      <w:pPr>
        <w:keepNext/>
        <w:jc w:val="center"/>
      </w:pPr>
      <w:r w:rsidRPr="00931E14">
        <w:lastRenderedPageBreak/>
        <w:drawing>
          <wp:inline distT="0" distB="0" distL="0" distR="0" wp14:anchorId="42D0E6D2" wp14:editId="6333E752">
            <wp:extent cx="3113218" cy="14676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6985" cy="1516579"/>
                    </a:xfrm>
                    <a:prstGeom prst="rect">
                      <a:avLst/>
                    </a:prstGeom>
                  </pic:spPr>
                </pic:pic>
              </a:graphicData>
            </a:graphic>
          </wp:inline>
        </w:drawing>
      </w:r>
    </w:p>
    <w:p w:rsidR="0037535D" w:rsidRPr="00931E14" w:rsidRDefault="0037535D" w:rsidP="0037535D">
      <w:pPr>
        <w:pStyle w:val="af"/>
        <w:jc w:val="center"/>
      </w:pPr>
      <w:r w:rsidRPr="00931E14">
        <w:t xml:space="preserve">Рисунок </w:t>
      </w:r>
      <w:r w:rsidRPr="00931E14">
        <w:fldChar w:fldCharType="begin"/>
      </w:r>
      <w:r w:rsidRPr="00931E14">
        <w:instrText xml:space="preserve"> SEQ Рисунок \* ARABIC </w:instrText>
      </w:r>
      <w:r w:rsidRPr="00931E14">
        <w:fldChar w:fldCharType="separate"/>
      </w:r>
      <w:r w:rsidR="001A4672">
        <w:rPr>
          <w:noProof/>
        </w:rPr>
        <w:t>5</w:t>
      </w:r>
      <w:r w:rsidRPr="00931E14">
        <w:fldChar w:fldCharType="end"/>
      </w:r>
    </w:p>
    <w:p w:rsidR="00BB241D" w:rsidRPr="00931E14" w:rsidRDefault="003B1FC6" w:rsidP="003B1FC6">
      <w:pPr>
        <w:sectPr w:rsidR="00BB241D" w:rsidRPr="00931E14" w:rsidSect="00A55A28">
          <w:pgSz w:w="11906" w:h="16838"/>
          <w:pgMar w:top="1134" w:right="567" w:bottom="1134" w:left="1134" w:header="709" w:footer="709" w:gutter="0"/>
          <w:cols w:space="708"/>
          <w:docGrid w:linePitch="360"/>
        </w:sectPr>
      </w:pPr>
      <w:r w:rsidRPr="00931E14">
        <w:t>.</w:t>
      </w:r>
    </w:p>
    <w:p w:rsidR="00BB241D" w:rsidRDefault="00BB241D" w:rsidP="00BB241D">
      <w:pPr>
        <w:pStyle w:val="ac"/>
      </w:pPr>
      <w:bookmarkStart w:id="6" w:name="_Toc227943068"/>
      <w:r w:rsidRPr="00931E14">
        <w:lastRenderedPageBreak/>
        <w:t>ЗАКЛЮЧЕНИЕ</w:t>
      </w:r>
      <w:bookmarkEnd w:id="6"/>
    </w:p>
    <w:p w:rsidR="008F401C" w:rsidRDefault="001A4672" w:rsidP="001A4672">
      <w:r>
        <w:t>В результате прохождения практики был создан прототип по заполнению шаблонов документов тематики племенного отбора и смотра. Разработанные программные кода и скрипты выполняют поставленные задачи. На рисунке 6 представлена файловая структура проекта с подписанными назначениями папок и некоторых из файлов.</w:t>
      </w:r>
      <w:bookmarkStart w:id="7" w:name="_GoBack"/>
      <w:bookmarkEnd w:id="7"/>
    </w:p>
    <w:p w:rsidR="001A4672" w:rsidRDefault="001A4672" w:rsidP="001A4672">
      <w:pPr>
        <w:keepNext/>
        <w:jc w:val="center"/>
      </w:pPr>
      <w:r w:rsidRPr="001A4672">
        <w:drawing>
          <wp:inline distT="0" distB="0" distL="0" distR="0" wp14:anchorId="5BDF5F7D" wp14:editId="235F2AD5">
            <wp:extent cx="2750677" cy="2356942"/>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3925" cy="2385431"/>
                    </a:xfrm>
                    <a:prstGeom prst="rect">
                      <a:avLst/>
                    </a:prstGeom>
                  </pic:spPr>
                </pic:pic>
              </a:graphicData>
            </a:graphic>
          </wp:inline>
        </w:drawing>
      </w:r>
    </w:p>
    <w:p w:rsidR="001A4672" w:rsidRPr="00931E14" w:rsidRDefault="001A4672" w:rsidP="001A4672">
      <w:pPr>
        <w:pStyle w:val="af"/>
        <w:jc w:val="center"/>
      </w:pPr>
      <w:r>
        <w:t xml:space="preserve">Рисунок </w:t>
      </w:r>
      <w:r>
        <w:fldChar w:fldCharType="begin"/>
      </w:r>
      <w:r>
        <w:instrText xml:space="preserve"> SEQ Рисунок \* ARABIC </w:instrText>
      </w:r>
      <w:r>
        <w:fldChar w:fldCharType="separate"/>
      </w:r>
      <w:r>
        <w:rPr>
          <w:noProof/>
        </w:rPr>
        <w:t>6</w:t>
      </w:r>
      <w:r>
        <w:fldChar w:fldCharType="end"/>
      </w:r>
    </w:p>
    <w:p w:rsidR="00EC6F4A" w:rsidRPr="00931E14" w:rsidRDefault="00EC6F4A" w:rsidP="00D6263C">
      <w:pPr>
        <w:sectPr w:rsidR="00EC6F4A" w:rsidRPr="00931E14" w:rsidSect="00A55A28">
          <w:pgSz w:w="11906" w:h="16838"/>
          <w:pgMar w:top="1134" w:right="567" w:bottom="1134" w:left="1134" w:header="709" w:footer="709" w:gutter="0"/>
          <w:cols w:space="708"/>
          <w:docGrid w:linePitch="360"/>
        </w:sectPr>
      </w:pPr>
    </w:p>
    <w:p w:rsidR="00D6263C" w:rsidRPr="00931E14" w:rsidRDefault="00EC6F4A" w:rsidP="00EC6F4A">
      <w:pPr>
        <w:pStyle w:val="ac"/>
      </w:pPr>
      <w:bookmarkStart w:id="8" w:name="_Toc227943069"/>
      <w:r w:rsidRPr="00931E14">
        <w:lastRenderedPageBreak/>
        <w:t>СПИСОК ИСТОЧНИКОВ</w:t>
      </w:r>
      <w:bookmarkEnd w:id="8"/>
    </w:p>
    <w:p w:rsidR="001654D9" w:rsidRPr="00931E14" w:rsidRDefault="00FA7C5B" w:rsidP="001654D9">
      <w:pPr>
        <w:pStyle w:val="a7"/>
        <w:numPr>
          <w:ilvl w:val="0"/>
          <w:numId w:val="15"/>
        </w:numPr>
      </w:pPr>
      <w:hyperlink r:id="rId17" w:history="1">
        <w:r w:rsidR="005D62DB" w:rsidRPr="00931E14">
          <w:rPr>
            <w:rStyle w:val="ae"/>
          </w:rPr>
          <w:t>https://en.wikipedia.org/wiki/Drogon_(software)</w:t>
        </w:r>
      </w:hyperlink>
    </w:p>
    <w:p w:rsidR="005D62DB" w:rsidRPr="00931E14" w:rsidRDefault="005D62DB" w:rsidP="005D62DB">
      <w:pPr>
        <w:pStyle w:val="a7"/>
        <w:numPr>
          <w:ilvl w:val="0"/>
          <w:numId w:val="15"/>
        </w:numPr>
      </w:pPr>
      <w:r w:rsidRPr="00931E14">
        <w:t>https://www.treefrogframework.org/</w:t>
      </w:r>
    </w:p>
    <w:sectPr w:rsidR="005D62DB" w:rsidRPr="00931E14" w:rsidSect="00A55A28">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C5B" w:rsidRDefault="00FA7C5B" w:rsidP="00121B94">
      <w:r>
        <w:separator/>
      </w:r>
    </w:p>
  </w:endnote>
  <w:endnote w:type="continuationSeparator" w:id="0">
    <w:p w:rsidR="00FA7C5B" w:rsidRDefault="00FA7C5B" w:rsidP="00121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D7B" w:rsidRDefault="000E3D7B">
    <w:pPr>
      <w:pStyle w:val="a5"/>
      <w:jc w:val="center"/>
    </w:pPr>
  </w:p>
  <w:p w:rsidR="000E3D7B" w:rsidRDefault="000E3D7B">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D7B" w:rsidRPr="00121B94" w:rsidRDefault="000E3D7B">
    <w:pPr>
      <w:pStyle w:val="a5"/>
      <w:tabs>
        <w:tab w:val="clear" w:pos="4677"/>
        <w:tab w:val="clear" w:pos="9355"/>
      </w:tabs>
      <w:jc w:val="center"/>
      <w:rPr>
        <w:caps/>
      </w:rPr>
    </w:pPr>
    <w:r w:rsidRPr="00121B94">
      <w:rPr>
        <w:caps/>
      </w:rPr>
      <w:fldChar w:fldCharType="begin"/>
    </w:r>
    <w:r w:rsidRPr="00121B94">
      <w:rPr>
        <w:caps/>
      </w:rPr>
      <w:instrText>PAGE   \* MERGEFORMAT</w:instrText>
    </w:r>
    <w:r w:rsidRPr="00121B94">
      <w:rPr>
        <w:caps/>
      </w:rPr>
      <w:fldChar w:fldCharType="separate"/>
    </w:r>
    <w:r w:rsidR="001A4672">
      <w:rPr>
        <w:caps/>
        <w:noProof/>
      </w:rPr>
      <w:t>19</w:t>
    </w:r>
    <w:r w:rsidRPr="00121B94">
      <w:rPr>
        <w:caps/>
      </w:rPr>
      <w:fldChar w:fldCharType="end"/>
    </w:r>
  </w:p>
  <w:p w:rsidR="000E3D7B" w:rsidRDefault="000E3D7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C5B" w:rsidRDefault="00FA7C5B" w:rsidP="00121B94">
      <w:r>
        <w:separator/>
      </w:r>
    </w:p>
  </w:footnote>
  <w:footnote w:type="continuationSeparator" w:id="0">
    <w:p w:rsidR="00FA7C5B" w:rsidRDefault="00FA7C5B" w:rsidP="00121B9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5133A"/>
    <w:multiLevelType w:val="hybridMultilevel"/>
    <w:tmpl w:val="7436B93C"/>
    <w:lvl w:ilvl="0" w:tplc="EBD88596">
      <w:start w:val="1"/>
      <w:numFmt w:val="decimal"/>
      <w:lvlText w:val="%1."/>
      <w:lvlJc w:val="left"/>
      <w:pPr>
        <w:ind w:left="1489" w:hanging="360"/>
      </w:pPr>
      <w:rPr>
        <w:rFonts w:hint="default"/>
      </w:rPr>
    </w:lvl>
    <w:lvl w:ilvl="1" w:tplc="04190019" w:tentative="1">
      <w:start w:val="1"/>
      <w:numFmt w:val="lowerLetter"/>
      <w:lvlText w:val="%2."/>
      <w:lvlJc w:val="left"/>
      <w:pPr>
        <w:ind w:left="2209" w:hanging="360"/>
      </w:pPr>
    </w:lvl>
    <w:lvl w:ilvl="2" w:tplc="0419001B" w:tentative="1">
      <w:start w:val="1"/>
      <w:numFmt w:val="lowerRoman"/>
      <w:lvlText w:val="%3."/>
      <w:lvlJc w:val="right"/>
      <w:pPr>
        <w:ind w:left="2929" w:hanging="180"/>
      </w:pPr>
    </w:lvl>
    <w:lvl w:ilvl="3" w:tplc="0419000F" w:tentative="1">
      <w:start w:val="1"/>
      <w:numFmt w:val="decimal"/>
      <w:lvlText w:val="%4."/>
      <w:lvlJc w:val="left"/>
      <w:pPr>
        <w:ind w:left="3649" w:hanging="360"/>
      </w:pPr>
    </w:lvl>
    <w:lvl w:ilvl="4" w:tplc="04190019" w:tentative="1">
      <w:start w:val="1"/>
      <w:numFmt w:val="lowerLetter"/>
      <w:lvlText w:val="%5."/>
      <w:lvlJc w:val="left"/>
      <w:pPr>
        <w:ind w:left="4369" w:hanging="360"/>
      </w:pPr>
    </w:lvl>
    <w:lvl w:ilvl="5" w:tplc="0419001B" w:tentative="1">
      <w:start w:val="1"/>
      <w:numFmt w:val="lowerRoman"/>
      <w:lvlText w:val="%6."/>
      <w:lvlJc w:val="right"/>
      <w:pPr>
        <w:ind w:left="5089" w:hanging="180"/>
      </w:pPr>
    </w:lvl>
    <w:lvl w:ilvl="6" w:tplc="0419000F" w:tentative="1">
      <w:start w:val="1"/>
      <w:numFmt w:val="decimal"/>
      <w:lvlText w:val="%7."/>
      <w:lvlJc w:val="left"/>
      <w:pPr>
        <w:ind w:left="5809" w:hanging="360"/>
      </w:pPr>
    </w:lvl>
    <w:lvl w:ilvl="7" w:tplc="04190019" w:tentative="1">
      <w:start w:val="1"/>
      <w:numFmt w:val="lowerLetter"/>
      <w:lvlText w:val="%8."/>
      <w:lvlJc w:val="left"/>
      <w:pPr>
        <w:ind w:left="6529" w:hanging="360"/>
      </w:pPr>
    </w:lvl>
    <w:lvl w:ilvl="8" w:tplc="0419001B" w:tentative="1">
      <w:start w:val="1"/>
      <w:numFmt w:val="lowerRoman"/>
      <w:lvlText w:val="%9."/>
      <w:lvlJc w:val="right"/>
      <w:pPr>
        <w:ind w:left="7249" w:hanging="180"/>
      </w:pPr>
    </w:lvl>
  </w:abstractNum>
  <w:abstractNum w:abstractNumId="1" w15:restartNumberingAfterBreak="0">
    <w:nsid w:val="0983267A"/>
    <w:multiLevelType w:val="hybridMultilevel"/>
    <w:tmpl w:val="98DA8B3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C3877E5"/>
    <w:multiLevelType w:val="hybridMultilevel"/>
    <w:tmpl w:val="D24400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146CF"/>
    <w:multiLevelType w:val="hybridMultilevel"/>
    <w:tmpl w:val="5DD88B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48F4663"/>
    <w:multiLevelType w:val="hybridMultilevel"/>
    <w:tmpl w:val="2AD47F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6B905CE"/>
    <w:multiLevelType w:val="hybridMultilevel"/>
    <w:tmpl w:val="C944EE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A73DAE"/>
    <w:multiLevelType w:val="hybridMultilevel"/>
    <w:tmpl w:val="5F862370"/>
    <w:lvl w:ilvl="0" w:tplc="04190001">
      <w:start w:val="1"/>
      <w:numFmt w:val="bullet"/>
      <w:lvlText w:val=""/>
      <w:lvlJc w:val="left"/>
      <w:pPr>
        <w:ind w:left="121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BBF3D49"/>
    <w:multiLevelType w:val="hybridMultilevel"/>
    <w:tmpl w:val="A10855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F221A1C"/>
    <w:multiLevelType w:val="hybridMultilevel"/>
    <w:tmpl w:val="9934E3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A0A0C2F"/>
    <w:multiLevelType w:val="hybridMultilevel"/>
    <w:tmpl w:val="290ACB16"/>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5D8C1652"/>
    <w:multiLevelType w:val="hybridMultilevel"/>
    <w:tmpl w:val="0FD83D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0C81454"/>
    <w:multiLevelType w:val="multilevel"/>
    <w:tmpl w:val="5FF4AEE4"/>
    <w:lvl w:ilvl="0">
      <w:start w:val="1"/>
      <w:numFmt w:val="decimal"/>
      <w:lvlText w:val="%1."/>
      <w:lvlJc w:val="left"/>
      <w:pPr>
        <w:ind w:left="720"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2" w15:restartNumberingAfterBreak="0">
    <w:nsid w:val="6E034A2F"/>
    <w:multiLevelType w:val="hybridMultilevel"/>
    <w:tmpl w:val="6C5A10D8"/>
    <w:lvl w:ilvl="0" w:tplc="63726A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70B25C6"/>
    <w:multiLevelType w:val="hybridMultilevel"/>
    <w:tmpl w:val="BD7E06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C546A5A"/>
    <w:multiLevelType w:val="hybridMultilevel"/>
    <w:tmpl w:val="8BE429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9"/>
  </w:num>
  <w:num w:numId="3">
    <w:abstractNumId w:val="11"/>
  </w:num>
  <w:num w:numId="4">
    <w:abstractNumId w:val="3"/>
  </w:num>
  <w:num w:numId="5">
    <w:abstractNumId w:val="6"/>
  </w:num>
  <w:num w:numId="6">
    <w:abstractNumId w:val="14"/>
  </w:num>
  <w:num w:numId="7">
    <w:abstractNumId w:val="5"/>
  </w:num>
  <w:num w:numId="8">
    <w:abstractNumId w:val="4"/>
  </w:num>
  <w:num w:numId="9">
    <w:abstractNumId w:val="10"/>
  </w:num>
  <w:num w:numId="10">
    <w:abstractNumId w:val="13"/>
  </w:num>
  <w:num w:numId="11">
    <w:abstractNumId w:val="2"/>
  </w:num>
  <w:num w:numId="12">
    <w:abstractNumId w:val="7"/>
  </w:num>
  <w:num w:numId="13">
    <w:abstractNumId w:val="8"/>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F1D"/>
    <w:rsid w:val="00014684"/>
    <w:rsid w:val="00014C39"/>
    <w:rsid w:val="00021515"/>
    <w:rsid w:val="00022A83"/>
    <w:rsid w:val="000276CE"/>
    <w:rsid w:val="00034A5D"/>
    <w:rsid w:val="000440DF"/>
    <w:rsid w:val="00051DFF"/>
    <w:rsid w:val="0006087C"/>
    <w:rsid w:val="000655E0"/>
    <w:rsid w:val="00071DF7"/>
    <w:rsid w:val="000726B0"/>
    <w:rsid w:val="00083E84"/>
    <w:rsid w:val="00093870"/>
    <w:rsid w:val="000A43A8"/>
    <w:rsid w:val="000A71EB"/>
    <w:rsid w:val="000B261A"/>
    <w:rsid w:val="000B334A"/>
    <w:rsid w:val="000B4D99"/>
    <w:rsid w:val="000C17FC"/>
    <w:rsid w:val="000C65D9"/>
    <w:rsid w:val="000D3C6B"/>
    <w:rsid w:val="000E386E"/>
    <w:rsid w:val="000E3D7B"/>
    <w:rsid w:val="000E4E5E"/>
    <w:rsid w:val="000E5C70"/>
    <w:rsid w:val="000F5DAA"/>
    <w:rsid w:val="001030B6"/>
    <w:rsid w:val="00121B94"/>
    <w:rsid w:val="00123DE8"/>
    <w:rsid w:val="00126430"/>
    <w:rsid w:val="00130427"/>
    <w:rsid w:val="00132817"/>
    <w:rsid w:val="00141075"/>
    <w:rsid w:val="00145670"/>
    <w:rsid w:val="00157092"/>
    <w:rsid w:val="00162952"/>
    <w:rsid w:val="001654D9"/>
    <w:rsid w:val="001672DA"/>
    <w:rsid w:val="00175DAF"/>
    <w:rsid w:val="001774EE"/>
    <w:rsid w:val="00183005"/>
    <w:rsid w:val="0018476F"/>
    <w:rsid w:val="00195739"/>
    <w:rsid w:val="001968BA"/>
    <w:rsid w:val="001A18D8"/>
    <w:rsid w:val="001A2274"/>
    <w:rsid w:val="001A25CC"/>
    <w:rsid w:val="001A4672"/>
    <w:rsid w:val="001A4A3B"/>
    <w:rsid w:val="001B219A"/>
    <w:rsid w:val="001B2F11"/>
    <w:rsid w:val="001B4B17"/>
    <w:rsid w:val="001B4F76"/>
    <w:rsid w:val="001B559E"/>
    <w:rsid w:val="001C29F9"/>
    <w:rsid w:val="001C2EED"/>
    <w:rsid w:val="001D2885"/>
    <w:rsid w:val="001D3623"/>
    <w:rsid w:val="001E3E50"/>
    <w:rsid w:val="001E4AC6"/>
    <w:rsid w:val="001F3E74"/>
    <w:rsid w:val="001F42C9"/>
    <w:rsid w:val="00205445"/>
    <w:rsid w:val="0020666C"/>
    <w:rsid w:val="002162F9"/>
    <w:rsid w:val="00217770"/>
    <w:rsid w:val="00217D43"/>
    <w:rsid w:val="00222BFE"/>
    <w:rsid w:val="00224D2F"/>
    <w:rsid w:val="00226372"/>
    <w:rsid w:val="002406CB"/>
    <w:rsid w:val="00247AA6"/>
    <w:rsid w:val="0025082F"/>
    <w:rsid w:val="00253EF2"/>
    <w:rsid w:val="002606E5"/>
    <w:rsid w:val="00261A32"/>
    <w:rsid w:val="00281A38"/>
    <w:rsid w:val="00283BBE"/>
    <w:rsid w:val="00284B65"/>
    <w:rsid w:val="00285235"/>
    <w:rsid w:val="00292A45"/>
    <w:rsid w:val="002948F2"/>
    <w:rsid w:val="002A31B2"/>
    <w:rsid w:val="002A3744"/>
    <w:rsid w:val="002C542F"/>
    <w:rsid w:val="002D1354"/>
    <w:rsid w:val="002D48F4"/>
    <w:rsid w:val="002E1DFE"/>
    <w:rsid w:val="002E457D"/>
    <w:rsid w:val="002F0459"/>
    <w:rsid w:val="002F0E31"/>
    <w:rsid w:val="002F15F5"/>
    <w:rsid w:val="00307AFD"/>
    <w:rsid w:val="003155C8"/>
    <w:rsid w:val="0032009A"/>
    <w:rsid w:val="003268FF"/>
    <w:rsid w:val="0032714F"/>
    <w:rsid w:val="00327EBD"/>
    <w:rsid w:val="00332044"/>
    <w:rsid w:val="00345B74"/>
    <w:rsid w:val="00365674"/>
    <w:rsid w:val="00366C02"/>
    <w:rsid w:val="00374C86"/>
    <w:rsid w:val="0037535D"/>
    <w:rsid w:val="00392063"/>
    <w:rsid w:val="003938DF"/>
    <w:rsid w:val="00393DE3"/>
    <w:rsid w:val="003A0F65"/>
    <w:rsid w:val="003A3110"/>
    <w:rsid w:val="003B1FC6"/>
    <w:rsid w:val="003B4761"/>
    <w:rsid w:val="003B7403"/>
    <w:rsid w:val="003B7589"/>
    <w:rsid w:val="003C4DF7"/>
    <w:rsid w:val="003C7DB5"/>
    <w:rsid w:val="003D2A24"/>
    <w:rsid w:val="003D3111"/>
    <w:rsid w:val="003E129A"/>
    <w:rsid w:val="003E20F2"/>
    <w:rsid w:val="003F2E3E"/>
    <w:rsid w:val="003F5DAF"/>
    <w:rsid w:val="004041A0"/>
    <w:rsid w:val="004052E9"/>
    <w:rsid w:val="00405692"/>
    <w:rsid w:val="00405B7E"/>
    <w:rsid w:val="00420011"/>
    <w:rsid w:val="0042387B"/>
    <w:rsid w:val="00425EB1"/>
    <w:rsid w:val="0043472F"/>
    <w:rsid w:val="0043612B"/>
    <w:rsid w:val="00443227"/>
    <w:rsid w:val="00450293"/>
    <w:rsid w:val="0045183F"/>
    <w:rsid w:val="00463464"/>
    <w:rsid w:val="0046514F"/>
    <w:rsid w:val="004704D4"/>
    <w:rsid w:val="00472524"/>
    <w:rsid w:val="00477A5A"/>
    <w:rsid w:val="00482F76"/>
    <w:rsid w:val="00493985"/>
    <w:rsid w:val="00495402"/>
    <w:rsid w:val="00496F81"/>
    <w:rsid w:val="004979AC"/>
    <w:rsid w:val="004A2433"/>
    <w:rsid w:val="004A2D79"/>
    <w:rsid w:val="004A3EB5"/>
    <w:rsid w:val="004A624B"/>
    <w:rsid w:val="004B1C1C"/>
    <w:rsid w:val="004D2360"/>
    <w:rsid w:val="004D5CCB"/>
    <w:rsid w:val="004E2D38"/>
    <w:rsid w:val="004E2DA5"/>
    <w:rsid w:val="004E509F"/>
    <w:rsid w:val="004E623F"/>
    <w:rsid w:val="004E6673"/>
    <w:rsid w:val="004E7B9F"/>
    <w:rsid w:val="004F6393"/>
    <w:rsid w:val="0050503E"/>
    <w:rsid w:val="00526E3C"/>
    <w:rsid w:val="00532D46"/>
    <w:rsid w:val="005414AB"/>
    <w:rsid w:val="00541B74"/>
    <w:rsid w:val="00544A73"/>
    <w:rsid w:val="0055130A"/>
    <w:rsid w:val="00555D2C"/>
    <w:rsid w:val="00567D8B"/>
    <w:rsid w:val="005732EB"/>
    <w:rsid w:val="00575A1A"/>
    <w:rsid w:val="005836E6"/>
    <w:rsid w:val="00585445"/>
    <w:rsid w:val="00590A0B"/>
    <w:rsid w:val="005936BE"/>
    <w:rsid w:val="00594673"/>
    <w:rsid w:val="005A32B7"/>
    <w:rsid w:val="005B5FE3"/>
    <w:rsid w:val="005C0C5F"/>
    <w:rsid w:val="005C3108"/>
    <w:rsid w:val="005D2EA6"/>
    <w:rsid w:val="005D3C83"/>
    <w:rsid w:val="005D62DB"/>
    <w:rsid w:val="005E310D"/>
    <w:rsid w:val="005E651A"/>
    <w:rsid w:val="005F02F8"/>
    <w:rsid w:val="005F34CD"/>
    <w:rsid w:val="0061043C"/>
    <w:rsid w:val="0061255D"/>
    <w:rsid w:val="00637C9E"/>
    <w:rsid w:val="00640FE2"/>
    <w:rsid w:val="00650E1E"/>
    <w:rsid w:val="00652F8B"/>
    <w:rsid w:val="00654FBF"/>
    <w:rsid w:val="006638E5"/>
    <w:rsid w:val="00664328"/>
    <w:rsid w:val="00664C1F"/>
    <w:rsid w:val="00666DCE"/>
    <w:rsid w:val="00671A19"/>
    <w:rsid w:val="006835D5"/>
    <w:rsid w:val="006867D7"/>
    <w:rsid w:val="00692B94"/>
    <w:rsid w:val="006A09DA"/>
    <w:rsid w:val="006A0B1E"/>
    <w:rsid w:val="006A1F5B"/>
    <w:rsid w:val="006A682A"/>
    <w:rsid w:val="006A75DA"/>
    <w:rsid w:val="006B0085"/>
    <w:rsid w:val="006B69A3"/>
    <w:rsid w:val="006B75C9"/>
    <w:rsid w:val="006C28F0"/>
    <w:rsid w:val="006C609C"/>
    <w:rsid w:val="006E0790"/>
    <w:rsid w:val="006E2AE4"/>
    <w:rsid w:val="006E512F"/>
    <w:rsid w:val="006F05B9"/>
    <w:rsid w:val="006F3D46"/>
    <w:rsid w:val="00702A6C"/>
    <w:rsid w:val="00706D09"/>
    <w:rsid w:val="00722834"/>
    <w:rsid w:val="00726DC5"/>
    <w:rsid w:val="007453F4"/>
    <w:rsid w:val="00745511"/>
    <w:rsid w:val="00752F3F"/>
    <w:rsid w:val="007531B2"/>
    <w:rsid w:val="00763127"/>
    <w:rsid w:val="007728BE"/>
    <w:rsid w:val="0078186A"/>
    <w:rsid w:val="00786371"/>
    <w:rsid w:val="007879AD"/>
    <w:rsid w:val="007944BF"/>
    <w:rsid w:val="0079566E"/>
    <w:rsid w:val="007A7A76"/>
    <w:rsid w:val="007C1E40"/>
    <w:rsid w:val="007C69EC"/>
    <w:rsid w:val="007C7196"/>
    <w:rsid w:val="007D1E68"/>
    <w:rsid w:val="007D1EEC"/>
    <w:rsid w:val="007D55AF"/>
    <w:rsid w:val="007D6DEC"/>
    <w:rsid w:val="007D715A"/>
    <w:rsid w:val="007E3ECC"/>
    <w:rsid w:val="007E7F86"/>
    <w:rsid w:val="007F2200"/>
    <w:rsid w:val="007F3E2D"/>
    <w:rsid w:val="007F52ED"/>
    <w:rsid w:val="008022DD"/>
    <w:rsid w:val="0080724A"/>
    <w:rsid w:val="00812025"/>
    <w:rsid w:val="008123AF"/>
    <w:rsid w:val="00847E6B"/>
    <w:rsid w:val="0085714E"/>
    <w:rsid w:val="00876B7C"/>
    <w:rsid w:val="008846E1"/>
    <w:rsid w:val="00890A6A"/>
    <w:rsid w:val="00890E2B"/>
    <w:rsid w:val="00893AB5"/>
    <w:rsid w:val="00894061"/>
    <w:rsid w:val="008945A8"/>
    <w:rsid w:val="008A46E5"/>
    <w:rsid w:val="008A4ED9"/>
    <w:rsid w:val="008A7916"/>
    <w:rsid w:val="008B3424"/>
    <w:rsid w:val="008B6B41"/>
    <w:rsid w:val="008C2563"/>
    <w:rsid w:val="008C4430"/>
    <w:rsid w:val="008C465E"/>
    <w:rsid w:val="008D3416"/>
    <w:rsid w:val="008D4DBC"/>
    <w:rsid w:val="008D7929"/>
    <w:rsid w:val="008F401C"/>
    <w:rsid w:val="00902D25"/>
    <w:rsid w:val="009056AE"/>
    <w:rsid w:val="00910C11"/>
    <w:rsid w:val="00911153"/>
    <w:rsid w:val="00914D48"/>
    <w:rsid w:val="0092221D"/>
    <w:rsid w:val="0092267B"/>
    <w:rsid w:val="009312AE"/>
    <w:rsid w:val="00931E14"/>
    <w:rsid w:val="009346E8"/>
    <w:rsid w:val="00941E96"/>
    <w:rsid w:val="009533B0"/>
    <w:rsid w:val="00957350"/>
    <w:rsid w:val="009860DA"/>
    <w:rsid w:val="00993C6E"/>
    <w:rsid w:val="009945AC"/>
    <w:rsid w:val="009B43B8"/>
    <w:rsid w:val="009D5526"/>
    <w:rsid w:val="009F15E3"/>
    <w:rsid w:val="009F2A26"/>
    <w:rsid w:val="00A04AB5"/>
    <w:rsid w:val="00A05283"/>
    <w:rsid w:val="00A05DA7"/>
    <w:rsid w:val="00A06AD6"/>
    <w:rsid w:val="00A111CB"/>
    <w:rsid w:val="00A14382"/>
    <w:rsid w:val="00A24F3E"/>
    <w:rsid w:val="00A3345A"/>
    <w:rsid w:val="00A3408E"/>
    <w:rsid w:val="00A36BAA"/>
    <w:rsid w:val="00A42F12"/>
    <w:rsid w:val="00A45482"/>
    <w:rsid w:val="00A4595B"/>
    <w:rsid w:val="00A5079C"/>
    <w:rsid w:val="00A535BA"/>
    <w:rsid w:val="00A55A28"/>
    <w:rsid w:val="00A57ED7"/>
    <w:rsid w:val="00A60201"/>
    <w:rsid w:val="00A61240"/>
    <w:rsid w:val="00A61694"/>
    <w:rsid w:val="00A66412"/>
    <w:rsid w:val="00A6722D"/>
    <w:rsid w:val="00A73924"/>
    <w:rsid w:val="00A77A94"/>
    <w:rsid w:val="00A77D7E"/>
    <w:rsid w:val="00A81A89"/>
    <w:rsid w:val="00A849FF"/>
    <w:rsid w:val="00A876F4"/>
    <w:rsid w:val="00A93378"/>
    <w:rsid w:val="00A94C68"/>
    <w:rsid w:val="00AA0F0E"/>
    <w:rsid w:val="00AA2865"/>
    <w:rsid w:val="00AA5F67"/>
    <w:rsid w:val="00AA62AB"/>
    <w:rsid w:val="00AA6C13"/>
    <w:rsid w:val="00AA6FBA"/>
    <w:rsid w:val="00AA79EA"/>
    <w:rsid w:val="00AC2669"/>
    <w:rsid w:val="00AC5C99"/>
    <w:rsid w:val="00AC6DFF"/>
    <w:rsid w:val="00AD12ED"/>
    <w:rsid w:val="00AD47E7"/>
    <w:rsid w:val="00AD73FC"/>
    <w:rsid w:val="00AE5D1D"/>
    <w:rsid w:val="00B0658E"/>
    <w:rsid w:val="00B13E1F"/>
    <w:rsid w:val="00B14B83"/>
    <w:rsid w:val="00B2397F"/>
    <w:rsid w:val="00B245D1"/>
    <w:rsid w:val="00B25C5A"/>
    <w:rsid w:val="00B32033"/>
    <w:rsid w:val="00B50950"/>
    <w:rsid w:val="00B67265"/>
    <w:rsid w:val="00B71763"/>
    <w:rsid w:val="00B8011B"/>
    <w:rsid w:val="00B86199"/>
    <w:rsid w:val="00B94321"/>
    <w:rsid w:val="00B97413"/>
    <w:rsid w:val="00BB2415"/>
    <w:rsid w:val="00BB241D"/>
    <w:rsid w:val="00BC1CE5"/>
    <w:rsid w:val="00BC2069"/>
    <w:rsid w:val="00BC3D21"/>
    <w:rsid w:val="00BC7A86"/>
    <w:rsid w:val="00BD27EA"/>
    <w:rsid w:val="00BD7041"/>
    <w:rsid w:val="00BD71BE"/>
    <w:rsid w:val="00BE0A32"/>
    <w:rsid w:val="00BE1C33"/>
    <w:rsid w:val="00BE22A2"/>
    <w:rsid w:val="00BE5786"/>
    <w:rsid w:val="00BE6848"/>
    <w:rsid w:val="00BE6858"/>
    <w:rsid w:val="00BF4CAF"/>
    <w:rsid w:val="00BF5C47"/>
    <w:rsid w:val="00BF7F1D"/>
    <w:rsid w:val="00C1139D"/>
    <w:rsid w:val="00C16D37"/>
    <w:rsid w:val="00C2099E"/>
    <w:rsid w:val="00C22013"/>
    <w:rsid w:val="00C22C40"/>
    <w:rsid w:val="00C31B87"/>
    <w:rsid w:val="00C423E3"/>
    <w:rsid w:val="00C42594"/>
    <w:rsid w:val="00C45748"/>
    <w:rsid w:val="00C53FE6"/>
    <w:rsid w:val="00C5419A"/>
    <w:rsid w:val="00C649F3"/>
    <w:rsid w:val="00C658CE"/>
    <w:rsid w:val="00C701DF"/>
    <w:rsid w:val="00C74FCB"/>
    <w:rsid w:val="00C77F6F"/>
    <w:rsid w:val="00C80077"/>
    <w:rsid w:val="00C8529E"/>
    <w:rsid w:val="00C970B7"/>
    <w:rsid w:val="00CA673A"/>
    <w:rsid w:val="00CB1FB6"/>
    <w:rsid w:val="00CB3564"/>
    <w:rsid w:val="00CB6CD4"/>
    <w:rsid w:val="00CC15B6"/>
    <w:rsid w:val="00CD4428"/>
    <w:rsid w:val="00CE5412"/>
    <w:rsid w:val="00CE70EE"/>
    <w:rsid w:val="00CF2F54"/>
    <w:rsid w:val="00CF5550"/>
    <w:rsid w:val="00CF5D4A"/>
    <w:rsid w:val="00CF60C9"/>
    <w:rsid w:val="00CF77EA"/>
    <w:rsid w:val="00D006CF"/>
    <w:rsid w:val="00D11A2F"/>
    <w:rsid w:val="00D157AD"/>
    <w:rsid w:val="00D163D3"/>
    <w:rsid w:val="00D201AB"/>
    <w:rsid w:val="00D23D89"/>
    <w:rsid w:val="00D24E4E"/>
    <w:rsid w:val="00D30618"/>
    <w:rsid w:val="00D35DC5"/>
    <w:rsid w:val="00D371A4"/>
    <w:rsid w:val="00D403BC"/>
    <w:rsid w:val="00D4248F"/>
    <w:rsid w:val="00D60B92"/>
    <w:rsid w:val="00D6181E"/>
    <w:rsid w:val="00D6263C"/>
    <w:rsid w:val="00D62C30"/>
    <w:rsid w:val="00D72133"/>
    <w:rsid w:val="00D75068"/>
    <w:rsid w:val="00D76730"/>
    <w:rsid w:val="00D820E7"/>
    <w:rsid w:val="00D91728"/>
    <w:rsid w:val="00D952B4"/>
    <w:rsid w:val="00DA0C21"/>
    <w:rsid w:val="00DA6B6D"/>
    <w:rsid w:val="00DA6FCF"/>
    <w:rsid w:val="00DB187E"/>
    <w:rsid w:val="00DB2670"/>
    <w:rsid w:val="00DB7FBC"/>
    <w:rsid w:val="00DC035A"/>
    <w:rsid w:val="00DD1729"/>
    <w:rsid w:val="00DD1974"/>
    <w:rsid w:val="00DE7CE4"/>
    <w:rsid w:val="00DF6D98"/>
    <w:rsid w:val="00E03079"/>
    <w:rsid w:val="00E0338E"/>
    <w:rsid w:val="00E062F5"/>
    <w:rsid w:val="00E10C7D"/>
    <w:rsid w:val="00E20B85"/>
    <w:rsid w:val="00E262D4"/>
    <w:rsid w:val="00E42222"/>
    <w:rsid w:val="00E45FFD"/>
    <w:rsid w:val="00E65DAF"/>
    <w:rsid w:val="00E66151"/>
    <w:rsid w:val="00E77FB2"/>
    <w:rsid w:val="00E8211A"/>
    <w:rsid w:val="00E82AC7"/>
    <w:rsid w:val="00E861D7"/>
    <w:rsid w:val="00E866EE"/>
    <w:rsid w:val="00E93C32"/>
    <w:rsid w:val="00E9675C"/>
    <w:rsid w:val="00E97D01"/>
    <w:rsid w:val="00EA77D4"/>
    <w:rsid w:val="00EC58E7"/>
    <w:rsid w:val="00EC6F4A"/>
    <w:rsid w:val="00EE0277"/>
    <w:rsid w:val="00EE035B"/>
    <w:rsid w:val="00EE0FEA"/>
    <w:rsid w:val="00F069E3"/>
    <w:rsid w:val="00F11A1A"/>
    <w:rsid w:val="00F12346"/>
    <w:rsid w:val="00F14F50"/>
    <w:rsid w:val="00F21A29"/>
    <w:rsid w:val="00F23BC3"/>
    <w:rsid w:val="00F32CEA"/>
    <w:rsid w:val="00F3617C"/>
    <w:rsid w:val="00F40D88"/>
    <w:rsid w:val="00F40F58"/>
    <w:rsid w:val="00F447DF"/>
    <w:rsid w:val="00F51A60"/>
    <w:rsid w:val="00F5453E"/>
    <w:rsid w:val="00F64AAE"/>
    <w:rsid w:val="00F66E99"/>
    <w:rsid w:val="00F67D8F"/>
    <w:rsid w:val="00F814E3"/>
    <w:rsid w:val="00F87514"/>
    <w:rsid w:val="00F90E46"/>
    <w:rsid w:val="00F94F79"/>
    <w:rsid w:val="00FA13AC"/>
    <w:rsid w:val="00FA65D3"/>
    <w:rsid w:val="00FA7C5B"/>
    <w:rsid w:val="00FC7329"/>
    <w:rsid w:val="00FD0524"/>
    <w:rsid w:val="00FD2F77"/>
    <w:rsid w:val="00FD4F3F"/>
    <w:rsid w:val="00FE21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4209"/>
  <w15:chartTrackingRefBased/>
  <w15:docId w15:val="{FB2F0A5B-FA03-4F15-9009-2906B0C9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6858"/>
    <w:pPr>
      <w:spacing w:line="360" w:lineRule="auto"/>
      <w:ind w:firstLine="709"/>
      <w:jc w:val="both"/>
    </w:pPr>
    <w:rPr>
      <w:rFonts w:ascii="Times New Roman" w:hAnsi="Times New Roman" w:cs="Times New Roman"/>
      <w:color w:val="000000" w:themeColor="text1"/>
      <w:sz w:val="28"/>
      <w:szCs w:val="24"/>
      <w:lang w:eastAsia="zh-CN"/>
    </w:rPr>
  </w:style>
  <w:style w:type="paragraph" w:styleId="1">
    <w:name w:val="heading 1"/>
    <w:basedOn w:val="a"/>
    <w:next w:val="a"/>
    <w:link w:val="10"/>
    <w:uiPriority w:val="9"/>
    <w:qFormat/>
    <w:rsid w:val="0085714E"/>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21B94"/>
    <w:pPr>
      <w:tabs>
        <w:tab w:val="center" w:pos="4677"/>
        <w:tab w:val="right" w:pos="9355"/>
      </w:tabs>
    </w:pPr>
  </w:style>
  <w:style w:type="character" w:customStyle="1" w:styleId="a4">
    <w:name w:val="Верхний колонтитул Знак"/>
    <w:basedOn w:val="a0"/>
    <w:link w:val="a3"/>
    <w:uiPriority w:val="99"/>
    <w:rsid w:val="00121B94"/>
  </w:style>
  <w:style w:type="paragraph" w:styleId="a5">
    <w:name w:val="footer"/>
    <w:basedOn w:val="a"/>
    <w:link w:val="a6"/>
    <w:uiPriority w:val="99"/>
    <w:unhideWhenUsed/>
    <w:rsid w:val="00121B94"/>
    <w:pPr>
      <w:tabs>
        <w:tab w:val="center" w:pos="4677"/>
        <w:tab w:val="right" w:pos="9355"/>
      </w:tabs>
    </w:pPr>
  </w:style>
  <w:style w:type="character" w:customStyle="1" w:styleId="a6">
    <w:name w:val="Нижний колонтитул Знак"/>
    <w:basedOn w:val="a0"/>
    <w:link w:val="a5"/>
    <w:uiPriority w:val="99"/>
    <w:rsid w:val="00121B94"/>
  </w:style>
  <w:style w:type="paragraph" w:styleId="a7">
    <w:name w:val="List Paragraph"/>
    <w:aliases w:val="Конт-абзац"/>
    <w:basedOn w:val="a"/>
    <w:link w:val="a8"/>
    <w:uiPriority w:val="34"/>
    <w:qFormat/>
    <w:rsid w:val="0085714E"/>
    <w:pPr>
      <w:ind w:left="720"/>
      <w:contextualSpacing/>
    </w:pPr>
  </w:style>
  <w:style w:type="character" w:customStyle="1" w:styleId="a8">
    <w:name w:val="Абзац списка Знак"/>
    <w:aliases w:val="Конт-абзац Знак"/>
    <w:link w:val="a7"/>
    <w:uiPriority w:val="34"/>
    <w:locked/>
    <w:rsid w:val="0085714E"/>
    <w:rPr>
      <w:rFonts w:ascii="Times New Roman" w:hAnsi="Times New Roman" w:cs="Times New Roman"/>
      <w:sz w:val="24"/>
      <w:szCs w:val="24"/>
      <w:lang w:eastAsia="zh-CN"/>
    </w:rPr>
  </w:style>
  <w:style w:type="table" w:styleId="a9">
    <w:name w:val="Table Grid"/>
    <w:basedOn w:val="a1"/>
    <w:uiPriority w:val="39"/>
    <w:rsid w:val="0085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714E"/>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11">
    <w:name w:val="Сетка таблицы1"/>
    <w:basedOn w:val="a1"/>
    <w:next w:val="a9"/>
    <w:uiPriority w:val="39"/>
    <w:rsid w:val="0085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itle"/>
    <w:basedOn w:val="a"/>
    <w:link w:val="ab"/>
    <w:uiPriority w:val="99"/>
    <w:qFormat/>
    <w:rsid w:val="0085714E"/>
    <w:pPr>
      <w:widowControl w:val="0"/>
      <w:jc w:val="center"/>
    </w:pPr>
    <w:rPr>
      <w:rFonts w:ascii="Courier New" w:eastAsia="Times New Roman" w:hAnsi="Courier New" w:cs="Courier New"/>
      <w:b/>
      <w:caps/>
      <w:color w:val="000000"/>
      <w:szCs w:val="20"/>
      <w:lang w:eastAsia="ru-RU"/>
    </w:rPr>
  </w:style>
  <w:style w:type="character" w:customStyle="1" w:styleId="ab">
    <w:name w:val="Заголовок Знак"/>
    <w:basedOn w:val="a0"/>
    <w:link w:val="aa"/>
    <w:uiPriority w:val="99"/>
    <w:rsid w:val="0085714E"/>
    <w:rPr>
      <w:rFonts w:ascii="Courier New" w:eastAsia="Times New Roman" w:hAnsi="Courier New" w:cs="Courier New"/>
      <w:b/>
      <w:caps/>
      <w:color w:val="000000"/>
      <w:sz w:val="24"/>
      <w:szCs w:val="20"/>
      <w:lang w:eastAsia="ru-RU"/>
    </w:rPr>
  </w:style>
  <w:style w:type="paragraph" w:customStyle="1" w:styleId="ac">
    <w:name w:val="заг. М.У."/>
    <w:basedOn w:val="1"/>
    <w:link w:val="ad"/>
    <w:qFormat/>
    <w:rsid w:val="00F66E99"/>
    <w:pPr>
      <w:keepNext w:val="0"/>
      <w:keepLines w:val="0"/>
      <w:spacing w:before="0"/>
      <w:jc w:val="center"/>
    </w:pPr>
    <w:rPr>
      <w:rFonts w:ascii="Times New Roman" w:eastAsia="Times New Roman" w:hAnsi="Times New Roman" w:cs="Times New Roman"/>
      <w:b/>
      <w:bCs/>
      <w:color w:val="000000" w:themeColor="text1"/>
      <w:kern w:val="36"/>
      <w:sz w:val="28"/>
      <w:szCs w:val="28"/>
      <w:lang w:eastAsia="ru-RU"/>
    </w:rPr>
  </w:style>
  <w:style w:type="character" w:customStyle="1" w:styleId="ad">
    <w:name w:val="заг. М.У. Знак"/>
    <w:basedOn w:val="10"/>
    <w:link w:val="ac"/>
    <w:rsid w:val="00F66E99"/>
    <w:rPr>
      <w:rFonts w:ascii="Times New Roman" w:eastAsia="Times New Roman" w:hAnsi="Times New Roman" w:cs="Times New Roman"/>
      <w:b/>
      <w:bCs/>
      <w:color w:val="000000" w:themeColor="text1"/>
      <w:kern w:val="36"/>
      <w:sz w:val="28"/>
      <w:szCs w:val="28"/>
      <w:lang w:eastAsia="ru-RU"/>
    </w:rPr>
  </w:style>
  <w:style w:type="paragraph" w:styleId="12">
    <w:name w:val="toc 1"/>
    <w:basedOn w:val="a"/>
    <w:next w:val="a"/>
    <w:autoRedefine/>
    <w:uiPriority w:val="39"/>
    <w:unhideWhenUsed/>
    <w:rsid w:val="0085714E"/>
    <w:pPr>
      <w:spacing w:after="100"/>
    </w:pPr>
  </w:style>
  <w:style w:type="character" w:styleId="ae">
    <w:name w:val="Hyperlink"/>
    <w:basedOn w:val="a0"/>
    <w:uiPriority w:val="99"/>
    <w:unhideWhenUsed/>
    <w:rsid w:val="0085714E"/>
    <w:rPr>
      <w:color w:val="0563C1" w:themeColor="hyperlink"/>
      <w:u w:val="single"/>
    </w:rPr>
  </w:style>
  <w:style w:type="paragraph" w:styleId="af">
    <w:name w:val="caption"/>
    <w:basedOn w:val="a"/>
    <w:next w:val="a"/>
    <w:uiPriority w:val="35"/>
    <w:unhideWhenUsed/>
    <w:qFormat/>
    <w:rsid w:val="0085714E"/>
    <w:pPr>
      <w:spacing w:after="200"/>
    </w:pPr>
    <w:rPr>
      <w:i/>
      <w:iCs/>
      <w:color w:val="44546A" w:themeColor="text2"/>
      <w:sz w:val="18"/>
      <w:szCs w:val="18"/>
    </w:rPr>
  </w:style>
  <w:style w:type="character" w:customStyle="1" w:styleId="10">
    <w:name w:val="Заголовок 1 Знак"/>
    <w:basedOn w:val="a0"/>
    <w:link w:val="1"/>
    <w:uiPriority w:val="9"/>
    <w:rsid w:val="0085714E"/>
    <w:rPr>
      <w:rFonts w:asciiTheme="majorHAnsi" w:eastAsiaTheme="majorEastAsia" w:hAnsiTheme="majorHAnsi" w:cstheme="majorBidi"/>
      <w:color w:val="2E74B5" w:themeColor="accent1" w:themeShade="BF"/>
      <w:sz w:val="32"/>
      <w:szCs w:val="32"/>
      <w:lang w:eastAsia="zh-CN"/>
    </w:rPr>
  </w:style>
  <w:style w:type="paragraph" w:styleId="af0">
    <w:name w:val="TOC Heading"/>
    <w:basedOn w:val="1"/>
    <w:next w:val="a"/>
    <w:uiPriority w:val="39"/>
    <w:unhideWhenUsed/>
    <w:qFormat/>
    <w:rsid w:val="00C77F6F"/>
    <w:pPr>
      <w:spacing w:line="259" w:lineRule="auto"/>
      <w:outlineLvl w:val="9"/>
    </w:pPr>
    <w:rPr>
      <w:lang w:eastAsia="ru-RU"/>
    </w:rPr>
  </w:style>
  <w:style w:type="paragraph" w:styleId="af1">
    <w:name w:val="No Spacing"/>
    <w:uiPriority w:val="1"/>
    <w:qFormat/>
    <w:rsid w:val="004F6393"/>
    <w:pPr>
      <w:spacing w:after="0" w:line="240" w:lineRule="auto"/>
    </w:pPr>
    <w:rPr>
      <w:rFonts w:ascii="Times New Roman" w:hAnsi="Times New Roman" w:cs="Times New Roman"/>
      <w:sz w:val="24"/>
      <w:szCs w:val="24"/>
      <w:lang w:eastAsia="zh-CN"/>
    </w:rPr>
  </w:style>
  <w:style w:type="character" w:styleId="af2">
    <w:name w:val="Placeholder Text"/>
    <w:basedOn w:val="a0"/>
    <w:uiPriority w:val="99"/>
    <w:semiHidden/>
    <w:rsid w:val="00A77D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60172">
      <w:bodyDiv w:val="1"/>
      <w:marLeft w:val="0"/>
      <w:marRight w:val="0"/>
      <w:marTop w:val="0"/>
      <w:marBottom w:val="0"/>
      <w:divBdr>
        <w:top w:val="none" w:sz="0" w:space="0" w:color="auto"/>
        <w:left w:val="none" w:sz="0" w:space="0" w:color="auto"/>
        <w:bottom w:val="none" w:sz="0" w:space="0" w:color="auto"/>
        <w:right w:val="none" w:sz="0" w:space="0" w:color="auto"/>
      </w:divBdr>
      <w:divsChild>
        <w:div w:id="1124615446">
          <w:marLeft w:val="0"/>
          <w:marRight w:val="0"/>
          <w:marTop w:val="0"/>
          <w:marBottom w:val="0"/>
          <w:divBdr>
            <w:top w:val="none" w:sz="0" w:space="0" w:color="auto"/>
            <w:left w:val="none" w:sz="0" w:space="0" w:color="auto"/>
            <w:bottom w:val="none" w:sz="0" w:space="0" w:color="auto"/>
            <w:right w:val="none" w:sz="0" w:space="0" w:color="auto"/>
          </w:divBdr>
          <w:divsChild>
            <w:div w:id="1689722557">
              <w:marLeft w:val="0"/>
              <w:marRight w:val="0"/>
              <w:marTop w:val="0"/>
              <w:marBottom w:val="0"/>
              <w:divBdr>
                <w:top w:val="none" w:sz="0" w:space="0" w:color="auto"/>
                <w:left w:val="none" w:sz="0" w:space="0" w:color="auto"/>
                <w:bottom w:val="none" w:sz="0" w:space="0" w:color="auto"/>
                <w:right w:val="none" w:sz="0" w:space="0" w:color="auto"/>
              </w:divBdr>
            </w:div>
            <w:div w:id="1381006350">
              <w:marLeft w:val="0"/>
              <w:marRight w:val="0"/>
              <w:marTop w:val="0"/>
              <w:marBottom w:val="0"/>
              <w:divBdr>
                <w:top w:val="none" w:sz="0" w:space="0" w:color="auto"/>
                <w:left w:val="none" w:sz="0" w:space="0" w:color="auto"/>
                <w:bottom w:val="none" w:sz="0" w:space="0" w:color="auto"/>
                <w:right w:val="none" w:sz="0" w:space="0" w:color="auto"/>
              </w:divBdr>
            </w:div>
            <w:div w:id="1543831886">
              <w:marLeft w:val="0"/>
              <w:marRight w:val="0"/>
              <w:marTop w:val="0"/>
              <w:marBottom w:val="0"/>
              <w:divBdr>
                <w:top w:val="none" w:sz="0" w:space="0" w:color="auto"/>
                <w:left w:val="none" w:sz="0" w:space="0" w:color="auto"/>
                <w:bottom w:val="none" w:sz="0" w:space="0" w:color="auto"/>
                <w:right w:val="none" w:sz="0" w:space="0" w:color="auto"/>
              </w:divBdr>
            </w:div>
            <w:div w:id="648439830">
              <w:marLeft w:val="0"/>
              <w:marRight w:val="0"/>
              <w:marTop w:val="0"/>
              <w:marBottom w:val="0"/>
              <w:divBdr>
                <w:top w:val="none" w:sz="0" w:space="0" w:color="auto"/>
                <w:left w:val="none" w:sz="0" w:space="0" w:color="auto"/>
                <w:bottom w:val="none" w:sz="0" w:space="0" w:color="auto"/>
                <w:right w:val="none" w:sz="0" w:space="0" w:color="auto"/>
              </w:divBdr>
            </w:div>
            <w:div w:id="739793745">
              <w:marLeft w:val="0"/>
              <w:marRight w:val="0"/>
              <w:marTop w:val="0"/>
              <w:marBottom w:val="0"/>
              <w:divBdr>
                <w:top w:val="none" w:sz="0" w:space="0" w:color="auto"/>
                <w:left w:val="none" w:sz="0" w:space="0" w:color="auto"/>
                <w:bottom w:val="none" w:sz="0" w:space="0" w:color="auto"/>
                <w:right w:val="none" w:sz="0" w:space="0" w:color="auto"/>
              </w:divBdr>
            </w:div>
            <w:div w:id="1600604255">
              <w:marLeft w:val="0"/>
              <w:marRight w:val="0"/>
              <w:marTop w:val="0"/>
              <w:marBottom w:val="0"/>
              <w:divBdr>
                <w:top w:val="none" w:sz="0" w:space="0" w:color="auto"/>
                <w:left w:val="none" w:sz="0" w:space="0" w:color="auto"/>
                <w:bottom w:val="none" w:sz="0" w:space="0" w:color="auto"/>
                <w:right w:val="none" w:sz="0" w:space="0" w:color="auto"/>
              </w:divBdr>
            </w:div>
            <w:div w:id="1895703212">
              <w:marLeft w:val="0"/>
              <w:marRight w:val="0"/>
              <w:marTop w:val="0"/>
              <w:marBottom w:val="0"/>
              <w:divBdr>
                <w:top w:val="none" w:sz="0" w:space="0" w:color="auto"/>
                <w:left w:val="none" w:sz="0" w:space="0" w:color="auto"/>
                <w:bottom w:val="none" w:sz="0" w:space="0" w:color="auto"/>
                <w:right w:val="none" w:sz="0" w:space="0" w:color="auto"/>
              </w:divBdr>
            </w:div>
            <w:div w:id="590434645">
              <w:marLeft w:val="0"/>
              <w:marRight w:val="0"/>
              <w:marTop w:val="0"/>
              <w:marBottom w:val="0"/>
              <w:divBdr>
                <w:top w:val="none" w:sz="0" w:space="0" w:color="auto"/>
                <w:left w:val="none" w:sz="0" w:space="0" w:color="auto"/>
                <w:bottom w:val="none" w:sz="0" w:space="0" w:color="auto"/>
                <w:right w:val="none" w:sz="0" w:space="0" w:color="auto"/>
              </w:divBdr>
            </w:div>
            <w:div w:id="988746518">
              <w:marLeft w:val="0"/>
              <w:marRight w:val="0"/>
              <w:marTop w:val="0"/>
              <w:marBottom w:val="0"/>
              <w:divBdr>
                <w:top w:val="none" w:sz="0" w:space="0" w:color="auto"/>
                <w:left w:val="none" w:sz="0" w:space="0" w:color="auto"/>
                <w:bottom w:val="none" w:sz="0" w:space="0" w:color="auto"/>
                <w:right w:val="none" w:sz="0" w:space="0" w:color="auto"/>
              </w:divBdr>
            </w:div>
            <w:div w:id="1135947885">
              <w:marLeft w:val="0"/>
              <w:marRight w:val="0"/>
              <w:marTop w:val="0"/>
              <w:marBottom w:val="0"/>
              <w:divBdr>
                <w:top w:val="none" w:sz="0" w:space="0" w:color="auto"/>
                <w:left w:val="none" w:sz="0" w:space="0" w:color="auto"/>
                <w:bottom w:val="none" w:sz="0" w:space="0" w:color="auto"/>
                <w:right w:val="none" w:sz="0" w:space="0" w:color="auto"/>
              </w:divBdr>
            </w:div>
            <w:div w:id="1762221496">
              <w:marLeft w:val="0"/>
              <w:marRight w:val="0"/>
              <w:marTop w:val="0"/>
              <w:marBottom w:val="0"/>
              <w:divBdr>
                <w:top w:val="none" w:sz="0" w:space="0" w:color="auto"/>
                <w:left w:val="none" w:sz="0" w:space="0" w:color="auto"/>
                <w:bottom w:val="none" w:sz="0" w:space="0" w:color="auto"/>
                <w:right w:val="none" w:sz="0" w:space="0" w:color="auto"/>
              </w:divBdr>
            </w:div>
            <w:div w:id="216360883">
              <w:marLeft w:val="0"/>
              <w:marRight w:val="0"/>
              <w:marTop w:val="0"/>
              <w:marBottom w:val="0"/>
              <w:divBdr>
                <w:top w:val="none" w:sz="0" w:space="0" w:color="auto"/>
                <w:left w:val="none" w:sz="0" w:space="0" w:color="auto"/>
                <w:bottom w:val="none" w:sz="0" w:space="0" w:color="auto"/>
                <w:right w:val="none" w:sz="0" w:space="0" w:color="auto"/>
              </w:divBdr>
            </w:div>
            <w:div w:id="1424884338">
              <w:marLeft w:val="0"/>
              <w:marRight w:val="0"/>
              <w:marTop w:val="0"/>
              <w:marBottom w:val="0"/>
              <w:divBdr>
                <w:top w:val="none" w:sz="0" w:space="0" w:color="auto"/>
                <w:left w:val="none" w:sz="0" w:space="0" w:color="auto"/>
                <w:bottom w:val="none" w:sz="0" w:space="0" w:color="auto"/>
                <w:right w:val="none" w:sz="0" w:space="0" w:color="auto"/>
              </w:divBdr>
            </w:div>
            <w:div w:id="1341083835">
              <w:marLeft w:val="0"/>
              <w:marRight w:val="0"/>
              <w:marTop w:val="0"/>
              <w:marBottom w:val="0"/>
              <w:divBdr>
                <w:top w:val="none" w:sz="0" w:space="0" w:color="auto"/>
                <w:left w:val="none" w:sz="0" w:space="0" w:color="auto"/>
                <w:bottom w:val="none" w:sz="0" w:space="0" w:color="auto"/>
                <w:right w:val="none" w:sz="0" w:space="0" w:color="auto"/>
              </w:divBdr>
            </w:div>
            <w:div w:id="1034189155">
              <w:marLeft w:val="0"/>
              <w:marRight w:val="0"/>
              <w:marTop w:val="0"/>
              <w:marBottom w:val="0"/>
              <w:divBdr>
                <w:top w:val="none" w:sz="0" w:space="0" w:color="auto"/>
                <w:left w:val="none" w:sz="0" w:space="0" w:color="auto"/>
                <w:bottom w:val="none" w:sz="0" w:space="0" w:color="auto"/>
                <w:right w:val="none" w:sz="0" w:space="0" w:color="auto"/>
              </w:divBdr>
            </w:div>
            <w:div w:id="1868641843">
              <w:marLeft w:val="0"/>
              <w:marRight w:val="0"/>
              <w:marTop w:val="0"/>
              <w:marBottom w:val="0"/>
              <w:divBdr>
                <w:top w:val="none" w:sz="0" w:space="0" w:color="auto"/>
                <w:left w:val="none" w:sz="0" w:space="0" w:color="auto"/>
                <w:bottom w:val="none" w:sz="0" w:space="0" w:color="auto"/>
                <w:right w:val="none" w:sz="0" w:space="0" w:color="auto"/>
              </w:divBdr>
            </w:div>
            <w:div w:id="1375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6243">
      <w:bodyDiv w:val="1"/>
      <w:marLeft w:val="0"/>
      <w:marRight w:val="0"/>
      <w:marTop w:val="0"/>
      <w:marBottom w:val="0"/>
      <w:divBdr>
        <w:top w:val="none" w:sz="0" w:space="0" w:color="auto"/>
        <w:left w:val="none" w:sz="0" w:space="0" w:color="auto"/>
        <w:bottom w:val="none" w:sz="0" w:space="0" w:color="auto"/>
        <w:right w:val="none" w:sz="0" w:space="0" w:color="auto"/>
      </w:divBdr>
    </w:div>
    <w:div w:id="2048867406">
      <w:bodyDiv w:val="1"/>
      <w:marLeft w:val="0"/>
      <w:marRight w:val="0"/>
      <w:marTop w:val="0"/>
      <w:marBottom w:val="0"/>
      <w:divBdr>
        <w:top w:val="none" w:sz="0" w:space="0" w:color="auto"/>
        <w:left w:val="none" w:sz="0" w:space="0" w:color="auto"/>
        <w:bottom w:val="none" w:sz="0" w:space="0" w:color="auto"/>
        <w:right w:val="none" w:sz="0" w:space="0" w:color="auto"/>
      </w:divBdr>
      <w:divsChild>
        <w:div w:id="322126002">
          <w:marLeft w:val="0"/>
          <w:marRight w:val="0"/>
          <w:marTop w:val="0"/>
          <w:marBottom w:val="0"/>
          <w:divBdr>
            <w:top w:val="none" w:sz="0" w:space="0" w:color="auto"/>
            <w:left w:val="none" w:sz="0" w:space="0" w:color="auto"/>
            <w:bottom w:val="none" w:sz="0" w:space="0" w:color="auto"/>
            <w:right w:val="none" w:sz="0" w:space="0" w:color="auto"/>
          </w:divBdr>
          <w:divsChild>
            <w:div w:id="2137409910">
              <w:marLeft w:val="0"/>
              <w:marRight w:val="0"/>
              <w:marTop w:val="0"/>
              <w:marBottom w:val="0"/>
              <w:divBdr>
                <w:top w:val="none" w:sz="0" w:space="0" w:color="auto"/>
                <w:left w:val="none" w:sz="0" w:space="0" w:color="auto"/>
                <w:bottom w:val="none" w:sz="0" w:space="0" w:color="auto"/>
                <w:right w:val="none" w:sz="0" w:space="0" w:color="auto"/>
              </w:divBdr>
            </w:div>
            <w:div w:id="1409963109">
              <w:marLeft w:val="0"/>
              <w:marRight w:val="0"/>
              <w:marTop w:val="0"/>
              <w:marBottom w:val="0"/>
              <w:divBdr>
                <w:top w:val="none" w:sz="0" w:space="0" w:color="auto"/>
                <w:left w:val="none" w:sz="0" w:space="0" w:color="auto"/>
                <w:bottom w:val="none" w:sz="0" w:space="0" w:color="auto"/>
                <w:right w:val="none" w:sz="0" w:space="0" w:color="auto"/>
              </w:divBdr>
            </w:div>
            <w:div w:id="1370955289">
              <w:marLeft w:val="0"/>
              <w:marRight w:val="0"/>
              <w:marTop w:val="0"/>
              <w:marBottom w:val="0"/>
              <w:divBdr>
                <w:top w:val="none" w:sz="0" w:space="0" w:color="auto"/>
                <w:left w:val="none" w:sz="0" w:space="0" w:color="auto"/>
                <w:bottom w:val="none" w:sz="0" w:space="0" w:color="auto"/>
                <w:right w:val="none" w:sz="0" w:space="0" w:color="auto"/>
              </w:divBdr>
            </w:div>
            <w:div w:id="10102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n.wikipedia.org/wiki/Drogon_(software)"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8CA65-AA56-4C7E-93A1-69F04D10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3078</TotalTime>
  <Pages>20</Pages>
  <Words>3559</Words>
  <Characters>20292</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alek</cp:lastModifiedBy>
  <cp:revision>349</cp:revision>
  <dcterms:created xsi:type="dcterms:W3CDTF">2024-05-27T08:15:00Z</dcterms:created>
  <dcterms:modified xsi:type="dcterms:W3CDTF">2026-04-24T15:20:00Z</dcterms:modified>
</cp:coreProperties>
</file>