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420A4"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1. Purpose of the product</w:t>
      </w:r>
    </w:p>
    <w:p w14:paraId="5A48CDE0" w14:textId="4790A2A7" w:rsidR="000C2411" w:rsidRPr="00EB3A57" w:rsidRDefault="000C2411" w:rsidP="000852E8">
      <w:pPr>
        <w:shd w:val="clear" w:color="auto" w:fill="FFFFFF"/>
        <w:spacing w:after="33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A SiixRings website will be created as a marketplace for rings to be sold. Having an online store will make managing of orders as well as inventory easier. With this website, there is a higher rate of customer reachability than selling from home. Online shoppers will be able to brows this site and shop for (a) ring(s) of their choice. Inventory might increase from rings to other clothing accessory in the future but for now, setting up a simplest version of </w:t>
      </w:r>
      <w:proofErr w:type="spellStart"/>
      <w:proofErr w:type="gramStart"/>
      <w:r>
        <w:rPr>
          <w:rFonts w:ascii="Times New Roman" w:eastAsia="Times New Roman" w:hAnsi="Times New Roman" w:cs="Times New Roman"/>
          <w:color w:val="000000"/>
        </w:rPr>
        <w:t>siixrings.space</w:t>
      </w:r>
      <w:proofErr w:type="spellEnd"/>
      <w:proofErr w:type="gramEnd"/>
      <w:r>
        <w:rPr>
          <w:rFonts w:ascii="Times New Roman" w:eastAsia="Times New Roman" w:hAnsi="Times New Roman" w:cs="Times New Roman"/>
          <w:color w:val="000000"/>
        </w:rPr>
        <w:t xml:space="preserve"> to begin sales is top priority.</w:t>
      </w:r>
    </w:p>
    <w:p w14:paraId="0208E69E"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2. User personas</w:t>
      </w:r>
    </w:p>
    <w:p w14:paraId="2A83E6B5" w14:textId="0CECA175" w:rsidR="00EB3A57" w:rsidRPr="00EB3A57" w:rsidRDefault="000C2411" w:rsidP="000852E8">
      <w:pPr>
        <w:shd w:val="clear" w:color="auto" w:fill="FFFFFF"/>
        <w:spacing w:after="33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Much like technology, fashion is all around us. So why not create another space to merge both? That is what SiixRings is meant to do. The ultimate goal is for customers to be able to brows or shop from </w:t>
      </w:r>
      <w:r w:rsidR="000852E8">
        <w:rPr>
          <w:rFonts w:ascii="Times New Roman" w:eastAsia="Times New Roman" w:hAnsi="Times New Roman" w:cs="Times New Roman"/>
          <w:color w:val="000000"/>
        </w:rPr>
        <w:t xml:space="preserve">Instagram and Facebook marketplace. Having this website gives customers the ability to get that unique ring piece they have always wanted without necessarily having to leave the social environment in which they currently are in. </w:t>
      </w:r>
    </w:p>
    <w:p w14:paraId="21368726"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3. User stories (features)</w:t>
      </w:r>
    </w:p>
    <w:p w14:paraId="682D1726" w14:textId="556E03A6" w:rsidR="000852E8" w:rsidRPr="00EB3A57" w:rsidRDefault="000852E8" w:rsidP="000852E8">
      <w:pPr>
        <w:shd w:val="clear" w:color="auto" w:fill="FFFFFF"/>
        <w:spacing w:after="330" w:line="36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Once published, Customers redirected to </w:t>
      </w:r>
      <w:proofErr w:type="spellStart"/>
      <w:proofErr w:type="gramStart"/>
      <w:r>
        <w:rPr>
          <w:rFonts w:ascii="Times New Roman" w:eastAsia="Times New Roman" w:hAnsi="Times New Roman" w:cs="Times New Roman"/>
          <w:color w:val="000000"/>
        </w:rPr>
        <w:t>siixrings.space</w:t>
      </w:r>
      <w:proofErr w:type="spellEnd"/>
      <w:proofErr w:type="gramEnd"/>
      <w:r>
        <w:rPr>
          <w:rFonts w:ascii="Times New Roman" w:eastAsia="Times New Roman" w:hAnsi="Times New Roman" w:cs="Times New Roman"/>
          <w:color w:val="000000"/>
        </w:rPr>
        <w:t xml:space="preserve"> will be able to browse through different rings in stock. Upon finding that one, or many, they have been looking for, they can add them to their cart. Once they are done looking, they. Get to take a second look at what they are about to purchase by accessing their shopping cart where they could either delete </w:t>
      </w:r>
      <w:r w:rsidR="00883EAF">
        <w:rPr>
          <w:rFonts w:ascii="Times New Roman" w:eastAsia="Times New Roman" w:hAnsi="Times New Roman" w:cs="Times New Roman"/>
          <w:color w:val="000000"/>
        </w:rPr>
        <w:t xml:space="preserve">items </w:t>
      </w:r>
      <w:r>
        <w:rPr>
          <w:rFonts w:ascii="Times New Roman" w:eastAsia="Times New Roman" w:hAnsi="Times New Roman" w:cs="Times New Roman"/>
          <w:color w:val="000000"/>
        </w:rPr>
        <w:t xml:space="preserve">they </w:t>
      </w:r>
      <w:r w:rsidR="00883EAF">
        <w:rPr>
          <w:rFonts w:ascii="Times New Roman" w:eastAsia="Times New Roman" w:hAnsi="Times New Roman" w:cs="Times New Roman"/>
          <w:color w:val="000000"/>
        </w:rPr>
        <w:t xml:space="preserve">have </w:t>
      </w:r>
      <w:r>
        <w:rPr>
          <w:rFonts w:ascii="Times New Roman" w:eastAsia="Times New Roman" w:hAnsi="Times New Roman" w:cs="Times New Roman"/>
          <w:color w:val="000000"/>
        </w:rPr>
        <w:t>changed their mind on, exit to continue shopping, or continue to shipping/payment.</w:t>
      </w:r>
    </w:p>
    <w:p w14:paraId="3BF4382C"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4. Website structure</w:t>
      </w:r>
    </w:p>
    <w:p w14:paraId="231BBCCA" w14:textId="77777777" w:rsidR="00EB3A57" w:rsidRPr="00EB3A57" w:rsidRDefault="00EB3A57" w:rsidP="00EB3A57">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Next, there should be a sitemap that lists the key pages of your future website. It should also include the hierarchy between these pages.</w:t>
      </w:r>
    </w:p>
    <w:p w14:paraId="7A264BD3"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5. Page descriptions</w:t>
      </w:r>
    </w:p>
    <w:p w14:paraId="2A37D191" w14:textId="77777777" w:rsidR="00EB3A57" w:rsidRPr="00EB3A57" w:rsidRDefault="00EB3A57" w:rsidP="00EB3A57">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Next in your technical requirements document is the descriptions of key points that should be presented on every website page.</w:t>
      </w:r>
    </w:p>
    <w:p w14:paraId="3A6F8184"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t>6. Wireframes</w:t>
      </w:r>
    </w:p>
    <w:p w14:paraId="62C876A0" w14:textId="77777777" w:rsidR="00EB3A57" w:rsidRPr="00EB3A57" w:rsidRDefault="00EB3A57" w:rsidP="00EB3A57">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Wireframes or page layouts with the placement of elements are a very useful part of a technical specification document. Wireframes are usually optional but, for complex projects, they are required.</w:t>
      </w:r>
    </w:p>
    <w:p w14:paraId="3F7BB184" w14:textId="77777777" w:rsidR="00EB3A57" w:rsidRPr="00EB3A57" w:rsidRDefault="00EB3A57" w:rsidP="00EB3A57">
      <w:pPr>
        <w:shd w:val="clear" w:color="auto" w:fill="FFFFFF"/>
        <w:spacing w:before="270" w:after="135"/>
        <w:outlineLvl w:val="2"/>
        <w:rPr>
          <w:rFonts w:ascii="Times New Roman" w:eastAsia="Times New Roman" w:hAnsi="Times New Roman" w:cs="Times New Roman"/>
          <w:b/>
          <w:bCs/>
          <w:color w:val="000000"/>
        </w:rPr>
      </w:pPr>
      <w:r w:rsidRPr="00EB3A57">
        <w:rPr>
          <w:rFonts w:ascii="Times New Roman" w:eastAsia="Times New Roman" w:hAnsi="Times New Roman" w:cs="Times New Roman"/>
          <w:b/>
          <w:bCs/>
          <w:color w:val="000000"/>
        </w:rPr>
        <w:lastRenderedPageBreak/>
        <w:t>7. Non-functional requirements</w:t>
      </w:r>
    </w:p>
    <w:p w14:paraId="656BCC35" w14:textId="27A47013" w:rsidR="00EB3A57" w:rsidRPr="000C2411" w:rsidRDefault="00EB3A57" w:rsidP="000C2411">
      <w:pPr>
        <w:shd w:val="clear" w:color="auto" w:fill="FFFFFF"/>
        <w:spacing w:after="330" w:line="360" w:lineRule="atLeast"/>
        <w:rPr>
          <w:rFonts w:ascii="Times New Roman" w:eastAsia="Times New Roman" w:hAnsi="Times New Roman" w:cs="Times New Roman"/>
          <w:color w:val="000000"/>
        </w:rPr>
      </w:pPr>
      <w:r w:rsidRPr="00EB3A57">
        <w:rPr>
          <w:rFonts w:ascii="Times New Roman" w:eastAsia="Times New Roman" w:hAnsi="Times New Roman" w:cs="Times New Roman"/>
          <w:color w:val="000000"/>
        </w:rPr>
        <w:t>Non-functional requirements are focused not on what the website does, but how it performs. For example, you can state it should be able handle 1000 visitors at a time, have a responsive design, support specific browsers, etc.</w:t>
      </w:r>
    </w:p>
    <w:sectPr w:rsidR="00EB3A57" w:rsidRPr="000C2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57"/>
    <w:rsid w:val="000852E8"/>
    <w:rsid w:val="000C2411"/>
    <w:rsid w:val="004453CB"/>
    <w:rsid w:val="00883EAF"/>
    <w:rsid w:val="00EB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BBCF6"/>
  <w15:chartTrackingRefBased/>
  <w15:docId w15:val="{850ADB0A-848C-734C-B5AE-DEAE50B9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3A5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3A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3A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Tongwa</dc:creator>
  <cp:keywords/>
  <dc:description/>
  <cp:lastModifiedBy>Aka, Tongwa</cp:lastModifiedBy>
  <cp:revision>3</cp:revision>
  <dcterms:created xsi:type="dcterms:W3CDTF">2021-04-28T00:35:00Z</dcterms:created>
  <dcterms:modified xsi:type="dcterms:W3CDTF">2021-04-28T01:01:00Z</dcterms:modified>
</cp:coreProperties>
</file>