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65" w:rsidRDefault="00431085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53590" cy="1384935"/>
            <wp:effectExtent l="0" t="0" r="3810" b="5715"/>
            <wp:wrapTight wrapText="bothSides">
              <wp:wrapPolygon edited="0">
                <wp:start x="0" y="0"/>
                <wp:lineTo x="0" y="21392"/>
                <wp:lineTo x="21440" y="21392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Circuit breaker:</w:t>
      </w:r>
    </w:p>
    <w:p w:rsidR="00431085" w:rsidRDefault="00431085">
      <w:r>
        <w:t>Bulkhead pattern:</w:t>
      </w:r>
    </w:p>
    <w:p w:rsidR="00431085" w:rsidRDefault="00431085" w:rsidP="00431085">
      <w:pPr>
        <w:pStyle w:val="ListParagraph"/>
        <w:numPr>
          <w:ilvl w:val="0"/>
          <w:numId w:val="2"/>
        </w:numPr>
      </w:pPr>
      <w:r>
        <w:t>Prevents the entire system from failing when one part fails</w:t>
      </w:r>
    </w:p>
    <w:p w:rsidR="00431085" w:rsidRDefault="00EB30A7" w:rsidP="00431085">
      <w:pPr>
        <w:pStyle w:val="ListParagraph"/>
        <w:numPr>
          <w:ilvl w:val="0"/>
          <w:numId w:val="2"/>
        </w:numPr>
      </w:pPr>
      <w:r>
        <w:t>Similar idea is used for Hystrix and Envoy circuit breaker</w:t>
      </w:r>
    </w:p>
    <w:p w:rsidR="00EB30A7" w:rsidRDefault="00EB30A7" w:rsidP="00EB30A7">
      <w:r>
        <w:t>Hystrix:</w:t>
      </w:r>
    </w:p>
    <w:p w:rsidR="00EB30A7" w:rsidRDefault="00EB30A7" w:rsidP="00EB30A7">
      <w:pPr>
        <w:pStyle w:val="ListParagraph"/>
        <w:numPr>
          <w:ilvl w:val="0"/>
          <w:numId w:val="2"/>
        </w:numPr>
      </w:pPr>
      <w:r>
        <w:t>Two approaches: Thread isolation and Semaphore Isolation</w:t>
      </w:r>
    </w:p>
    <w:p w:rsidR="00EB30A7" w:rsidRDefault="00EB30A7" w:rsidP="00EB30A7">
      <w:pPr>
        <w:pStyle w:val="ListParagraph"/>
        <w:numPr>
          <w:ilvl w:val="1"/>
          <w:numId w:val="2"/>
        </w:numPr>
      </w:pPr>
      <w:r>
        <w:t>Thread Isolation: direct all request to a separate pool with a fixed number of threads</w:t>
      </w:r>
    </w:p>
    <w:p w:rsidR="00EB30A7" w:rsidRDefault="00EB30A7" w:rsidP="00EB30A7">
      <w:pPr>
        <w:pStyle w:val="ListParagraph"/>
        <w:numPr>
          <w:ilvl w:val="1"/>
          <w:numId w:val="2"/>
        </w:numPr>
      </w:pPr>
      <w:r>
        <w:t xml:space="preserve">Semaphore: calls need to acquire a permit from the service they are </w:t>
      </w:r>
      <w:r w:rsidR="002E210F">
        <w:t>calling</w:t>
      </w:r>
      <w:r>
        <w:t xml:space="preserve"> before making request to that service, no permit means service is down and the call will be stopped</w:t>
      </w:r>
    </w:p>
    <w:p w:rsidR="00431085" w:rsidRDefault="00431085">
      <w:pPr>
        <w:rPr>
          <w:noProof/>
          <w:lang w:eastAsia="en-CA"/>
        </w:rPr>
      </w:pPr>
      <w:r>
        <w:t>Envoy:</w:t>
      </w:r>
      <w:r w:rsidRPr="00431085">
        <w:rPr>
          <w:noProof/>
          <w:lang w:eastAsia="en-CA"/>
        </w:rPr>
        <w:t xml:space="preserve"> </w:t>
      </w:r>
    </w:p>
    <w:p w:rsidR="002E210F" w:rsidRDefault="002E210F" w:rsidP="002E210F">
      <w:pPr>
        <w:pStyle w:val="ListParagraph"/>
        <w:numPr>
          <w:ilvl w:val="0"/>
          <w:numId w:val="1"/>
        </w:numPr>
        <w:rPr>
          <w:noProof/>
          <w:lang w:eastAsia="en-CA"/>
        </w:rPr>
      </w:pPr>
      <w:r>
        <w:rPr>
          <w:noProof/>
          <w:lang w:eastAsia="en-CA"/>
        </w:rPr>
        <w:t>Circuit breaker:</w:t>
      </w:r>
    </w:p>
    <w:p w:rsidR="00431085" w:rsidRDefault="00431085" w:rsidP="002E210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t>limited the number of connections and pending request</w:t>
      </w:r>
    </w:p>
    <w:p w:rsidR="00431085" w:rsidRDefault="00431085" w:rsidP="002E210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t>number of retries are defined</w:t>
      </w:r>
    </w:p>
    <w:p w:rsidR="00431085" w:rsidRDefault="00431085" w:rsidP="002E210F">
      <w:pPr>
        <w:pStyle w:val="ListParagraph"/>
        <w:numPr>
          <w:ilvl w:val="1"/>
          <w:numId w:val="1"/>
        </w:numPr>
      </w:pPr>
      <w:r>
        <w:t>in practice, there are some leeway, this is not hard limits</w:t>
      </w:r>
    </w:p>
    <w:p w:rsidR="00431085" w:rsidRDefault="002E210F" w:rsidP="00431085">
      <w:pPr>
        <w:pStyle w:val="ListParagraph"/>
        <w:numPr>
          <w:ilvl w:val="0"/>
          <w:numId w:val="1"/>
        </w:numPr>
      </w:pPr>
      <w:r>
        <w:t>Outlier detection:</w:t>
      </w:r>
    </w:p>
    <w:p w:rsidR="002E210F" w:rsidRDefault="002E210F" w:rsidP="002E210F">
      <w:pPr>
        <w:pStyle w:val="ListParagraph"/>
        <w:numPr>
          <w:ilvl w:val="1"/>
          <w:numId w:val="1"/>
        </w:numPr>
      </w:pPr>
      <w:r>
        <w:t>Detects services that are not working</w:t>
      </w:r>
      <w:r w:rsidR="00C250A8">
        <w:t>, or not reliable</w:t>
      </w:r>
    </w:p>
    <w:p w:rsidR="002E210F" w:rsidRDefault="002E210F" w:rsidP="002E210F">
      <w:pPr>
        <w:pStyle w:val="ListParagraph"/>
        <w:numPr>
          <w:ilvl w:val="1"/>
          <w:numId w:val="1"/>
        </w:numPr>
      </w:pPr>
      <w:r>
        <w:t>Detect then eject the service from the cluster load balancing pool</w:t>
      </w:r>
      <w:r w:rsidR="00C250A8">
        <w:t>, for a period of time</w:t>
      </w:r>
      <w:r w:rsidR="008764B6">
        <w:t xml:space="preserve"> (sleep window)</w:t>
      </w:r>
      <w:r w:rsidR="00C250A8">
        <w:t>.</w:t>
      </w:r>
    </w:p>
    <w:p w:rsidR="00C250A8" w:rsidRDefault="00C250A8" w:rsidP="00C250A8">
      <w:pPr>
        <w:pStyle w:val="ListParagraph"/>
        <w:numPr>
          <w:ilvl w:val="2"/>
          <w:numId w:val="1"/>
        </w:numPr>
      </w:pPr>
      <w:r>
        <w:t xml:space="preserve">By default, the ejected time = (# of consecutive fails * </w:t>
      </w:r>
      <w:proofErr w:type="spellStart"/>
      <w:r>
        <w:t>interval_ms</w:t>
      </w:r>
      <w:proofErr w:type="spellEnd"/>
      <w:r>
        <w:t>)</w:t>
      </w:r>
    </w:p>
    <w:p w:rsidR="008764B6" w:rsidRDefault="008764B6" w:rsidP="008764B6">
      <w:pPr>
        <w:pStyle w:val="ListParagraph"/>
        <w:numPr>
          <w:ilvl w:val="1"/>
          <w:numId w:val="1"/>
        </w:numPr>
      </w:pPr>
      <w:r>
        <w:t>During the duration of sleep window, the service is excluded from routing and load balancing</w:t>
      </w:r>
    </w:p>
    <w:p w:rsidR="002E210F" w:rsidRDefault="002E210F" w:rsidP="002E210F">
      <w:pPr>
        <w:pStyle w:val="ListParagraph"/>
        <w:numPr>
          <w:ilvl w:val="0"/>
          <w:numId w:val="1"/>
        </w:numPr>
      </w:pPr>
      <w:r>
        <w:t>Cluster Panic:</w:t>
      </w:r>
      <w:bookmarkStart w:id="0" w:name="_GoBack"/>
      <w:bookmarkEnd w:id="0"/>
    </w:p>
    <w:p w:rsidR="002E210F" w:rsidRDefault="002E210F" w:rsidP="002E210F">
      <w:pPr>
        <w:pStyle w:val="ListParagraph"/>
        <w:numPr>
          <w:ilvl w:val="1"/>
          <w:numId w:val="1"/>
        </w:numPr>
      </w:pPr>
      <w:r>
        <w:t>Too many host ejected by the outlier detection</w:t>
      </w:r>
      <w:r w:rsidR="00C64F27">
        <w:t xml:space="preserve">, </w:t>
      </w:r>
      <w:r w:rsidR="00C250A8">
        <w:t xml:space="preserve">panic threshold </w:t>
      </w:r>
      <w:r w:rsidR="00C64F27">
        <w:t>default is 50%</w:t>
      </w:r>
    </w:p>
    <w:p w:rsidR="00C64F27" w:rsidRDefault="00C64F27" w:rsidP="00EA4E9F">
      <w:pPr>
        <w:pStyle w:val="ListParagraph"/>
        <w:numPr>
          <w:ilvl w:val="1"/>
          <w:numId w:val="1"/>
        </w:numPr>
      </w:pPr>
      <w:r>
        <w:t>In panic mode, proxy will disregard all health condition of load-balancing pool  and route to all hosts again</w:t>
      </w:r>
    </w:p>
    <w:p w:rsidR="00EA4E9F" w:rsidRDefault="00EA4E9F" w:rsidP="00EA4E9F">
      <w:pPr>
        <w:pStyle w:val="ListParagraph"/>
        <w:numPr>
          <w:ilvl w:val="0"/>
          <w:numId w:val="1"/>
        </w:numPr>
      </w:pPr>
      <w:r>
        <w:t>Fault tolerance</w:t>
      </w:r>
    </w:p>
    <w:p w:rsidR="00EA4E9F" w:rsidRDefault="00EA4E9F" w:rsidP="00EA4E9F">
      <w:pPr>
        <w:pStyle w:val="ListParagraph"/>
        <w:numPr>
          <w:ilvl w:val="1"/>
          <w:numId w:val="1"/>
        </w:numPr>
      </w:pPr>
      <w:r>
        <w:t xml:space="preserve">Features in Istio includes retries/timeouts, circuit breaker, health checks, fault injection, connection pool control, </w:t>
      </w:r>
    </w:p>
    <w:sectPr w:rsidR="00EA4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7B9"/>
    <w:multiLevelType w:val="hybridMultilevel"/>
    <w:tmpl w:val="D82CBDC6"/>
    <w:lvl w:ilvl="0" w:tplc="F580D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E3A"/>
    <w:multiLevelType w:val="hybridMultilevel"/>
    <w:tmpl w:val="601C9020"/>
    <w:lvl w:ilvl="0" w:tplc="B2866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85"/>
    <w:rsid w:val="002E210F"/>
    <w:rsid w:val="00431085"/>
    <w:rsid w:val="00587881"/>
    <w:rsid w:val="00802489"/>
    <w:rsid w:val="008764B6"/>
    <w:rsid w:val="008E252B"/>
    <w:rsid w:val="00C0637B"/>
    <w:rsid w:val="00C250A8"/>
    <w:rsid w:val="00C64F27"/>
    <w:rsid w:val="00EA4E9F"/>
    <w:rsid w:val="00E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08A"/>
  <w15:chartTrackingRefBased/>
  <w15:docId w15:val="{702B50EA-5D53-46DB-B9F1-97E3BA93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Darrel</dc:creator>
  <cp:keywords/>
  <dc:description/>
  <cp:lastModifiedBy>Ma, Darrel</cp:lastModifiedBy>
  <cp:revision>3</cp:revision>
  <dcterms:created xsi:type="dcterms:W3CDTF">2018-10-31T19:31:00Z</dcterms:created>
  <dcterms:modified xsi:type="dcterms:W3CDTF">2018-11-02T21:00:00Z</dcterms:modified>
</cp:coreProperties>
</file>