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_rels/footer2.xml.rels" ContentType="application/vnd.openxmlformats-package.relationships+xml"/>
  <Override PartName="/word/_rels/document.xml.rels" ContentType="application/vnd.openxmlformats-package.relationships+xml"/>
  <Override PartName="/word/media/image1.png" ContentType="image/png"/>
  <Override PartName="/word/media/image2.png" ContentType="image/png"/>
  <Override PartName="/word/media/image3.jpeg" ContentType="image/jpeg"/>
  <Override PartName="/word/media/image4.png" ContentType="image/png"/>
  <Override PartName="/word/settings.xml" ContentType="application/vnd.openxmlformats-officedocument.wordprocessingml.settings+xml"/>
  <Override PartName="/word/footer2.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Calibri" w:hAnsi="Calibri" w:cs="Calibri" w:asciiTheme="minorHAnsi" w:cstheme="minorHAnsi" w:hAnsiTheme="minorHAnsi"/>
          <w:color w:val="000000" w:themeColor="text1"/>
          <w:sz w:val="21"/>
          <w:szCs w:val="21"/>
        </w:rPr>
      </w:pPr>
      <w:r>
        <w:drawing>
          <wp:anchor behindDoc="1" distT="0" distB="0" distL="0" distR="0" simplePos="0" locked="0" layoutInCell="0" allowOverlap="1" relativeHeight="4">
            <wp:simplePos x="0" y="0"/>
            <wp:positionH relativeFrom="column">
              <wp:posOffset>4854575</wp:posOffset>
            </wp:positionH>
            <wp:positionV relativeFrom="paragraph">
              <wp:posOffset>-538480</wp:posOffset>
            </wp:positionV>
            <wp:extent cx="1033145" cy="1254125"/>
            <wp:effectExtent l="0" t="0" r="0" b="0"/>
            <wp:wrapNone/>
            <wp:docPr id="1" name="Picture 2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37" descr=""/>
                    <pic:cNvPicPr>
                      <a:picLocks noChangeAspect="1" noChangeArrowheads="1"/>
                    </pic:cNvPicPr>
                  </pic:nvPicPr>
                  <pic:blipFill>
                    <a:blip r:embed="rId2"/>
                    <a:stretch>
                      <a:fillRect/>
                    </a:stretch>
                  </pic:blipFill>
                  <pic:spPr bwMode="auto">
                    <a:xfrm>
                      <a:off x="0" y="0"/>
                      <a:ext cx="1033145" cy="1254125"/>
                    </a:xfrm>
                    <a:prstGeom prst="rect">
                      <a:avLst/>
                    </a:prstGeom>
                  </pic:spPr>
                </pic:pic>
              </a:graphicData>
            </a:graphic>
          </wp:anchor>
        </w:drawing>
      </w:r>
      <w:r>
        <w:rPr>
          <w:rFonts w:cs="Calibri" w:ascii="Calibri" w:hAnsi="Calibri" w:asciiTheme="minorHAnsi" w:cstheme="minorHAnsi" w:hAnsiTheme="minorHAnsi"/>
          <w:sz w:val="24"/>
          <w:szCs w:val="24"/>
        </w:rPr>
        <w:t>T</w:t>
      </w:r>
      <w:r>
        <w:rPr>
          <w:rFonts w:cs="Calibri" w:ascii="Calibri" w:hAnsi="Calibri" w:asciiTheme="minorHAnsi" w:cstheme="minorHAnsi" w:hAnsiTheme="minorHAnsi"/>
          <w:sz w:val="24"/>
          <w:szCs w:val="24"/>
        </w:rPr>
        <w:t>o Whom it May concern:</w:t>
      </w:r>
    </w:p>
    <w:p>
      <w:pPr>
        <w:pStyle w:val="TextBody"/>
        <w:rPr>
          <w:rFonts w:ascii="Calibri" w:hAnsi="Calibri" w:cs="Calibri" w:asciiTheme="minorHAnsi" w:cstheme="minorHAnsi" w:hAnsiTheme="minorHAnsi"/>
          <w:sz w:val="24"/>
          <w:szCs w:val="24"/>
        </w:rPr>
      </w:pPr>
      <w:r>
        <w:rPr>
          <w:rFonts w:cs="Calibri" w:cstheme="minorHAnsi" w:ascii="Calibri" w:hAnsi="Calibri"/>
          <w:sz w:val="24"/>
          <w:szCs w:val="24"/>
        </w:rPr>
      </w:r>
    </w:p>
    <w:p>
      <w:pPr>
        <w:pStyle w:val="TextBody"/>
        <w:rPr>
          <w:rFonts w:ascii="Calibri" w:hAnsi="Calibri" w:cs="Calibri" w:asciiTheme="minorHAnsi" w:cstheme="minorHAnsi" w:hAnsiTheme="minorHAnsi"/>
          <w:sz w:val="24"/>
          <w:szCs w:val="24"/>
        </w:rPr>
      </w:pPr>
      <w:r>
        <w:rPr>
          <w:rFonts w:cs="Calibri" w:cstheme="minorHAnsi" w:ascii="Calibri" w:hAnsi="Calibri"/>
          <w:sz w:val="24"/>
          <w:szCs w:val="24"/>
        </w:rPr>
      </w:r>
    </w:p>
    <w:p>
      <w:pPr>
        <w:pStyle w:val="TextBody"/>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15 October 2020</w:t>
      </w:r>
    </w:p>
    <w:p>
      <w:pPr>
        <w:pStyle w:val="TextBody"/>
        <w:rPr>
          <w:rFonts w:ascii="Calibri" w:hAnsi="Calibri" w:cs="Calibri" w:asciiTheme="minorHAnsi" w:cstheme="minorHAnsi" w:hAnsiTheme="minorHAnsi"/>
          <w:sz w:val="24"/>
          <w:szCs w:val="24"/>
        </w:rPr>
      </w:pPr>
      <w:r>
        <w:rPr>
          <w:rFonts w:cs="Calibri" w:cstheme="minorHAnsi" w:ascii="Calibri" w:hAnsi="Calibri"/>
          <w:sz w:val="24"/>
          <w:szCs w:val="24"/>
        </w:rPr>
      </w:r>
    </w:p>
    <w:p>
      <w:pPr>
        <w:pStyle w:val="TextBody"/>
        <w:rPr>
          <w:rFonts w:ascii="Calibri" w:hAnsi="Calibri" w:cs="Calibri" w:asciiTheme="minorHAnsi" w:cstheme="minorHAnsi" w:hAnsiTheme="minorHAnsi"/>
          <w:sz w:val="24"/>
          <w:szCs w:val="24"/>
        </w:rPr>
      </w:pPr>
      <w:r>
        <w:rPr>
          <w:rFonts w:cs="Calibri" w:cstheme="minorHAnsi" w:ascii="Calibri" w:hAnsi="Calibri"/>
          <w:sz w:val="24"/>
          <w:szCs w:val="24"/>
        </w:rPr>
      </w:r>
    </w:p>
    <w:p>
      <w:pPr>
        <w:pStyle w:val="TextBody"/>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With this letter of support for the Collaborative Research Team proposal on “Statistical Methods for Daily Mortality and Multiple Environmental Risk Factors”, I would like to express my enthusiasm for this project and its potential for having a substantial impact on global mortality research. At CGHR we regard ourselves as one of the primary quantitative global health research groups, having more publications in high-impact journals than any other comparable group in Canada. I look forward to collaborating with this group to create publications in the highest tier of medical journals.</w:t>
      </w:r>
    </w:p>
    <w:p>
      <w:pPr>
        <w:pStyle w:val="TextBody"/>
        <w:rPr>
          <w:rFonts w:ascii="Calibri" w:hAnsi="Calibri" w:cs="Calibri" w:asciiTheme="minorHAnsi" w:cstheme="minorHAnsi" w:hAnsiTheme="minorHAnsi"/>
          <w:sz w:val="24"/>
          <w:szCs w:val="24"/>
        </w:rPr>
      </w:pPr>
      <w:r>
        <w:rPr>
          <w:rFonts w:cs="Calibri" w:cstheme="minorHAnsi" w:ascii="Calibri" w:hAnsi="Calibri"/>
          <w:sz w:val="24"/>
          <w:szCs w:val="24"/>
        </w:rPr>
      </w:r>
    </w:p>
    <w:p>
      <w:pPr>
        <w:pStyle w:val="TextBody"/>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Hana Fu is a research associate based here who has been working with the air quality and mortality data from Health Canada, as well as working with the daily mortality data from the Million Deaths Study. She can continue to lead the data management work for these projects up to one day per week, which is an in-kind contribution from CGHR in excess of $10,000 annually.</w:t>
      </w:r>
    </w:p>
    <w:p>
      <w:pPr>
        <w:pStyle w:val="TextBody"/>
        <w:rPr>
          <w:rFonts w:ascii="Calibri" w:hAnsi="Calibri" w:cs="Calibri" w:asciiTheme="minorHAnsi" w:cstheme="minorHAnsi" w:hAnsiTheme="minorHAnsi"/>
          <w:sz w:val="24"/>
          <w:szCs w:val="24"/>
        </w:rPr>
      </w:pPr>
      <w:r>
        <w:rPr>
          <w:rFonts w:cs="Calibri" w:cstheme="minorHAnsi" w:ascii="Calibri" w:hAnsi="Calibri"/>
          <w:sz w:val="24"/>
          <w:szCs w:val="24"/>
        </w:rPr>
      </w:r>
    </w:p>
    <w:p>
      <w:pPr>
        <w:pStyle w:val="TextBody"/>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Regards,</w:t>
      </w:r>
    </w:p>
    <w:p>
      <w:pPr>
        <w:pStyle w:val="Normal"/>
        <w:rPr>
          <w:rFonts w:ascii="Calibri" w:hAnsi="Calibri" w:cs="Calibri" w:asciiTheme="minorHAnsi" w:cstheme="minorHAnsi" w:hAnsiTheme="minorHAnsi"/>
          <w:color w:val="000000"/>
          <w:sz w:val="24"/>
          <w:szCs w:val="24"/>
        </w:rPr>
      </w:pPr>
      <w:r>
        <w:rPr>
          <w:rFonts w:cs="Calibri" w:cstheme="minorHAnsi" w:ascii="Calibri" w:hAnsi="Calibri"/>
          <w:color w:val="000000"/>
          <w:sz w:val="24"/>
          <w:szCs w:val="24"/>
        </w:rPr>
      </w:r>
    </w:p>
    <w:p>
      <w:pPr>
        <w:pStyle w:val="Normal"/>
        <w:rPr>
          <w:rFonts w:ascii="Calibri" w:hAnsi="Calibri" w:cs="Calibri" w:asciiTheme="minorHAnsi" w:cstheme="minorHAnsi" w:hAnsiTheme="minorHAnsi"/>
          <w:color w:val="000000"/>
          <w:sz w:val="24"/>
          <w:szCs w:val="24"/>
        </w:rPr>
      </w:pPr>
      <w:r>
        <w:rPr/>
        <w:drawing>
          <wp:inline distT="0" distB="0" distL="0" distR="0">
            <wp:extent cx="1070610" cy="372110"/>
            <wp:effectExtent l="0" t="0" r="0" b="0"/>
            <wp:docPr id="2" name="Picture 7"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descr="Shape&#10;&#10;Description automatically generated"/>
                    <pic:cNvPicPr>
                      <a:picLocks noChangeAspect="1" noChangeArrowheads="1"/>
                    </pic:cNvPicPr>
                  </pic:nvPicPr>
                  <pic:blipFill>
                    <a:blip r:embed="rId3"/>
                    <a:stretch>
                      <a:fillRect/>
                    </a:stretch>
                  </pic:blipFill>
                  <pic:spPr bwMode="auto">
                    <a:xfrm>
                      <a:off x="0" y="0"/>
                      <a:ext cx="1070610" cy="372110"/>
                    </a:xfrm>
                    <a:prstGeom prst="rect">
                      <a:avLst/>
                    </a:prstGeom>
                  </pic:spPr>
                </pic:pic>
              </a:graphicData>
            </a:graphic>
          </wp:inline>
        </w:drawing>
      </w:r>
    </w:p>
    <w:p>
      <w:pPr>
        <w:pStyle w:val="Normal"/>
        <w:rPr>
          <w:rFonts w:ascii="Calibri" w:hAnsi="Calibri" w:eastAsia="MS Mincho" w:cs="Calibri" w:asciiTheme="minorHAnsi" w:cstheme="minorHAnsi" w:hAnsiTheme="minorHAnsi"/>
          <w:color w:val="000000"/>
          <w:sz w:val="24"/>
          <w:szCs w:val="24"/>
          <w:lang w:eastAsia="ja-JP"/>
        </w:rPr>
      </w:pPr>
      <w:r>
        <w:rPr>
          <w:rFonts w:eastAsia="MS Mincho" w:cs="Calibri" w:ascii="Calibri" w:hAnsi="Calibri" w:asciiTheme="minorHAnsi" w:cstheme="minorHAnsi" w:hAnsiTheme="minorHAnsi"/>
          <w:color w:val="000000"/>
          <w:sz w:val="24"/>
          <w:szCs w:val="24"/>
          <w:lang w:eastAsia="ja-JP"/>
        </w:rPr>
        <w:t>Professor Prabhat Jha, OC, MD, DPhil, FCAHS</w:t>
      </w:r>
    </w:p>
    <w:p>
      <w:pPr>
        <w:pStyle w:val="Normal"/>
        <w:rPr>
          <w:rFonts w:ascii="Calibri" w:hAnsi="Calibri" w:cs="Calibri" w:asciiTheme="minorHAnsi" w:cstheme="minorHAnsi" w:hAnsiTheme="minorHAnsi"/>
          <w:color w:val="000000"/>
          <w:sz w:val="24"/>
          <w:szCs w:val="24"/>
        </w:rPr>
      </w:pPr>
      <w:r>
        <w:rPr>
          <w:rFonts w:cs="Calibri" w:ascii="Calibri" w:hAnsi="Calibri" w:asciiTheme="minorHAnsi" w:cstheme="minorHAnsi" w:hAnsiTheme="minorHAnsi"/>
          <w:color w:val="000000"/>
          <w:sz w:val="24"/>
          <w:szCs w:val="24"/>
        </w:rPr>
        <w:t xml:space="preserve">University Professor, </w:t>
      </w:r>
    </w:p>
    <w:p>
      <w:pPr>
        <w:pStyle w:val="Normal"/>
        <w:rPr>
          <w:rFonts w:ascii="Calibri" w:hAnsi="Calibri" w:cs="Calibri" w:asciiTheme="minorHAnsi" w:cstheme="minorHAnsi" w:hAnsiTheme="minorHAnsi"/>
          <w:color w:val="000000"/>
          <w:sz w:val="24"/>
          <w:szCs w:val="24"/>
        </w:rPr>
      </w:pPr>
      <w:r>
        <w:rPr>
          <w:rFonts w:cs="Calibri" w:ascii="Calibri" w:hAnsi="Calibri" w:asciiTheme="minorHAnsi" w:cstheme="minorHAnsi" w:hAnsiTheme="minorHAnsi"/>
          <w:color w:val="000000"/>
          <w:sz w:val="24"/>
          <w:szCs w:val="24"/>
        </w:rPr>
        <w:t>Professor, Faculty of Medicine</w:t>
      </w:r>
    </w:p>
    <w:p>
      <w:pPr>
        <w:pStyle w:val="Normal"/>
        <w:rPr>
          <w:rFonts w:ascii="Calibri" w:hAnsi="Calibri" w:cs="Calibri" w:asciiTheme="minorHAnsi" w:cstheme="minorHAnsi" w:hAnsiTheme="minorHAnsi"/>
          <w:color w:val="000000"/>
          <w:sz w:val="24"/>
          <w:szCs w:val="24"/>
        </w:rPr>
      </w:pPr>
      <w:r>
        <w:rPr>
          <w:rFonts w:cs="Calibri" w:ascii="Calibri" w:hAnsi="Calibri" w:asciiTheme="minorHAnsi" w:cstheme="minorHAnsi" w:hAnsiTheme="minorHAnsi"/>
          <w:color w:val="000000"/>
          <w:sz w:val="24"/>
          <w:szCs w:val="24"/>
        </w:rPr>
        <w:t>Chair in Global Health and Epidemiology, Dalla Lana School of Public Health</w:t>
      </w:r>
    </w:p>
    <w:p>
      <w:pPr>
        <w:pStyle w:val="Normal"/>
        <w:rPr>
          <w:rFonts w:ascii="Calibri" w:hAnsi="Calibri" w:cs="Calibri" w:asciiTheme="minorHAnsi" w:cstheme="minorHAnsi" w:hAnsiTheme="minorHAnsi"/>
          <w:color w:val="000000"/>
          <w:sz w:val="24"/>
          <w:szCs w:val="24"/>
        </w:rPr>
      </w:pPr>
      <w:r>
        <w:rPr>
          <w:rFonts w:cs="Calibri" w:ascii="Calibri" w:hAnsi="Calibri" w:asciiTheme="minorHAnsi" w:cstheme="minorHAnsi" w:hAnsiTheme="minorHAnsi"/>
          <w:color w:val="000000"/>
          <w:sz w:val="24"/>
          <w:szCs w:val="24"/>
        </w:rPr>
        <w:t xml:space="preserve">Director, </w:t>
      </w:r>
      <w:r>
        <w:rPr>
          <w:rFonts w:cs="Calibri" w:ascii="Calibri" w:hAnsi="Calibri" w:asciiTheme="minorHAnsi" w:cstheme="minorHAnsi" w:hAnsiTheme="minorHAnsi"/>
          <w:bCs/>
          <w:color w:val="000000"/>
          <w:sz w:val="24"/>
          <w:szCs w:val="24"/>
        </w:rPr>
        <w:t>Centre for Global Health Research, St. Michael’s Hospital</w:t>
      </w:r>
    </w:p>
    <w:p>
      <w:pPr>
        <w:pStyle w:val="TextBody"/>
        <w:rPr>
          <w:rFonts w:ascii="Calibri" w:hAnsi="Calibri" w:cs="Calibri" w:asciiTheme="minorHAnsi" w:cstheme="minorHAnsi" w:hAnsiTheme="minorHAnsi"/>
          <w:sz w:val="24"/>
          <w:szCs w:val="24"/>
        </w:rPr>
      </w:pPr>
      <w:hyperlink r:id="rId4">
        <w:r>
          <w:rPr>
            <w:rStyle w:val="InternetLink"/>
            <w:rFonts w:cs="Calibri" w:ascii="Calibri" w:hAnsi="Calibri" w:asciiTheme="minorHAnsi" w:cstheme="minorHAnsi" w:hAnsiTheme="minorHAnsi"/>
            <w:sz w:val="24"/>
            <w:szCs w:val="24"/>
          </w:rPr>
          <w:t>prabhat.jha@utoronto.ca</w:t>
        </w:r>
      </w:hyperlink>
    </w:p>
    <w:p>
      <w:pPr>
        <w:pStyle w:val="TextBody"/>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color w:val="000000" w:themeColor="text1"/>
          <w:szCs w:val="22"/>
        </w:rPr>
      </w:pPr>
      <w:r>
        <w:rPr/>
      </w:r>
    </w:p>
    <w:sectPr>
      <w:footerReference w:type="default" r:id="rId5"/>
      <w:footerReference w:type="first" r:id="rId6"/>
      <w:type w:val="nextPage"/>
      <w:pgSz w:w="11906" w:h="16838"/>
      <w:pgMar w:left="1080" w:right="1080" w:header="0" w:top="1440" w:footer="720" w:bottom="1440"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r>
      <mc:AlternateContent>
        <mc:Choice Requires="wps">
          <w:drawing>
            <wp:anchor behindDoc="0" distT="0" distB="0" distL="0" distR="0" simplePos="0" locked="0" layoutInCell="1" allowOverlap="1" relativeHeight="0">
              <wp:simplePos x="0" y="0"/>
              <wp:positionH relativeFrom="margin">
                <wp:align>center</wp:align>
              </wp:positionH>
              <wp:positionV relativeFrom="paragraph">
                <wp:posOffset>635</wp:posOffset>
              </wp:positionV>
              <wp:extent cx="14605" cy="14605"/>
              <wp:effectExtent l="0" t="0" r="0" b="0"/>
              <wp:wrapSquare wrapText="bothSides"/>
              <wp:docPr id="3" name="Frame1"/>
              <a:graphic xmlns:a="http://schemas.openxmlformats.org/drawingml/2006/main">
                <a:graphicData uri="http://schemas.microsoft.com/office/word/2010/wordprocessingShape">
                  <wps:wsp>
                    <wps:cNvSpPr txBox="1"/>
                    <wps:spPr>
                      <a:xfrm>
                        <a:off x="0" y="0"/>
                        <a:ext cx="14605" cy="14605"/>
                      </a:xfrm>
                      <a:prstGeom prst="rect"/>
                      <a:solidFill>
                        <a:srgbClr val="FFFFFF">
                          <a:alpha val="0"/>
                        </a:srgbClr>
                      </a:solidFill>
                    </wps:spPr>
                    <wps:txbx>
                      <w:txbxContent>
                        <w:p>
                          <w:pPr>
                            <w:pStyle w:val="Footer"/>
                            <w:pBdr/>
                            <w:rPr>
                              <w:rStyle w:val="Pagenumber"/>
                            </w:rPr>
                          </w:pPr>
                          <w:r>
                            <w:rPr>
                              <w:rStyle w:val="Pagenumber"/>
                            </w:rPr>
                            <w:fldChar w:fldCharType="begin"/>
                          </w:r>
                          <w:r>
                            <w:rPr>
                              <w:rStyle w:val="Pagenumber"/>
                            </w:rPr>
                            <w:instrText> PAGE </w:instrText>
                          </w:r>
                          <w:r>
                            <w:rPr>
                              <w:rStyle w:val="Pagenumber"/>
                            </w:rPr>
                            <w:fldChar w:fldCharType="separate"/>
                          </w:r>
                          <w:r>
                            <w:rPr>
                              <w:rStyle w:val="Pagenumber"/>
                            </w:rPr>
                            <w:t>0</w:t>
                          </w:r>
                          <w:r>
                            <w:rPr>
                              <w:rStyle w:val="Pagenumber"/>
                            </w:rPr>
                            <w:fldChar w:fldCharType="end"/>
                          </w:r>
                        </w:p>
                      </w:txbxContent>
                    </wps:txbx>
                    <wps:bodyPr anchor="t" lIns="0" tIns="0" rIns="0" bIns="0">
                      <a:spAutoFit/>
                    </wps:bodyPr>
                  </wps:wsp>
                </a:graphicData>
              </a:graphic>
            </wp:anchor>
          </w:drawing>
        </mc:Choice>
        <mc:Fallback>
          <w:pict>
            <v:rect fillcolor="#FFFFFF" style="position:absolute;rotation:0;width:1.15pt;height:1.15pt;mso-wrap-distance-left:0pt;mso-wrap-distance-right:0pt;mso-wrap-distance-top:0pt;mso-wrap-distance-bottom:0pt;margin-top:0.05pt;mso-position-vertical-relative:text;margin-left:0pt;mso-position-horizontal:center;mso-position-horizontal-relative:margin">
              <v:fill opacity="0f"/>
              <v:textbox inset="0in,0in,0in,0in">
                <w:txbxContent>
                  <w:p>
                    <w:pPr>
                      <w:pStyle w:val="Footer"/>
                      <w:pBdr/>
                      <w:rPr>
                        <w:rStyle w:val="Pagenumber"/>
                      </w:rPr>
                    </w:pPr>
                    <w:r>
                      <w:rPr>
                        <w:rStyle w:val="Pagenumber"/>
                      </w:rPr>
                      <w:fldChar w:fldCharType="begin"/>
                    </w:r>
                    <w:r>
                      <w:rPr>
                        <w:rStyle w:val="Pagenumber"/>
                      </w:rPr>
                      <w:instrText> PAGE </w:instrText>
                    </w:r>
                    <w:r>
                      <w:rPr>
                        <w:rStyle w:val="Pagenumber"/>
                      </w:rPr>
                      <w:fldChar w:fldCharType="separate"/>
                    </w:r>
                    <w:r>
                      <w:rPr>
                        <w:rStyle w:val="Pagenumber"/>
                      </w:rPr>
                      <w:t>0</w:t>
                    </w:r>
                    <w:r>
                      <w:rPr>
                        <w:rStyle w:val="Pagenumber"/>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center"/>
      <w:rPr>
        <w:rFonts w:ascii="Tahoma" w:hAnsi="Tahoma" w:cs="Tahoma"/>
        <w:b/>
        <w:b/>
        <w:smallCaps/>
        <w:sz w:val="18"/>
        <w:szCs w:val="18"/>
      </w:rPr>
    </w:pPr>
    <w:r>
      <w:rPr>
        <w:rFonts w:cs="Tahoma" w:ascii="Tahoma" w:hAnsi="Tahoma"/>
        <w:b/>
        <w:smallCaps/>
        <w:sz w:val="18"/>
        <w:szCs w:val="18"/>
      </w:rPr>
    </w:r>
  </w:p>
  <w:p>
    <w:pPr>
      <w:pStyle w:val="Normal"/>
      <w:jc w:val="center"/>
      <w:rPr>
        <w:rFonts w:ascii="Tahoma" w:hAnsi="Tahoma" w:cs="Tahoma"/>
        <w:b/>
        <w:b/>
        <w:smallCaps/>
        <w:sz w:val="18"/>
        <w:szCs w:val="18"/>
      </w:rPr>
    </w:pPr>
    <w:r>
      <w:rPr>
        <w:rFonts w:cs="Tahoma" w:ascii="Tahoma" w:hAnsi="Tahoma"/>
        <w:b/>
        <w:smallCaps/>
        <w:sz w:val="18"/>
        <w:szCs w:val="18"/>
      </w:rPr>
      <w:t>Centre for Global Health Research</w:t>
    </w:r>
  </w:p>
  <w:p>
    <w:pPr>
      <w:pStyle w:val="Normal"/>
      <w:jc w:val="center"/>
      <w:rPr>
        <w:rFonts w:ascii="Tahoma" w:hAnsi="Tahoma" w:cs="Tahoma"/>
        <w:sz w:val="18"/>
        <w:szCs w:val="18"/>
      </w:rPr>
    </w:pPr>
    <w:r>
      <w:rPr>
        <w:rFonts w:cs="Tahoma" w:ascii="Tahoma" w:hAnsi="Tahoma"/>
        <w:sz w:val="18"/>
        <w:szCs w:val="18"/>
      </w:rPr>
      <w:t xml:space="preserve">30 Bond Street, </w:t>
    </w:r>
    <w:r>
      <w:rPr>
        <w:rFonts w:cs="Tahoma" w:ascii="Tahoma" w:hAnsi="Tahoma"/>
        <w:sz w:val="18"/>
        <w:szCs w:val="18"/>
        <w:lang w:val="en-US"/>
      </w:rPr>
      <w:t>Toronto, Ontario, M5B 1W8, Canada</w:t>
    </w:r>
  </w:p>
  <w:p>
    <w:pPr>
      <w:pStyle w:val="Normal"/>
      <w:jc w:val="center"/>
      <w:rPr>
        <w:rFonts w:ascii="Tahoma" w:hAnsi="Tahoma" w:cs="Tahoma"/>
        <w:sz w:val="18"/>
        <w:szCs w:val="18"/>
        <w:lang w:val="es-ES"/>
      </w:rPr>
    </w:pPr>
    <w:r>
      <w:rPr>
        <w:rFonts w:cs="Tahoma" w:ascii="Tahoma" w:hAnsi="Tahoma"/>
        <w:sz w:val="18"/>
        <w:szCs w:val="18"/>
        <w:lang w:val="es-ES"/>
      </w:rPr>
      <w:t>Tel: +1 416-864-6042 Fax: +1 416-864-5256</w:t>
    </w:r>
  </w:p>
  <w:p>
    <w:pPr>
      <w:pStyle w:val="Normal"/>
      <w:jc w:val="center"/>
      <w:rPr>
        <w:rFonts w:ascii="Tahoma" w:hAnsi="Tahoma" w:cs="Tahoma"/>
        <w:sz w:val="18"/>
        <w:szCs w:val="18"/>
      </w:rPr>
    </w:pPr>
    <w:r>
      <w:drawing>
        <wp:anchor behindDoc="1" distT="0" distB="0" distL="0" distR="0" simplePos="0" locked="0" layoutInCell="0" allowOverlap="1" relativeHeight="5">
          <wp:simplePos x="0" y="0"/>
          <wp:positionH relativeFrom="column">
            <wp:posOffset>4645025</wp:posOffset>
          </wp:positionH>
          <wp:positionV relativeFrom="paragraph">
            <wp:posOffset>60960</wp:posOffset>
          </wp:positionV>
          <wp:extent cx="1240790" cy="730885"/>
          <wp:effectExtent l="0" t="0" r="0" b="0"/>
          <wp:wrapNone/>
          <wp:docPr id="4" name="Picture 11" descr="SMHLOGO-2010 CL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1" descr="SMHLOGO-2010 CLR"/>
                  <pic:cNvPicPr>
                    <a:picLocks noChangeAspect="1" noChangeArrowheads="1"/>
                  </pic:cNvPicPr>
                </pic:nvPicPr>
                <pic:blipFill>
                  <a:blip r:embed="rId1"/>
                  <a:stretch>
                    <a:fillRect/>
                  </a:stretch>
                </pic:blipFill>
                <pic:spPr bwMode="auto">
                  <a:xfrm>
                    <a:off x="0" y="0"/>
                    <a:ext cx="1240790" cy="730885"/>
                  </a:xfrm>
                  <a:prstGeom prst="rect">
                    <a:avLst/>
                  </a:prstGeom>
                </pic:spPr>
              </pic:pic>
            </a:graphicData>
          </a:graphic>
        </wp:anchor>
      </w:drawing>
    </w:r>
    <w:r>
      <w:rPr>
        <w:rFonts w:cs="Tahoma" w:ascii="Tahoma" w:hAnsi="Tahoma"/>
        <w:sz w:val="18"/>
        <w:szCs w:val="18"/>
      </w:rPr>
      <w:t>E</w:t>
    </w:r>
    <w:r>
      <w:rPr>
        <w:rFonts w:cs="Tahoma" w:ascii="Tahoma" w:hAnsi="Tahoma"/>
        <w:sz w:val="18"/>
        <w:szCs w:val="18"/>
      </w:rPr>
      <w:t xml:space="preserve">mail: </w:t>
    </w:r>
    <w:hyperlink r:id="rId2">
      <w:r>
        <w:rPr>
          <w:rStyle w:val="InternetLink"/>
          <w:rFonts w:cs="Tahoma" w:ascii="Tahoma" w:hAnsi="Tahoma"/>
          <w:sz w:val="18"/>
          <w:szCs w:val="18"/>
        </w:rPr>
        <w:t>cghr@smh.ca</w:t>
      </w:r>
    </w:hyperlink>
    <w:r>
      <w:rPr>
        <w:rFonts w:cs="Tahoma" w:ascii="Tahoma" w:hAnsi="Tahoma"/>
        <w:sz w:val="18"/>
        <w:szCs w:val="18"/>
      </w:rPr>
      <w:t xml:space="preserve"> www.cghr.org</w:t>
    </w:r>
  </w:p>
  <w:p>
    <w:pPr>
      <w:pStyle w:val="Footer"/>
      <w:rPr>
        <w:rFonts w:ascii="Tahoma" w:hAnsi="Tahoma" w:cs="Tahoma"/>
        <w:sz w:val="16"/>
        <w:szCs w:val="16"/>
      </w:rPr>
    </w:pPr>
    <w:r>
      <w:rPr/>
      <w:drawing>
        <wp:inline distT="0" distB="0" distL="0" distR="0">
          <wp:extent cx="3347720" cy="61976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3"/>
                  <a:stretch>
                    <a:fillRect/>
                  </a:stretch>
                </pic:blipFill>
                <pic:spPr bwMode="auto">
                  <a:xfrm>
                    <a:off x="0" y="0"/>
                    <a:ext cx="3347720" cy="619760"/>
                  </a:xfrm>
                  <a:prstGeom prst="rect">
                    <a:avLst/>
                  </a:prstGeom>
                </pic:spPr>
              </pic:pic>
            </a:graphicData>
          </a:graphic>
        </wp:inline>
      </w:drawing>
    </w:r>
  </w:p>
</w:ft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20c04"/>
    <w:pPr>
      <w:widowControl/>
      <w:bidi w:val="0"/>
      <w:spacing w:before="0" w:after="0"/>
      <w:jc w:val="left"/>
    </w:pPr>
    <w:rPr>
      <w:rFonts w:ascii="Arial" w:hAnsi="Arial" w:eastAsia="Times New Roman" w:cs="Times New Roman"/>
      <w:color w:val="auto"/>
      <w:kern w:val="0"/>
      <w:sz w:val="22"/>
      <w:szCs w:val="20"/>
      <w:lang w:val="en-CA" w:eastAsia="en-US" w:bidi="ar-SA"/>
    </w:rPr>
  </w:style>
  <w:style w:type="character" w:styleId="DefaultParagraphFont" w:default="1">
    <w:name w:val="Default Paragraph Font"/>
    <w:uiPriority w:val="1"/>
    <w:semiHidden/>
    <w:unhideWhenUsed/>
    <w:qFormat/>
    <w:rPr/>
  </w:style>
  <w:style w:type="character" w:styleId="InternetLink">
    <w:name w:val="Hyperlink"/>
    <w:rsid w:val="00e93fa0"/>
    <w:rPr>
      <w:color w:val="0000FF"/>
      <w:u w:val="single"/>
    </w:rPr>
  </w:style>
  <w:style w:type="character" w:styleId="Pagenumber">
    <w:name w:val="page number"/>
    <w:basedOn w:val="DefaultParagraphFont"/>
    <w:qFormat/>
    <w:rsid w:val="00467dc6"/>
    <w:rPr/>
  </w:style>
  <w:style w:type="character" w:styleId="PlainTextChar" w:customStyle="1">
    <w:name w:val="Plain Text Char"/>
    <w:link w:val="PlainText"/>
    <w:semiHidden/>
    <w:qFormat/>
    <w:rsid w:val="00d5667d"/>
    <w:rPr>
      <w:rFonts w:ascii="Calibri" w:hAnsi="Calibri" w:eastAsia="Calibri" w:cs="Consolas"/>
      <w:sz w:val="22"/>
      <w:szCs w:val="21"/>
      <w:lang w:val="en-US" w:eastAsia="ja-JP" w:bidi="ar-SA"/>
    </w:rPr>
  </w:style>
  <w:style w:type="character" w:styleId="VisitedInternetLink">
    <w:name w:val="FollowedHyperlink"/>
    <w:uiPriority w:val="99"/>
    <w:semiHidden/>
    <w:unhideWhenUsed/>
    <w:rsid w:val="00841740"/>
    <w:rPr>
      <w:color w:val="800080"/>
      <w:u w:val="single"/>
    </w:rPr>
  </w:style>
  <w:style w:type="character" w:styleId="BalloonTextChar" w:customStyle="1">
    <w:name w:val="Balloon Text Char"/>
    <w:basedOn w:val="DefaultParagraphFont"/>
    <w:link w:val="BalloonText"/>
    <w:uiPriority w:val="99"/>
    <w:semiHidden/>
    <w:qFormat/>
    <w:rsid w:val="004761cf"/>
    <w:rPr>
      <w:rFonts w:ascii="Tahoma" w:hAnsi="Tahoma" w:cs="Tahoma"/>
      <w:sz w:val="16"/>
      <w:szCs w:val="16"/>
      <w:lang w:val="en-CA"/>
    </w:rPr>
  </w:style>
  <w:style w:type="character" w:styleId="Strong">
    <w:name w:val="Strong"/>
    <w:basedOn w:val="DefaultParagraphFont"/>
    <w:uiPriority w:val="22"/>
    <w:qFormat/>
    <w:rsid w:val="00be24ce"/>
    <w:rPr>
      <w:b/>
      <w:bCs/>
    </w:rPr>
  </w:style>
  <w:style w:type="character" w:styleId="UnresolvedMention1" w:customStyle="1">
    <w:name w:val="Unresolved Mention1"/>
    <w:basedOn w:val="DefaultParagraphFont"/>
    <w:uiPriority w:val="99"/>
    <w:semiHidden/>
    <w:unhideWhenUsed/>
    <w:qFormat/>
    <w:rsid w:val="001c0ec9"/>
    <w:rPr>
      <w:color w:val="605E5C"/>
      <w:shd w:fill="E1DFDD" w:val="clear"/>
    </w:rPr>
  </w:style>
  <w:style w:type="character" w:styleId="UnresolvedMention">
    <w:name w:val="Unresolved Mention"/>
    <w:basedOn w:val="DefaultParagraphFont"/>
    <w:uiPriority w:val="99"/>
    <w:semiHidden/>
    <w:unhideWhenUsed/>
    <w:qFormat/>
    <w:rsid w:val="003777ac"/>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rsid w:val="00122015"/>
    <w:pPr/>
    <w:rPr>
      <w:rFonts w:ascii="Times New Roman" w:hAnsi="Times New Roman" w:eastAsia="SimSun"/>
      <w:sz w:val="20"/>
      <w:lang w:val="en-US" w:eastAsia="zh-CN"/>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rPr/>
  </w:style>
  <w:style w:type="paragraph" w:styleId="Footer">
    <w:name w:val="Footer"/>
    <w:basedOn w:val="Normal"/>
    <w:rsid w:val="00467dc6"/>
    <w:pPr>
      <w:tabs>
        <w:tab w:val="clear" w:pos="720"/>
        <w:tab w:val="center" w:pos="4320" w:leader="none"/>
        <w:tab w:val="right" w:pos="8640" w:leader="none"/>
      </w:tabs>
    </w:pPr>
    <w:rPr/>
  </w:style>
  <w:style w:type="paragraph" w:styleId="Header">
    <w:name w:val="Header"/>
    <w:basedOn w:val="Normal"/>
    <w:rsid w:val="002e5566"/>
    <w:pPr>
      <w:tabs>
        <w:tab w:val="clear" w:pos="720"/>
        <w:tab w:val="center" w:pos="4320" w:leader="none"/>
        <w:tab w:val="right" w:pos="8640" w:leader="none"/>
      </w:tabs>
    </w:pPr>
    <w:rPr/>
  </w:style>
  <w:style w:type="paragraph" w:styleId="NormalWeb">
    <w:name w:val="Normal (Web)"/>
    <w:basedOn w:val="Normal"/>
    <w:uiPriority w:val="99"/>
    <w:qFormat/>
    <w:rsid w:val="00dc1113"/>
    <w:pPr>
      <w:spacing w:beforeAutospacing="1" w:afterAutospacing="1"/>
    </w:pPr>
    <w:rPr>
      <w:rFonts w:ascii="Times New Roman" w:hAnsi="Times New Roman"/>
      <w:sz w:val="24"/>
      <w:szCs w:val="24"/>
      <w:lang w:val="en-US"/>
    </w:rPr>
  </w:style>
  <w:style w:type="paragraph" w:styleId="BodyText2">
    <w:name w:val="Body Text 2"/>
    <w:basedOn w:val="Normal"/>
    <w:qFormat/>
    <w:rsid w:val="00f95363"/>
    <w:pPr>
      <w:spacing w:lineRule="auto" w:line="480" w:before="0" w:after="120"/>
    </w:pPr>
    <w:rPr/>
  </w:style>
  <w:style w:type="paragraph" w:styleId="PlainText">
    <w:name w:val="Plain Text"/>
    <w:basedOn w:val="Normal"/>
    <w:link w:val="PlainTextChar"/>
    <w:semiHidden/>
    <w:qFormat/>
    <w:rsid w:val="00d5667d"/>
    <w:pPr/>
    <w:rPr>
      <w:rFonts w:ascii="Calibri" w:hAnsi="Calibri" w:eastAsia="Calibri" w:cs="Consolas"/>
      <w:szCs w:val="21"/>
      <w:lang w:val="en-US" w:eastAsia="ja-JP"/>
    </w:rPr>
  </w:style>
  <w:style w:type="paragraph" w:styleId="ListParagraph">
    <w:name w:val="List Paragraph"/>
    <w:basedOn w:val="Normal"/>
    <w:uiPriority w:val="34"/>
    <w:qFormat/>
    <w:rsid w:val="004761cf"/>
    <w:pPr>
      <w:spacing w:before="0" w:after="0"/>
      <w:ind w:left="720" w:hanging="0"/>
      <w:contextualSpacing/>
    </w:pPr>
    <w:rPr/>
  </w:style>
  <w:style w:type="paragraph" w:styleId="BalloonText">
    <w:name w:val="Balloon Text"/>
    <w:basedOn w:val="Normal"/>
    <w:link w:val="BalloonTextChar"/>
    <w:uiPriority w:val="99"/>
    <w:semiHidden/>
    <w:unhideWhenUsed/>
    <w:qFormat/>
    <w:rsid w:val="004761cf"/>
    <w:pPr/>
    <w:rPr>
      <w:rFonts w:ascii="Tahoma" w:hAnsi="Tahoma" w:cs="Tahoma"/>
      <w:sz w:val="16"/>
      <w:szCs w:val="16"/>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mailto:prabhat.jha@utoronto.ca" TargetMode="Externa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footer2.xml.rels><?xml version="1.0" encoding="UTF-8"?>
<Relationships xmlns="http://schemas.openxmlformats.org/package/2006/relationships"><Relationship Id="rId1" Type="http://schemas.openxmlformats.org/officeDocument/2006/relationships/image" Target="media/image3.jpeg"/><Relationship Id="rId2" Type="http://schemas.openxmlformats.org/officeDocument/2006/relationships/hyperlink" Target="mailto:cghr@smh.ca" TargetMode="External"/><Relationship Id="rId3" Type="http://schemas.openxmlformats.org/officeDocument/2006/relationships/image" Target="media/image4.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LibreOffice/7.0.2.2$MacOSX_X86_64 LibreOffice_project/8349ace3c3162073abd90d81fd06dcfb6b36b994</Application>
  <Pages>1</Pages>
  <Words>223</Words>
  <Characters>1214</Characters>
  <CharactersWithSpaces>1422</CharactersWithSpaces>
  <Paragraphs>18</Paragraphs>
  <Company>St. Michael's Hospital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2020-10-15T21:37:00Z</dcterms:created>
  <dc:creator>stirlingb</dc:creator>
  <dc:description/>
  <dc:language>en-GB</dc:language>
  <cp:lastModifiedBy>Prabhat Jha</cp:lastModifiedBy>
  <cp:lastPrinted>2020-10-09T14:31:00Z</cp:lastPrinted>
  <dcterms:modified xsi:type="dcterms:W3CDTF">2020-10-15T21:37:00Z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St. Michael's Hospital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