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E050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BUSINESS INSIGHTS</w:t>
      </w:r>
    </w:p>
    <w:p w14:paraId="2876394D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Insight 1 — Electronics is the dominant revenue category</w:t>
      </w:r>
    </w:p>
    <w:p w14:paraId="5A810973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 xml:space="preserve">Electronics is the largest revenue-generating category in the </w:t>
      </w:r>
      <w:proofErr w:type="spellStart"/>
      <w:r w:rsidRPr="00BC3CB7">
        <w:t>UrbanCart</w:t>
      </w:r>
      <w:proofErr w:type="spellEnd"/>
      <w:r w:rsidRPr="00BC3CB7">
        <w:t xml:space="preserve"> dataset.</w:t>
      </w:r>
    </w:p>
    <w:p w14:paraId="23546FC0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794FCC99" w14:textId="77777777" w:rsidR="00BC3CB7" w:rsidRPr="00BC3CB7" w:rsidRDefault="00BC3CB7" w:rsidP="00BC3CB7">
      <w:pPr>
        <w:numPr>
          <w:ilvl w:val="0"/>
          <w:numId w:val="1"/>
        </w:numPr>
      </w:pPr>
      <w:r w:rsidRPr="00BC3CB7">
        <w:t xml:space="preserve">Electronics Revenue: </w:t>
      </w:r>
      <w:r w:rsidRPr="00BC3CB7">
        <w:rPr>
          <w:b/>
          <w:bCs/>
        </w:rPr>
        <w:t>₹2.359B</w:t>
      </w:r>
      <w:r w:rsidRPr="00BC3CB7">
        <w:t xml:space="preserve"> </w:t>
      </w:r>
    </w:p>
    <w:p w14:paraId="0568FE19" w14:textId="77777777" w:rsidR="00BC3CB7" w:rsidRPr="00BC3CB7" w:rsidRDefault="00BC3CB7" w:rsidP="00BC3CB7">
      <w:pPr>
        <w:numPr>
          <w:ilvl w:val="0"/>
          <w:numId w:val="1"/>
        </w:numPr>
      </w:pPr>
      <w:r w:rsidRPr="00BC3CB7">
        <w:t xml:space="preserve">Total Revenue: </w:t>
      </w:r>
      <w:r w:rsidRPr="00BC3CB7">
        <w:rPr>
          <w:b/>
          <w:bCs/>
        </w:rPr>
        <w:t>₹3.936B</w:t>
      </w:r>
      <w:r w:rsidRPr="00BC3CB7">
        <w:t xml:space="preserve"> </w:t>
      </w:r>
    </w:p>
    <w:p w14:paraId="27E8C9F1" w14:textId="77777777" w:rsidR="00BC3CB7" w:rsidRPr="00BC3CB7" w:rsidRDefault="00BC3CB7" w:rsidP="00BC3CB7">
      <w:pPr>
        <w:numPr>
          <w:ilvl w:val="0"/>
          <w:numId w:val="1"/>
        </w:numPr>
      </w:pPr>
      <w:r w:rsidRPr="00BC3CB7">
        <w:t xml:space="preserve">Electronics contributes approximately </w:t>
      </w:r>
      <w:r w:rsidRPr="00BC3CB7">
        <w:rPr>
          <w:b/>
          <w:bCs/>
        </w:rPr>
        <w:t>59.9% of total revenue</w:t>
      </w:r>
      <w:r w:rsidRPr="00BC3CB7">
        <w:t xml:space="preserve">. </w:t>
      </w:r>
    </w:p>
    <w:p w14:paraId="2897F99F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>A large portion of revenue is concentrated in one category. This means overall revenue performance is strongly influenced by Electronics.</w:t>
      </w:r>
    </w:p>
    <w:p w14:paraId="694FFEC8" w14:textId="77777777" w:rsidR="00BC3CB7" w:rsidRPr="00BC3CB7" w:rsidRDefault="00BC3CB7" w:rsidP="00BC3CB7">
      <w:r w:rsidRPr="00BC3CB7">
        <w:rPr>
          <w:b/>
          <w:bCs/>
        </w:rPr>
        <w:t>What to investigate:</w:t>
      </w:r>
    </w:p>
    <w:p w14:paraId="3CEE3D6F" w14:textId="77777777" w:rsidR="00BC3CB7" w:rsidRPr="00BC3CB7" w:rsidRDefault="00BC3CB7" w:rsidP="00BC3CB7">
      <w:pPr>
        <w:numPr>
          <w:ilvl w:val="0"/>
          <w:numId w:val="2"/>
        </w:numPr>
      </w:pPr>
      <w:r w:rsidRPr="00BC3CB7">
        <w:t xml:space="preserve">Which Electronics sub-categories generate the most revenue? </w:t>
      </w:r>
    </w:p>
    <w:p w14:paraId="1AB7B20E" w14:textId="77777777" w:rsidR="00BC3CB7" w:rsidRPr="00BC3CB7" w:rsidRDefault="00BC3CB7" w:rsidP="00BC3CB7">
      <w:pPr>
        <w:numPr>
          <w:ilvl w:val="0"/>
          <w:numId w:val="2"/>
        </w:numPr>
      </w:pPr>
      <w:r w:rsidRPr="00BC3CB7">
        <w:t xml:space="preserve">Which Electronics products generate the most profit? </w:t>
      </w:r>
    </w:p>
    <w:p w14:paraId="143677B0" w14:textId="77777777" w:rsidR="00BC3CB7" w:rsidRPr="00BC3CB7" w:rsidRDefault="00BC3CB7" w:rsidP="00BC3CB7">
      <w:pPr>
        <w:numPr>
          <w:ilvl w:val="0"/>
          <w:numId w:val="2"/>
        </w:numPr>
      </w:pPr>
      <w:r w:rsidRPr="00BC3CB7">
        <w:t xml:space="preserve">Are discounts higher in Electronics? </w:t>
      </w:r>
    </w:p>
    <w:p w14:paraId="089A620C" w14:textId="77777777" w:rsidR="00BC3CB7" w:rsidRPr="00BC3CB7" w:rsidRDefault="00BC3CB7" w:rsidP="00BC3CB7">
      <w:pPr>
        <w:numPr>
          <w:ilvl w:val="0"/>
          <w:numId w:val="2"/>
        </w:numPr>
      </w:pPr>
      <w:r w:rsidRPr="00BC3CB7">
        <w:t xml:space="preserve">Are Electronics products also associated with higher return rates? </w:t>
      </w:r>
    </w:p>
    <w:p w14:paraId="25B0284C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7206BF74" w14:textId="7E4FE94C" w:rsidR="00F0597B" w:rsidRDefault="00BC3CB7" w:rsidP="00BC3CB7">
      <w:pPr>
        <w:rPr>
          <w:b/>
          <w:bCs/>
        </w:rPr>
      </w:pPr>
      <w:r w:rsidRPr="00BC3CB7">
        <w:rPr>
          <w:b/>
          <w:bCs/>
        </w:rPr>
        <w:t>Electronics contributes approximately 60% of total revenue, indicating significant revenue concentration in the category. Further analysis of product profitability, discounts and returns can help determine whether this revenue concentration is sustainable.</w:t>
      </w:r>
    </w:p>
    <w:p w14:paraId="5AB607C3" w14:textId="77777777" w:rsidR="00F0597B" w:rsidRDefault="00F0597B">
      <w:pPr>
        <w:rPr>
          <w:b/>
          <w:bCs/>
        </w:rPr>
      </w:pPr>
      <w:r>
        <w:rPr>
          <w:b/>
          <w:bCs/>
        </w:rPr>
        <w:br w:type="page"/>
      </w:r>
    </w:p>
    <w:p w14:paraId="76B76410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lastRenderedPageBreak/>
        <w:t>Insight 2 — The dataset shows a high repeat-order pattern</w:t>
      </w:r>
    </w:p>
    <w:p w14:paraId="74869E5D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>A large proportion of customers have placed more than one delivered order.</w:t>
      </w:r>
    </w:p>
    <w:p w14:paraId="6B764CFE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3474AC2D" w14:textId="77777777" w:rsidR="00BC3CB7" w:rsidRPr="00BC3CB7" w:rsidRDefault="00BC3CB7" w:rsidP="00BC3CB7">
      <w:pPr>
        <w:numPr>
          <w:ilvl w:val="0"/>
          <w:numId w:val="3"/>
        </w:numPr>
      </w:pPr>
      <w:r w:rsidRPr="00BC3CB7">
        <w:t xml:space="preserve">Total delivered customers: </w:t>
      </w:r>
      <w:r w:rsidRPr="00BC3CB7">
        <w:rPr>
          <w:b/>
          <w:bCs/>
        </w:rPr>
        <w:t>19,456</w:t>
      </w:r>
      <w:r w:rsidRPr="00BC3CB7">
        <w:t xml:space="preserve"> </w:t>
      </w:r>
    </w:p>
    <w:p w14:paraId="7AFE1695" w14:textId="77777777" w:rsidR="00BC3CB7" w:rsidRPr="00BC3CB7" w:rsidRDefault="00BC3CB7" w:rsidP="00BC3CB7">
      <w:pPr>
        <w:numPr>
          <w:ilvl w:val="0"/>
          <w:numId w:val="3"/>
        </w:numPr>
      </w:pPr>
      <w:r w:rsidRPr="00BC3CB7">
        <w:t xml:space="preserve">Repeat Customer %: </w:t>
      </w:r>
      <w:r w:rsidRPr="00BC3CB7">
        <w:rPr>
          <w:b/>
          <w:bCs/>
        </w:rPr>
        <w:t>89.59%</w:t>
      </w:r>
      <w:r w:rsidRPr="00BC3CB7">
        <w:t xml:space="preserve"> </w:t>
      </w:r>
    </w:p>
    <w:p w14:paraId="00B542FA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 xml:space="preserve">The dataset indicates strong repeat purchasing </w:t>
      </w:r>
      <w:proofErr w:type="spellStart"/>
      <w:r w:rsidRPr="00BC3CB7">
        <w:t>behavior</w:t>
      </w:r>
      <w:proofErr w:type="spellEnd"/>
      <w:r w:rsidRPr="00BC3CB7">
        <w:t>. This means customer retention and repeat purchasing are important contributors to revenue.</w:t>
      </w:r>
    </w:p>
    <w:p w14:paraId="44D71336" w14:textId="77777777" w:rsidR="00BC3CB7" w:rsidRPr="00BC3CB7" w:rsidRDefault="00BC3CB7" w:rsidP="00BC3CB7">
      <w:r w:rsidRPr="00BC3CB7">
        <w:t xml:space="preserve">However, we shouldn't automatically say </w:t>
      </w:r>
      <w:r w:rsidRPr="00BC3CB7">
        <w:rPr>
          <w:b/>
          <w:bCs/>
        </w:rPr>
        <w:t>"customers are highly loyal"</w:t>
      </w:r>
      <w:r w:rsidRPr="00BC3CB7">
        <w:t>, because repeat purchases alone don't prove loyalty.</w:t>
      </w:r>
    </w:p>
    <w:p w14:paraId="0A08E6C6" w14:textId="77777777" w:rsidR="00BC3CB7" w:rsidRPr="00BC3CB7" w:rsidRDefault="00BC3CB7" w:rsidP="00BC3CB7">
      <w:r w:rsidRPr="00BC3CB7">
        <w:rPr>
          <w:b/>
          <w:bCs/>
        </w:rPr>
        <w:t>What to investigate:</w:t>
      </w:r>
    </w:p>
    <w:p w14:paraId="1289E4F1" w14:textId="77777777" w:rsidR="00BC3CB7" w:rsidRPr="00BC3CB7" w:rsidRDefault="00BC3CB7" w:rsidP="00BC3CB7">
      <w:pPr>
        <w:numPr>
          <w:ilvl w:val="0"/>
          <w:numId w:val="4"/>
        </w:numPr>
      </w:pPr>
      <w:r w:rsidRPr="00BC3CB7">
        <w:t xml:space="preserve">How frequently do repeat customers order? </w:t>
      </w:r>
    </w:p>
    <w:p w14:paraId="4F20AF11" w14:textId="77777777" w:rsidR="00BC3CB7" w:rsidRPr="00BC3CB7" w:rsidRDefault="00BC3CB7" w:rsidP="00BC3CB7">
      <w:pPr>
        <w:numPr>
          <w:ilvl w:val="0"/>
          <w:numId w:val="4"/>
        </w:numPr>
      </w:pPr>
      <w:r w:rsidRPr="00BC3CB7">
        <w:t xml:space="preserve">Which categories generate repeat purchases? </w:t>
      </w:r>
    </w:p>
    <w:p w14:paraId="33E8FDE3" w14:textId="77777777" w:rsidR="00BC3CB7" w:rsidRPr="00BC3CB7" w:rsidRDefault="00BC3CB7" w:rsidP="00BC3CB7">
      <w:pPr>
        <w:numPr>
          <w:ilvl w:val="0"/>
          <w:numId w:val="4"/>
        </w:numPr>
      </w:pPr>
      <w:r w:rsidRPr="00BC3CB7">
        <w:t xml:space="preserve">What is the revenue contribution of repeat customers? </w:t>
      </w:r>
    </w:p>
    <w:p w14:paraId="0C60B7B9" w14:textId="77777777" w:rsidR="00BC3CB7" w:rsidRPr="00BC3CB7" w:rsidRDefault="00BC3CB7" w:rsidP="00BC3CB7">
      <w:pPr>
        <w:numPr>
          <w:ilvl w:val="0"/>
          <w:numId w:val="4"/>
        </w:numPr>
      </w:pPr>
      <w:r w:rsidRPr="00BC3CB7">
        <w:t xml:space="preserve">How long after the first order do customers place another order? </w:t>
      </w:r>
    </w:p>
    <w:p w14:paraId="7574E7E8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20F195DC" w14:textId="77777777" w:rsidR="00BC3CB7" w:rsidRPr="00BC3CB7" w:rsidRDefault="00BC3CB7" w:rsidP="00BC3CB7">
      <w:r w:rsidRPr="00BC3CB7">
        <w:rPr>
          <w:b/>
          <w:bCs/>
        </w:rPr>
        <w:t>Approximately 89.59% of delivered customers placed more than one order, indicating a strong repeat-order pattern in the dataset. Further cohort and purchase-frequency analysis could identify the factors associated with repeat purchasing.</w:t>
      </w:r>
    </w:p>
    <w:p w14:paraId="2512A28B" w14:textId="77777777" w:rsidR="00F0597B" w:rsidRDefault="00F0597B" w:rsidP="00BC3CB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4413A29" w14:textId="77777777" w:rsidR="00F0597B" w:rsidRDefault="00F0597B" w:rsidP="00BC3CB7">
      <w:pPr>
        <w:rPr>
          <w:b/>
          <w:bCs/>
        </w:rPr>
      </w:pPr>
    </w:p>
    <w:p w14:paraId="299B4A80" w14:textId="3C4DEB1B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lastRenderedPageBreak/>
        <w:t>Insight 3 — Revenue is concentrated among a relatively small group of products</w:t>
      </w:r>
    </w:p>
    <w:p w14:paraId="4585CD91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>A limited number of products generate substantial revenue and profit.</w:t>
      </w:r>
    </w:p>
    <w:p w14:paraId="392C0EF0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6A45F02A" w14:textId="77777777" w:rsidR="00BC3CB7" w:rsidRPr="00BC3CB7" w:rsidRDefault="00BC3CB7" w:rsidP="00BC3CB7">
      <w:r w:rsidRPr="00BC3CB7">
        <w:t>Top revenue products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949"/>
      </w:tblGrid>
      <w:tr w:rsidR="00BC3CB7" w:rsidRPr="00BC3CB7" w14:paraId="572B6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B7971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10E9307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Revenue</w:t>
            </w:r>
          </w:p>
        </w:tc>
      </w:tr>
      <w:tr w:rsidR="00BC3CB7" w:rsidRPr="00BC3CB7" w14:paraId="776F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5F95" w14:textId="77777777" w:rsidR="00BC3CB7" w:rsidRPr="00BC3CB7" w:rsidRDefault="00BC3CB7" w:rsidP="00BC3CB7">
            <w:r w:rsidRPr="00BC3CB7">
              <w:t>Lenovo Laptops Ultra 8403</w:t>
            </w:r>
          </w:p>
        </w:tc>
        <w:tc>
          <w:tcPr>
            <w:tcW w:w="0" w:type="auto"/>
            <w:vAlign w:val="center"/>
            <w:hideMark/>
          </w:tcPr>
          <w:p w14:paraId="643F9CCF" w14:textId="77777777" w:rsidR="00BC3CB7" w:rsidRPr="00BC3CB7" w:rsidRDefault="00BC3CB7" w:rsidP="00BC3CB7">
            <w:r w:rsidRPr="00BC3CB7">
              <w:t>₹35.55M</w:t>
            </w:r>
          </w:p>
        </w:tc>
      </w:tr>
      <w:tr w:rsidR="00BC3CB7" w:rsidRPr="00BC3CB7" w14:paraId="7C85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5302" w14:textId="77777777" w:rsidR="00BC3CB7" w:rsidRPr="00BC3CB7" w:rsidRDefault="00BC3CB7" w:rsidP="00BC3CB7">
            <w:r w:rsidRPr="00BC3CB7">
              <w:t>Sony Television Premium 8833</w:t>
            </w:r>
          </w:p>
        </w:tc>
        <w:tc>
          <w:tcPr>
            <w:tcW w:w="0" w:type="auto"/>
            <w:vAlign w:val="center"/>
            <w:hideMark/>
          </w:tcPr>
          <w:p w14:paraId="12E529E7" w14:textId="77777777" w:rsidR="00BC3CB7" w:rsidRPr="00BC3CB7" w:rsidRDefault="00BC3CB7" w:rsidP="00BC3CB7">
            <w:r w:rsidRPr="00BC3CB7">
              <w:t>₹33.29M</w:t>
            </w:r>
          </w:p>
        </w:tc>
      </w:tr>
      <w:tr w:rsidR="00BC3CB7" w:rsidRPr="00BC3CB7" w14:paraId="0F506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9CC5" w14:textId="77777777" w:rsidR="00BC3CB7" w:rsidRPr="00BC3CB7" w:rsidRDefault="00BC3CB7" w:rsidP="00BC3CB7">
            <w:r w:rsidRPr="00BC3CB7">
              <w:t>Acer Laptop Classic 1399</w:t>
            </w:r>
          </w:p>
        </w:tc>
        <w:tc>
          <w:tcPr>
            <w:tcW w:w="0" w:type="auto"/>
            <w:vAlign w:val="center"/>
            <w:hideMark/>
          </w:tcPr>
          <w:p w14:paraId="71DEE6FD" w14:textId="77777777" w:rsidR="00BC3CB7" w:rsidRPr="00BC3CB7" w:rsidRDefault="00BC3CB7" w:rsidP="00BC3CB7">
            <w:r w:rsidRPr="00BC3CB7">
              <w:t>₹33.15M</w:t>
            </w:r>
          </w:p>
        </w:tc>
      </w:tr>
      <w:tr w:rsidR="00BC3CB7" w:rsidRPr="00BC3CB7" w14:paraId="20AA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42AC" w14:textId="77777777" w:rsidR="00BC3CB7" w:rsidRPr="00BC3CB7" w:rsidRDefault="00BC3CB7" w:rsidP="00BC3CB7">
            <w:r w:rsidRPr="00BC3CB7">
              <w:t>Sony Televisions Deluxe 9176</w:t>
            </w:r>
          </w:p>
        </w:tc>
        <w:tc>
          <w:tcPr>
            <w:tcW w:w="0" w:type="auto"/>
            <w:vAlign w:val="center"/>
            <w:hideMark/>
          </w:tcPr>
          <w:p w14:paraId="54497216" w14:textId="77777777" w:rsidR="00BC3CB7" w:rsidRPr="00BC3CB7" w:rsidRDefault="00BC3CB7" w:rsidP="00BC3CB7">
            <w:r w:rsidRPr="00BC3CB7">
              <w:t>₹33.08M</w:t>
            </w:r>
          </w:p>
        </w:tc>
      </w:tr>
    </w:tbl>
    <w:p w14:paraId="4BC6DFC1" w14:textId="77777777" w:rsidR="00BC3CB7" w:rsidRPr="00BC3CB7" w:rsidRDefault="00BC3CB7" w:rsidP="00BC3CB7">
      <w:r w:rsidRPr="00BC3CB7">
        <w:t>Top profit products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828"/>
      </w:tblGrid>
      <w:tr w:rsidR="00BC3CB7" w:rsidRPr="00BC3CB7" w14:paraId="0BBC6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DA56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1FEEC4F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Profit</w:t>
            </w:r>
          </w:p>
        </w:tc>
      </w:tr>
      <w:tr w:rsidR="00BC3CB7" w:rsidRPr="00BC3CB7" w14:paraId="2387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7768" w14:textId="77777777" w:rsidR="00BC3CB7" w:rsidRPr="00BC3CB7" w:rsidRDefault="00BC3CB7" w:rsidP="00BC3CB7">
            <w:r w:rsidRPr="00BC3CB7">
              <w:t>Dell Laptops Ultra 8285</w:t>
            </w:r>
          </w:p>
        </w:tc>
        <w:tc>
          <w:tcPr>
            <w:tcW w:w="0" w:type="auto"/>
            <w:vAlign w:val="center"/>
            <w:hideMark/>
          </w:tcPr>
          <w:p w14:paraId="7B37B781" w14:textId="77777777" w:rsidR="00BC3CB7" w:rsidRPr="00BC3CB7" w:rsidRDefault="00BC3CB7" w:rsidP="00BC3CB7">
            <w:r w:rsidRPr="00BC3CB7">
              <w:t>₹8.79M</w:t>
            </w:r>
          </w:p>
        </w:tc>
      </w:tr>
      <w:tr w:rsidR="00BC3CB7" w:rsidRPr="00BC3CB7" w14:paraId="7A6A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0C0F" w14:textId="77777777" w:rsidR="00BC3CB7" w:rsidRPr="00BC3CB7" w:rsidRDefault="00BC3CB7" w:rsidP="00BC3CB7">
            <w:r w:rsidRPr="00BC3CB7">
              <w:t>Sony Television Premium 8833</w:t>
            </w:r>
          </w:p>
        </w:tc>
        <w:tc>
          <w:tcPr>
            <w:tcW w:w="0" w:type="auto"/>
            <w:vAlign w:val="center"/>
            <w:hideMark/>
          </w:tcPr>
          <w:p w14:paraId="07E86B54" w14:textId="77777777" w:rsidR="00BC3CB7" w:rsidRPr="00BC3CB7" w:rsidRDefault="00BC3CB7" w:rsidP="00BC3CB7">
            <w:r w:rsidRPr="00BC3CB7">
              <w:t>₹8.47M</w:t>
            </w:r>
          </w:p>
        </w:tc>
      </w:tr>
      <w:tr w:rsidR="00BC3CB7" w:rsidRPr="00BC3CB7" w14:paraId="68FC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4284" w14:textId="77777777" w:rsidR="00BC3CB7" w:rsidRPr="00BC3CB7" w:rsidRDefault="00BC3CB7" w:rsidP="00BC3CB7">
            <w:r w:rsidRPr="00BC3CB7">
              <w:t>Lenovo Laptops Ultra 8403</w:t>
            </w:r>
          </w:p>
        </w:tc>
        <w:tc>
          <w:tcPr>
            <w:tcW w:w="0" w:type="auto"/>
            <w:vAlign w:val="center"/>
            <w:hideMark/>
          </w:tcPr>
          <w:p w14:paraId="06B1AB15" w14:textId="77777777" w:rsidR="00BC3CB7" w:rsidRPr="00BC3CB7" w:rsidRDefault="00BC3CB7" w:rsidP="00BC3CB7">
            <w:r w:rsidRPr="00BC3CB7">
              <w:t>₹8.35M</w:t>
            </w:r>
          </w:p>
        </w:tc>
      </w:tr>
      <w:tr w:rsidR="00BC3CB7" w:rsidRPr="00BC3CB7" w14:paraId="3C0E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1FF5" w14:textId="77777777" w:rsidR="00BC3CB7" w:rsidRPr="00BC3CB7" w:rsidRDefault="00BC3CB7" w:rsidP="00BC3CB7">
            <w:r w:rsidRPr="00BC3CB7">
              <w:t>Fujifilm Cameras Smart 8509</w:t>
            </w:r>
          </w:p>
        </w:tc>
        <w:tc>
          <w:tcPr>
            <w:tcW w:w="0" w:type="auto"/>
            <w:vAlign w:val="center"/>
            <w:hideMark/>
          </w:tcPr>
          <w:p w14:paraId="467CC7EE" w14:textId="77777777" w:rsidR="00BC3CB7" w:rsidRPr="00BC3CB7" w:rsidRDefault="00BC3CB7" w:rsidP="00BC3CB7">
            <w:r w:rsidRPr="00BC3CB7">
              <w:t>₹8.00M</w:t>
            </w:r>
          </w:p>
        </w:tc>
      </w:tr>
    </w:tbl>
    <w:p w14:paraId="1EA994DB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>Product-level performance is not evenly distributed. Certain products contribute substantially to revenue or profit.</w:t>
      </w:r>
    </w:p>
    <w:p w14:paraId="6AC04E94" w14:textId="77777777" w:rsidR="00BC3CB7" w:rsidRPr="00BC3CB7" w:rsidRDefault="00BC3CB7" w:rsidP="00BC3CB7">
      <w:r w:rsidRPr="00BC3CB7">
        <w:t>This means product-level monitoring can be useful for:</w:t>
      </w:r>
    </w:p>
    <w:p w14:paraId="6E93665E" w14:textId="77777777" w:rsidR="00BC3CB7" w:rsidRPr="00BC3CB7" w:rsidRDefault="00BC3CB7" w:rsidP="00BC3CB7">
      <w:pPr>
        <w:numPr>
          <w:ilvl w:val="0"/>
          <w:numId w:val="5"/>
        </w:numPr>
      </w:pPr>
      <w:r w:rsidRPr="00BC3CB7">
        <w:t xml:space="preserve">inventory planning </w:t>
      </w:r>
    </w:p>
    <w:p w14:paraId="27CB25DA" w14:textId="77777777" w:rsidR="00BC3CB7" w:rsidRPr="00BC3CB7" w:rsidRDefault="00BC3CB7" w:rsidP="00BC3CB7">
      <w:pPr>
        <w:numPr>
          <w:ilvl w:val="0"/>
          <w:numId w:val="5"/>
        </w:numPr>
      </w:pPr>
      <w:r w:rsidRPr="00BC3CB7">
        <w:t xml:space="preserve">promotion decisions </w:t>
      </w:r>
    </w:p>
    <w:p w14:paraId="3777DFDB" w14:textId="77777777" w:rsidR="00BC3CB7" w:rsidRPr="00BC3CB7" w:rsidRDefault="00BC3CB7" w:rsidP="00BC3CB7">
      <w:pPr>
        <w:numPr>
          <w:ilvl w:val="0"/>
          <w:numId w:val="5"/>
        </w:numPr>
      </w:pPr>
      <w:r w:rsidRPr="00BC3CB7">
        <w:t xml:space="preserve">pricing analysis </w:t>
      </w:r>
    </w:p>
    <w:p w14:paraId="0CD3AF3A" w14:textId="77777777" w:rsidR="00BC3CB7" w:rsidRPr="00BC3CB7" w:rsidRDefault="00BC3CB7" w:rsidP="00BC3CB7">
      <w:pPr>
        <w:numPr>
          <w:ilvl w:val="0"/>
          <w:numId w:val="5"/>
        </w:numPr>
      </w:pPr>
      <w:r w:rsidRPr="00BC3CB7">
        <w:t xml:space="preserve">profitability monitoring </w:t>
      </w:r>
    </w:p>
    <w:p w14:paraId="2FF5EF4E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08EA55C3" w14:textId="77777777" w:rsidR="00BC3CB7" w:rsidRPr="00BC3CB7" w:rsidRDefault="00BC3CB7" w:rsidP="00BC3CB7">
      <w:r w:rsidRPr="00BC3CB7">
        <w:rPr>
          <w:b/>
          <w:bCs/>
        </w:rPr>
        <w:t>Revenue and profit are concentrated among selected high-performing products, suggesting that product-level performance monitoring can support inventory, pricing and promotional decisions.</w:t>
      </w:r>
    </w:p>
    <w:p w14:paraId="1CF9FB08" w14:textId="2F0F37D1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lastRenderedPageBreak/>
        <w:t>Insight 4 — High revenue does not necessarily mean higher profitability</w:t>
      </w:r>
    </w:p>
    <w:p w14:paraId="3D203168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 xml:space="preserve">Revenue contribution and profit contribution should be </w:t>
      </w:r>
      <w:proofErr w:type="spellStart"/>
      <w:r w:rsidRPr="00BC3CB7">
        <w:t>analyzed</w:t>
      </w:r>
      <w:proofErr w:type="spellEnd"/>
      <w:r w:rsidRPr="00BC3CB7">
        <w:t xml:space="preserve"> separately.</w:t>
      </w:r>
    </w:p>
    <w:p w14:paraId="171431E9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7CCB63EC" w14:textId="77777777" w:rsidR="00BC3CB7" w:rsidRPr="00BC3CB7" w:rsidRDefault="00BC3CB7" w:rsidP="00BC3CB7">
      <w:r w:rsidRPr="00BC3CB7">
        <w:t>Category revenue:</w:t>
      </w:r>
    </w:p>
    <w:p w14:paraId="21C5625A" w14:textId="77777777" w:rsidR="00BC3CB7" w:rsidRPr="00BC3CB7" w:rsidRDefault="00BC3CB7" w:rsidP="00BC3CB7">
      <w:pPr>
        <w:numPr>
          <w:ilvl w:val="0"/>
          <w:numId w:val="6"/>
        </w:numPr>
      </w:pPr>
      <w:r w:rsidRPr="00BC3CB7">
        <w:t xml:space="preserve">Electronics: </w:t>
      </w:r>
      <w:r w:rsidRPr="00BC3CB7">
        <w:rPr>
          <w:b/>
          <w:bCs/>
        </w:rPr>
        <w:t>₹2.359B</w:t>
      </w:r>
      <w:r w:rsidRPr="00BC3CB7">
        <w:t xml:space="preserve"> </w:t>
      </w:r>
    </w:p>
    <w:p w14:paraId="2C5AD5DD" w14:textId="77777777" w:rsidR="00BC3CB7" w:rsidRPr="00BC3CB7" w:rsidRDefault="00BC3CB7" w:rsidP="00BC3CB7">
      <w:pPr>
        <w:numPr>
          <w:ilvl w:val="0"/>
          <w:numId w:val="6"/>
        </w:numPr>
      </w:pPr>
      <w:r w:rsidRPr="00BC3CB7">
        <w:t xml:space="preserve">Sports &amp; Fitness: </w:t>
      </w:r>
      <w:r w:rsidRPr="00BC3CB7">
        <w:rPr>
          <w:b/>
          <w:bCs/>
        </w:rPr>
        <w:t>₹541.6M</w:t>
      </w:r>
      <w:r w:rsidRPr="00BC3CB7">
        <w:t xml:space="preserve"> </w:t>
      </w:r>
    </w:p>
    <w:p w14:paraId="33CB377C" w14:textId="77777777" w:rsidR="00BC3CB7" w:rsidRPr="00BC3CB7" w:rsidRDefault="00BC3CB7" w:rsidP="00BC3CB7">
      <w:pPr>
        <w:numPr>
          <w:ilvl w:val="0"/>
          <w:numId w:val="6"/>
        </w:numPr>
      </w:pPr>
      <w:r w:rsidRPr="00BC3CB7">
        <w:t xml:space="preserve">Home &amp; Kitchen: </w:t>
      </w:r>
      <w:r w:rsidRPr="00BC3CB7">
        <w:rPr>
          <w:b/>
          <w:bCs/>
        </w:rPr>
        <w:t>₹496.7M</w:t>
      </w:r>
      <w:r w:rsidRPr="00BC3CB7">
        <w:t xml:space="preserve"> </w:t>
      </w:r>
    </w:p>
    <w:p w14:paraId="161C4C5E" w14:textId="77777777" w:rsidR="00BC3CB7" w:rsidRPr="00BC3CB7" w:rsidRDefault="00BC3CB7" w:rsidP="00BC3CB7">
      <w:r w:rsidRPr="00BC3CB7">
        <w:t>Category profit:</w:t>
      </w:r>
    </w:p>
    <w:p w14:paraId="56AA6E17" w14:textId="77777777" w:rsidR="00BC3CB7" w:rsidRPr="00BC3CB7" w:rsidRDefault="00BC3CB7" w:rsidP="00BC3CB7">
      <w:pPr>
        <w:numPr>
          <w:ilvl w:val="0"/>
          <w:numId w:val="7"/>
        </w:numPr>
      </w:pPr>
      <w:r w:rsidRPr="00BC3CB7">
        <w:t xml:space="preserve">Electronics: </w:t>
      </w:r>
      <w:r w:rsidRPr="00BC3CB7">
        <w:rPr>
          <w:b/>
          <w:bCs/>
        </w:rPr>
        <w:t>₹403.69M</w:t>
      </w:r>
      <w:r w:rsidRPr="00BC3CB7">
        <w:t xml:space="preserve"> </w:t>
      </w:r>
    </w:p>
    <w:p w14:paraId="634E4E2E" w14:textId="77777777" w:rsidR="00BC3CB7" w:rsidRPr="00BC3CB7" w:rsidRDefault="00BC3CB7" w:rsidP="00BC3CB7">
      <w:pPr>
        <w:numPr>
          <w:ilvl w:val="0"/>
          <w:numId w:val="7"/>
        </w:numPr>
      </w:pPr>
      <w:r w:rsidRPr="00BC3CB7">
        <w:t xml:space="preserve">Sports &amp; Fitness: </w:t>
      </w:r>
      <w:r w:rsidRPr="00BC3CB7">
        <w:rPr>
          <w:b/>
          <w:bCs/>
        </w:rPr>
        <w:t>₹92.18M</w:t>
      </w:r>
      <w:r w:rsidRPr="00BC3CB7">
        <w:t xml:space="preserve"> </w:t>
      </w:r>
    </w:p>
    <w:p w14:paraId="4E1A3525" w14:textId="77777777" w:rsidR="00BC3CB7" w:rsidRPr="00BC3CB7" w:rsidRDefault="00BC3CB7" w:rsidP="00BC3CB7">
      <w:pPr>
        <w:numPr>
          <w:ilvl w:val="0"/>
          <w:numId w:val="7"/>
        </w:numPr>
      </w:pPr>
      <w:r w:rsidRPr="00BC3CB7">
        <w:t xml:space="preserve">Home &amp; Kitchen: </w:t>
      </w:r>
      <w:r w:rsidRPr="00BC3CB7">
        <w:rPr>
          <w:b/>
          <w:bCs/>
        </w:rPr>
        <w:t>₹90.19M</w:t>
      </w:r>
      <w:r w:rsidRPr="00BC3CB7">
        <w:t xml:space="preserve"> </w:t>
      </w:r>
    </w:p>
    <w:p w14:paraId="5E759EA3" w14:textId="77777777" w:rsidR="00BC3CB7" w:rsidRPr="00BC3CB7" w:rsidRDefault="00BC3CB7" w:rsidP="00BC3CB7">
      <w:r w:rsidRPr="00BC3CB7">
        <w:t>Category margins are relatively close: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397"/>
      </w:tblGrid>
      <w:tr w:rsidR="00BC3CB7" w:rsidRPr="00BC3CB7" w14:paraId="3551C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3B705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A1128E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Profit Margin</w:t>
            </w:r>
          </w:p>
        </w:tc>
      </w:tr>
      <w:tr w:rsidR="00BC3CB7" w:rsidRPr="00BC3CB7" w14:paraId="358E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37D8" w14:textId="77777777" w:rsidR="00BC3CB7" w:rsidRPr="00BC3CB7" w:rsidRDefault="00BC3CB7" w:rsidP="00BC3CB7">
            <w:r w:rsidRPr="00BC3CB7">
              <w:t>Home &amp; Kitchen</w:t>
            </w:r>
          </w:p>
        </w:tc>
        <w:tc>
          <w:tcPr>
            <w:tcW w:w="0" w:type="auto"/>
            <w:vAlign w:val="center"/>
            <w:hideMark/>
          </w:tcPr>
          <w:p w14:paraId="2A951D35" w14:textId="77777777" w:rsidR="00BC3CB7" w:rsidRPr="00BC3CB7" w:rsidRDefault="00BC3CB7" w:rsidP="00BC3CB7">
            <w:r w:rsidRPr="00BC3CB7">
              <w:t>18.16%</w:t>
            </w:r>
          </w:p>
        </w:tc>
      </w:tr>
      <w:tr w:rsidR="00BC3CB7" w:rsidRPr="00BC3CB7" w14:paraId="41CF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2328" w14:textId="77777777" w:rsidR="00BC3CB7" w:rsidRPr="00BC3CB7" w:rsidRDefault="00BC3CB7" w:rsidP="00BC3CB7">
            <w:r w:rsidRPr="00BC3CB7">
              <w:t>Groceries</w:t>
            </w:r>
          </w:p>
        </w:tc>
        <w:tc>
          <w:tcPr>
            <w:tcW w:w="0" w:type="auto"/>
            <w:vAlign w:val="center"/>
            <w:hideMark/>
          </w:tcPr>
          <w:p w14:paraId="6C598853" w14:textId="77777777" w:rsidR="00BC3CB7" w:rsidRPr="00BC3CB7" w:rsidRDefault="00BC3CB7" w:rsidP="00BC3CB7">
            <w:r w:rsidRPr="00BC3CB7">
              <w:t>18.11%</w:t>
            </w:r>
          </w:p>
        </w:tc>
      </w:tr>
      <w:tr w:rsidR="00BC3CB7" w:rsidRPr="00BC3CB7" w14:paraId="32727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5FBD" w14:textId="77777777" w:rsidR="00BC3CB7" w:rsidRPr="00BC3CB7" w:rsidRDefault="00BC3CB7" w:rsidP="00BC3CB7">
            <w:r w:rsidRPr="00BC3CB7">
              <w:t>Toys &amp; Baby</w:t>
            </w:r>
          </w:p>
        </w:tc>
        <w:tc>
          <w:tcPr>
            <w:tcW w:w="0" w:type="auto"/>
            <w:vAlign w:val="center"/>
            <w:hideMark/>
          </w:tcPr>
          <w:p w14:paraId="5536CD65" w14:textId="77777777" w:rsidR="00BC3CB7" w:rsidRPr="00BC3CB7" w:rsidRDefault="00BC3CB7" w:rsidP="00BC3CB7">
            <w:r w:rsidRPr="00BC3CB7">
              <w:t>17.78%</w:t>
            </w:r>
          </w:p>
        </w:tc>
      </w:tr>
      <w:tr w:rsidR="00BC3CB7" w:rsidRPr="00BC3CB7" w14:paraId="3745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E2BF" w14:textId="77777777" w:rsidR="00BC3CB7" w:rsidRPr="00BC3CB7" w:rsidRDefault="00BC3CB7" w:rsidP="00BC3CB7">
            <w:r w:rsidRPr="00BC3CB7">
              <w:t>Books &amp; Stationery</w:t>
            </w:r>
          </w:p>
        </w:tc>
        <w:tc>
          <w:tcPr>
            <w:tcW w:w="0" w:type="auto"/>
            <w:vAlign w:val="center"/>
            <w:hideMark/>
          </w:tcPr>
          <w:p w14:paraId="03CBAA02" w14:textId="77777777" w:rsidR="00BC3CB7" w:rsidRPr="00BC3CB7" w:rsidRDefault="00BC3CB7" w:rsidP="00BC3CB7">
            <w:r w:rsidRPr="00BC3CB7">
              <w:t>17.74%</w:t>
            </w:r>
          </w:p>
        </w:tc>
      </w:tr>
      <w:tr w:rsidR="00BC3CB7" w:rsidRPr="00BC3CB7" w14:paraId="784F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960C" w14:textId="77777777" w:rsidR="00BC3CB7" w:rsidRPr="00BC3CB7" w:rsidRDefault="00BC3CB7" w:rsidP="00BC3CB7">
            <w:r w:rsidRPr="00BC3CB7">
              <w:t>Fashion</w:t>
            </w:r>
          </w:p>
        </w:tc>
        <w:tc>
          <w:tcPr>
            <w:tcW w:w="0" w:type="auto"/>
            <w:vAlign w:val="center"/>
            <w:hideMark/>
          </w:tcPr>
          <w:p w14:paraId="5DE01343" w14:textId="77777777" w:rsidR="00BC3CB7" w:rsidRPr="00BC3CB7" w:rsidRDefault="00BC3CB7" w:rsidP="00BC3CB7">
            <w:r w:rsidRPr="00BC3CB7">
              <w:t>17.62%</w:t>
            </w:r>
          </w:p>
        </w:tc>
      </w:tr>
      <w:tr w:rsidR="00BC3CB7" w:rsidRPr="00BC3CB7" w14:paraId="00C71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24A1" w14:textId="77777777" w:rsidR="00BC3CB7" w:rsidRPr="00BC3CB7" w:rsidRDefault="00BC3CB7" w:rsidP="00BC3CB7">
            <w:r w:rsidRPr="00BC3CB7">
              <w:t>Beauty</w:t>
            </w:r>
          </w:p>
        </w:tc>
        <w:tc>
          <w:tcPr>
            <w:tcW w:w="0" w:type="auto"/>
            <w:vAlign w:val="center"/>
            <w:hideMark/>
          </w:tcPr>
          <w:p w14:paraId="187FFAD9" w14:textId="77777777" w:rsidR="00BC3CB7" w:rsidRPr="00BC3CB7" w:rsidRDefault="00BC3CB7" w:rsidP="00BC3CB7">
            <w:r w:rsidRPr="00BC3CB7">
              <w:t>17.59%</w:t>
            </w:r>
          </w:p>
        </w:tc>
      </w:tr>
      <w:tr w:rsidR="00BC3CB7" w:rsidRPr="00BC3CB7" w14:paraId="3FC91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4540" w14:textId="77777777" w:rsidR="00BC3CB7" w:rsidRPr="00BC3CB7" w:rsidRDefault="00BC3CB7" w:rsidP="00BC3CB7">
            <w:r w:rsidRPr="00BC3CB7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199AE86" w14:textId="77777777" w:rsidR="00BC3CB7" w:rsidRPr="00BC3CB7" w:rsidRDefault="00BC3CB7" w:rsidP="00BC3CB7">
            <w:r w:rsidRPr="00BC3CB7">
              <w:t>17.11%</w:t>
            </w:r>
          </w:p>
        </w:tc>
      </w:tr>
      <w:tr w:rsidR="00BC3CB7" w:rsidRPr="00BC3CB7" w14:paraId="3ED9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A12F" w14:textId="77777777" w:rsidR="00BC3CB7" w:rsidRPr="00BC3CB7" w:rsidRDefault="00BC3CB7" w:rsidP="00BC3CB7">
            <w:r w:rsidRPr="00BC3CB7">
              <w:t>Sports &amp; Fitness</w:t>
            </w:r>
          </w:p>
        </w:tc>
        <w:tc>
          <w:tcPr>
            <w:tcW w:w="0" w:type="auto"/>
            <w:vAlign w:val="center"/>
            <w:hideMark/>
          </w:tcPr>
          <w:p w14:paraId="52E53973" w14:textId="77777777" w:rsidR="00BC3CB7" w:rsidRPr="00BC3CB7" w:rsidRDefault="00BC3CB7" w:rsidP="00BC3CB7">
            <w:r w:rsidRPr="00BC3CB7">
              <w:t>17.02%</w:t>
            </w:r>
          </w:p>
        </w:tc>
      </w:tr>
    </w:tbl>
    <w:p w14:paraId="4846D2A4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>Looking only at revenue could hide differences in profitability. A product/category can generate high sales while having relatively lower margins.</w:t>
      </w:r>
    </w:p>
    <w:p w14:paraId="600BC7AD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46F838ED" w14:textId="77777777" w:rsidR="00F0597B" w:rsidRDefault="00BC3CB7" w:rsidP="00BC3CB7">
      <w:pPr>
        <w:rPr>
          <w:sz w:val="18"/>
          <w:szCs w:val="18"/>
        </w:rPr>
      </w:pPr>
      <w:r w:rsidRPr="00F0597B">
        <w:rPr>
          <w:b/>
          <w:bCs/>
          <w:sz w:val="18"/>
          <w:szCs w:val="18"/>
        </w:rPr>
        <w:t>The analysis demonstrates why revenue and profitability should be evaluated together. Electronics generates the highest revenue and total profit, while category-level profit margins remain relatively close, making margin and absolute-profit analysis important for product decisions.</w:t>
      </w:r>
    </w:p>
    <w:p w14:paraId="5A9464B0" w14:textId="1C0D5811" w:rsidR="00BC3CB7" w:rsidRPr="00F0597B" w:rsidRDefault="00BC3CB7" w:rsidP="00BC3CB7">
      <w:pPr>
        <w:rPr>
          <w:sz w:val="18"/>
          <w:szCs w:val="18"/>
        </w:rPr>
      </w:pPr>
      <w:r w:rsidRPr="00BC3CB7">
        <w:rPr>
          <w:b/>
          <w:bCs/>
        </w:rPr>
        <w:lastRenderedPageBreak/>
        <w:t>Insight 5 — Delivery performance is relatively stable around 6 days</w:t>
      </w:r>
    </w:p>
    <w:p w14:paraId="09E7A921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>Average delivery time is approximately six days across the dataset.</w:t>
      </w:r>
    </w:p>
    <w:p w14:paraId="17500DC4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752CC336" w14:textId="77777777" w:rsidR="00BC3CB7" w:rsidRPr="00BC3CB7" w:rsidRDefault="00BC3CB7" w:rsidP="00BC3CB7">
      <w:pPr>
        <w:numPr>
          <w:ilvl w:val="0"/>
          <w:numId w:val="8"/>
        </w:numPr>
      </w:pPr>
      <w:r w:rsidRPr="00BC3CB7">
        <w:t xml:space="preserve">Average Delivery Days: </w:t>
      </w:r>
      <w:r w:rsidRPr="00BC3CB7">
        <w:rPr>
          <w:b/>
          <w:bCs/>
        </w:rPr>
        <w:t>6.00 days</w:t>
      </w:r>
      <w:r w:rsidRPr="00BC3CB7">
        <w:t xml:space="preserve"> </w:t>
      </w:r>
    </w:p>
    <w:p w14:paraId="5149D27F" w14:textId="77777777" w:rsidR="00BC3CB7" w:rsidRPr="00BC3CB7" w:rsidRDefault="00BC3CB7" w:rsidP="00BC3CB7">
      <w:pPr>
        <w:numPr>
          <w:ilvl w:val="0"/>
          <w:numId w:val="8"/>
        </w:numPr>
      </w:pPr>
      <w:r w:rsidRPr="00BC3CB7">
        <w:t xml:space="preserve">Monthly delivery performance varies approximately between </w:t>
      </w:r>
      <w:r w:rsidRPr="00BC3CB7">
        <w:rPr>
          <w:b/>
          <w:bCs/>
        </w:rPr>
        <w:t>5.86 and 6.12 days</w:t>
      </w:r>
      <w:r w:rsidRPr="00BC3CB7">
        <w:t xml:space="preserve">. </w:t>
      </w:r>
    </w:p>
    <w:p w14:paraId="181D30EC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>The overall delivery trend is relatively stable, but the average alone can hide specific problem areas.</w:t>
      </w:r>
    </w:p>
    <w:p w14:paraId="32EA9EF5" w14:textId="77777777" w:rsidR="00BC3CB7" w:rsidRPr="00BC3CB7" w:rsidRDefault="00BC3CB7" w:rsidP="00BC3CB7">
      <w:r w:rsidRPr="00BC3CB7">
        <w:t>Instead of only monitoring the overall average, the business could investigate delivery performance by:</w:t>
      </w:r>
    </w:p>
    <w:p w14:paraId="6DE0F2F2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state </w:t>
      </w:r>
    </w:p>
    <w:p w14:paraId="69D514DD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city </w:t>
      </w:r>
    </w:p>
    <w:p w14:paraId="2E8E524E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month </w:t>
      </w:r>
    </w:p>
    <w:p w14:paraId="24F84305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product category </w:t>
      </w:r>
    </w:p>
    <w:p w14:paraId="632FD1A2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order volume </w:t>
      </w:r>
    </w:p>
    <w:p w14:paraId="3C8A243F" w14:textId="77777777" w:rsidR="00BC3CB7" w:rsidRPr="00BC3CB7" w:rsidRDefault="00BC3CB7" w:rsidP="00BC3CB7">
      <w:pPr>
        <w:numPr>
          <w:ilvl w:val="0"/>
          <w:numId w:val="9"/>
        </w:numPr>
      </w:pPr>
      <w:r w:rsidRPr="00BC3CB7">
        <w:t xml:space="preserve">shipping location </w:t>
      </w:r>
    </w:p>
    <w:p w14:paraId="1A9D4A0C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1F2E7AF0" w14:textId="77777777" w:rsidR="00BC3CB7" w:rsidRPr="00BC3CB7" w:rsidRDefault="00BC3CB7" w:rsidP="00BC3CB7">
      <w:r w:rsidRPr="00BC3CB7">
        <w:rPr>
          <w:b/>
          <w:bCs/>
        </w:rPr>
        <w:t>Average delivery time is approximately 6 days, with relatively limited monthly variation. Further segmentation by geography and time period could help identify specific locations or periods contributing to delivery delays.</w:t>
      </w:r>
    </w:p>
    <w:p w14:paraId="49FB3279" w14:textId="77777777" w:rsidR="00F0597B" w:rsidRDefault="00F0597B" w:rsidP="00BC3CB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A48ED46" w14:textId="18A340D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lastRenderedPageBreak/>
        <w:t>Insight 6 — UPI is the most frequently used payment method</w:t>
      </w:r>
    </w:p>
    <w:p w14:paraId="2AC348B5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>UPI has the highest number of orders among the available payment methods.</w:t>
      </w:r>
    </w:p>
    <w:p w14:paraId="20C91D06" w14:textId="77777777" w:rsidR="00BC3CB7" w:rsidRPr="00BC3CB7" w:rsidRDefault="00BC3CB7" w:rsidP="00BC3CB7">
      <w:r w:rsidRPr="00BC3CB7">
        <w:rPr>
          <w:b/>
          <w:bCs/>
        </w:rPr>
        <w:t>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48"/>
      </w:tblGrid>
      <w:tr w:rsidR="00BC3CB7" w:rsidRPr="00BC3CB7" w14:paraId="23728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B3DC7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532DE9E3" w14:textId="77777777" w:rsidR="00BC3CB7" w:rsidRPr="00BC3CB7" w:rsidRDefault="00BC3CB7" w:rsidP="00BC3CB7">
            <w:pPr>
              <w:rPr>
                <w:b/>
                <w:bCs/>
              </w:rPr>
            </w:pPr>
            <w:r w:rsidRPr="00BC3CB7">
              <w:rPr>
                <w:b/>
                <w:bCs/>
              </w:rPr>
              <w:t>Orders</w:t>
            </w:r>
          </w:p>
        </w:tc>
      </w:tr>
      <w:tr w:rsidR="00BC3CB7" w:rsidRPr="00BC3CB7" w14:paraId="0AC9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9248" w14:textId="77777777" w:rsidR="00BC3CB7" w:rsidRPr="00BC3CB7" w:rsidRDefault="00BC3CB7" w:rsidP="00BC3CB7">
            <w:r w:rsidRPr="00BC3CB7">
              <w:t>UPI</w:t>
            </w:r>
          </w:p>
        </w:tc>
        <w:tc>
          <w:tcPr>
            <w:tcW w:w="0" w:type="auto"/>
            <w:vAlign w:val="center"/>
            <w:hideMark/>
          </w:tcPr>
          <w:p w14:paraId="192DBD6F" w14:textId="77777777" w:rsidR="00BC3CB7" w:rsidRPr="00BC3CB7" w:rsidRDefault="00BC3CB7" w:rsidP="00BC3CB7">
            <w:r w:rsidRPr="00BC3CB7">
              <w:rPr>
                <w:b/>
                <w:bCs/>
              </w:rPr>
              <w:t>34,138</w:t>
            </w:r>
          </w:p>
        </w:tc>
      </w:tr>
      <w:tr w:rsidR="00BC3CB7" w:rsidRPr="00BC3CB7" w14:paraId="0FBA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826F" w14:textId="77777777" w:rsidR="00BC3CB7" w:rsidRPr="00BC3CB7" w:rsidRDefault="00BC3CB7" w:rsidP="00BC3CB7">
            <w:r w:rsidRPr="00BC3CB7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76DCCD3D" w14:textId="77777777" w:rsidR="00BC3CB7" w:rsidRPr="00BC3CB7" w:rsidRDefault="00BC3CB7" w:rsidP="00BC3CB7">
            <w:r w:rsidRPr="00BC3CB7">
              <w:t>17,892</w:t>
            </w:r>
          </w:p>
        </w:tc>
      </w:tr>
      <w:tr w:rsidR="00BC3CB7" w:rsidRPr="00BC3CB7" w14:paraId="181FD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C54" w14:textId="77777777" w:rsidR="00BC3CB7" w:rsidRPr="00BC3CB7" w:rsidRDefault="00BC3CB7" w:rsidP="00BC3CB7">
            <w:r w:rsidRPr="00BC3CB7">
              <w:t>Debit Card</w:t>
            </w:r>
          </w:p>
        </w:tc>
        <w:tc>
          <w:tcPr>
            <w:tcW w:w="0" w:type="auto"/>
            <w:vAlign w:val="center"/>
            <w:hideMark/>
          </w:tcPr>
          <w:p w14:paraId="2B41D89E" w14:textId="77777777" w:rsidR="00BC3CB7" w:rsidRPr="00BC3CB7" w:rsidRDefault="00BC3CB7" w:rsidP="00BC3CB7">
            <w:r w:rsidRPr="00BC3CB7">
              <w:t>16,018</w:t>
            </w:r>
          </w:p>
        </w:tc>
      </w:tr>
      <w:tr w:rsidR="00BC3CB7" w:rsidRPr="00BC3CB7" w14:paraId="64EA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17B" w14:textId="77777777" w:rsidR="00BC3CB7" w:rsidRPr="00BC3CB7" w:rsidRDefault="00BC3CB7" w:rsidP="00BC3CB7">
            <w:r w:rsidRPr="00BC3CB7">
              <w:t>Cash on Delivery</w:t>
            </w:r>
          </w:p>
        </w:tc>
        <w:tc>
          <w:tcPr>
            <w:tcW w:w="0" w:type="auto"/>
            <w:vAlign w:val="center"/>
            <w:hideMark/>
          </w:tcPr>
          <w:p w14:paraId="596DD0A8" w14:textId="77777777" w:rsidR="00BC3CB7" w:rsidRPr="00BC3CB7" w:rsidRDefault="00BC3CB7" w:rsidP="00BC3CB7">
            <w:r w:rsidRPr="00BC3CB7">
              <w:t>13,937</w:t>
            </w:r>
          </w:p>
        </w:tc>
      </w:tr>
      <w:tr w:rsidR="00BC3CB7" w:rsidRPr="00BC3CB7" w14:paraId="2784C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BEE2" w14:textId="77777777" w:rsidR="00BC3CB7" w:rsidRPr="00BC3CB7" w:rsidRDefault="00BC3CB7" w:rsidP="00BC3CB7">
            <w:r w:rsidRPr="00BC3CB7">
              <w:t>Net Banking</w:t>
            </w:r>
          </w:p>
        </w:tc>
        <w:tc>
          <w:tcPr>
            <w:tcW w:w="0" w:type="auto"/>
            <w:vAlign w:val="center"/>
            <w:hideMark/>
          </w:tcPr>
          <w:p w14:paraId="4BEB9375" w14:textId="77777777" w:rsidR="00BC3CB7" w:rsidRPr="00BC3CB7" w:rsidRDefault="00BC3CB7" w:rsidP="00BC3CB7">
            <w:r w:rsidRPr="00BC3CB7">
              <w:t>10,001</w:t>
            </w:r>
          </w:p>
        </w:tc>
      </w:tr>
      <w:tr w:rsidR="00BC3CB7" w:rsidRPr="00BC3CB7" w14:paraId="15995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1418" w14:textId="77777777" w:rsidR="00BC3CB7" w:rsidRPr="00BC3CB7" w:rsidRDefault="00BC3CB7" w:rsidP="00BC3CB7">
            <w:r w:rsidRPr="00BC3CB7">
              <w:t>Wallet</w:t>
            </w:r>
          </w:p>
        </w:tc>
        <w:tc>
          <w:tcPr>
            <w:tcW w:w="0" w:type="auto"/>
            <w:vAlign w:val="center"/>
            <w:hideMark/>
          </w:tcPr>
          <w:p w14:paraId="09C99658" w14:textId="77777777" w:rsidR="00BC3CB7" w:rsidRPr="00BC3CB7" w:rsidRDefault="00BC3CB7" w:rsidP="00BC3CB7">
            <w:r w:rsidRPr="00BC3CB7">
              <w:t>8,014</w:t>
            </w:r>
          </w:p>
        </w:tc>
      </w:tr>
    </w:tbl>
    <w:p w14:paraId="3667992B" w14:textId="77777777" w:rsidR="00BC3CB7" w:rsidRPr="00BC3CB7" w:rsidRDefault="00BC3CB7" w:rsidP="00BC3CB7">
      <w:r w:rsidRPr="00BC3CB7">
        <w:t xml:space="preserve">UPI accounts for approximately </w:t>
      </w:r>
      <w:r w:rsidRPr="00BC3CB7">
        <w:rPr>
          <w:b/>
          <w:bCs/>
        </w:rPr>
        <w:t>34.1% of all orders</w:t>
      </w:r>
      <w:r w:rsidRPr="00BC3CB7">
        <w:t>.</w:t>
      </w:r>
    </w:p>
    <w:p w14:paraId="3F6BCD34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 xml:space="preserve">Payment </w:t>
      </w:r>
      <w:proofErr w:type="spellStart"/>
      <w:r w:rsidRPr="00BC3CB7">
        <w:t>behavior</w:t>
      </w:r>
      <w:proofErr w:type="spellEnd"/>
      <w:r w:rsidRPr="00BC3CB7">
        <w:t xml:space="preserve"> is concentrated around UPI in this dataset. This can be useful when </w:t>
      </w:r>
      <w:proofErr w:type="spellStart"/>
      <w:r w:rsidRPr="00BC3CB7">
        <w:t>analyzing</w:t>
      </w:r>
      <w:proofErr w:type="spellEnd"/>
      <w:r w:rsidRPr="00BC3CB7">
        <w:t xml:space="preserve"> checkout </w:t>
      </w:r>
      <w:proofErr w:type="spellStart"/>
      <w:r w:rsidRPr="00BC3CB7">
        <w:t>behavior</w:t>
      </w:r>
      <w:proofErr w:type="spellEnd"/>
      <w:r w:rsidRPr="00BC3CB7">
        <w:t>, payment failures and payment-method preferences.</w:t>
      </w:r>
    </w:p>
    <w:p w14:paraId="25AC21C7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5798999F" w14:textId="77777777" w:rsidR="00BC3CB7" w:rsidRPr="00BC3CB7" w:rsidRDefault="00BC3CB7" w:rsidP="00BC3CB7">
      <w:r w:rsidRPr="00BC3CB7">
        <w:rPr>
          <w:b/>
          <w:bCs/>
        </w:rPr>
        <w:t>UPI is the most frequently used payment method, accounting for approximately 34% of orders. Payment-method performance can therefore be monitored alongside checkout conversion and payment failure rates.</w:t>
      </w:r>
    </w:p>
    <w:p w14:paraId="00FDD335" w14:textId="4AC88C93" w:rsidR="00BC3CB7" w:rsidRPr="00BC3CB7" w:rsidRDefault="00F0597B" w:rsidP="00BC3CB7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BC3CB7" w:rsidRPr="00BC3CB7">
        <w:rPr>
          <w:b/>
          <w:bCs/>
        </w:rPr>
        <w:t>Insight 7 — Cancelled and returned orders represent a significant portion of orders</w:t>
      </w:r>
    </w:p>
    <w:p w14:paraId="249C3F4B" w14:textId="77777777" w:rsidR="00BC3CB7" w:rsidRPr="00BC3CB7" w:rsidRDefault="00BC3CB7" w:rsidP="00BC3CB7">
      <w:r w:rsidRPr="00BC3CB7">
        <w:rPr>
          <w:b/>
          <w:bCs/>
        </w:rPr>
        <w:t>Finding:</w:t>
      </w:r>
      <w:r w:rsidRPr="00BC3CB7">
        <w:br/>
        <w:t>A considerable proportion of orders are either cancelled or returned.</w:t>
      </w:r>
    </w:p>
    <w:p w14:paraId="1934EC14" w14:textId="77777777" w:rsidR="00BC3CB7" w:rsidRPr="00BC3CB7" w:rsidRDefault="00BC3CB7" w:rsidP="00BC3CB7">
      <w:r w:rsidRPr="00BC3CB7">
        <w:rPr>
          <w:b/>
          <w:bCs/>
        </w:rPr>
        <w:t>Evidence:</w:t>
      </w:r>
    </w:p>
    <w:p w14:paraId="1E51735A" w14:textId="77777777" w:rsidR="00BC3CB7" w:rsidRPr="00BC3CB7" w:rsidRDefault="00BC3CB7" w:rsidP="00BC3CB7">
      <w:r w:rsidRPr="00BC3CB7">
        <w:t xml:space="preserve">Out of </w:t>
      </w:r>
      <w:r w:rsidRPr="00BC3CB7">
        <w:rPr>
          <w:b/>
          <w:bCs/>
        </w:rPr>
        <w:t>100,000 total orders</w:t>
      </w:r>
      <w:r w:rsidRPr="00BC3CB7">
        <w:t>:</w:t>
      </w:r>
    </w:p>
    <w:p w14:paraId="35C308BE" w14:textId="77777777" w:rsidR="00BC3CB7" w:rsidRPr="00BC3CB7" w:rsidRDefault="00BC3CB7" w:rsidP="00BC3CB7">
      <w:pPr>
        <w:numPr>
          <w:ilvl w:val="0"/>
          <w:numId w:val="10"/>
        </w:numPr>
      </w:pPr>
      <w:r w:rsidRPr="00BC3CB7">
        <w:t xml:space="preserve">Delivered: </w:t>
      </w:r>
      <w:r w:rsidRPr="00BC3CB7">
        <w:rPr>
          <w:b/>
          <w:bCs/>
        </w:rPr>
        <w:t>71,922 — 71.92%</w:t>
      </w:r>
      <w:r w:rsidRPr="00BC3CB7">
        <w:t xml:space="preserve"> </w:t>
      </w:r>
    </w:p>
    <w:p w14:paraId="16333655" w14:textId="77777777" w:rsidR="00BC3CB7" w:rsidRPr="00BC3CB7" w:rsidRDefault="00BC3CB7" w:rsidP="00BC3CB7">
      <w:pPr>
        <w:numPr>
          <w:ilvl w:val="0"/>
          <w:numId w:val="10"/>
        </w:numPr>
      </w:pPr>
      <w:r w:rsidRPr="00BC3CB7">
        <w:t xml:space="preserve">Returned: </w:t>
      </w:r>
      <w:r w:rsidRPr="00BC3CB7">
        <w:rPr>
          <w:b/>
          <w:bCs/>
        </w:rPr>
        <w:t>14,987 — 14.99%</w:t>
      </w:r>
      <w:r w:rsidRPr="00BC3CB7">
        <w:t xml:space="preserve"> </w:t>
      </w:r>
    </w:p>
    <w:p w14:paraId="45B819D2" w14:textId="77777777" w:rsidR="00BC3CB7" w:rsidRPr="00BC3CB7" w:rsidRDefault="00BC3CB7" w:rsidP="00BC3CB7">
      <w:pPr>
        <w:numPr>
          <w:ilvl w:val="0"/>
          <w:numId w:val="10"/>
        </w:numPr>
      </w:pPr>
      <w:r w:rsidRPr="00BC3CB7">
        <w:t xml:space="preserve">Cancelled: </w:t>
      </w:r>
      <w:r w:rsidRPr="00BC3CB7">
        <w:rPr>
          <w:b/>
          <w:bCs/>
        </w:rPr>
        <w:t>13,091 — 13.09%</w:t>
      </w:r>
      <w:r w:rsidRPr="00BC3CB7">
        <w:t xml:space="preserve"> </w:t>
      </w:r>
    </w:p>
    <w:p w14:paraId="42C356F2" w14:textId="77777777" w:rsidR="00BC3CB7" w:rsidRPr="00BC3CB7" w:rsidRDefault="00BC3CB7" w:rsidP="00BC3CB7">
      <w:r w:rsidRPr="00BC3CB7">
        <w:t>Combined:</w:t>
      </w:r>
    </w:p>
    <w:p w14:paraId="5AEB4A98" w14:textId="77777777" w:rsidR="00BC3CB7" w:rsidRPr="00BC3CB7" w:rsidRDefault="00BC3CB7" w:rsidP="00BC3CB7">
      <w:r w:rsidRPr="00BC3CB7">
        <w:rPr>
          <w:b/>
          <w:bCs/>
        </w:rPr>
        <w:t>Cancelled + Returned = 28.08%</w:t>
      </w:r>
    </w:p>
    <w:p w14:paraId="0F998A67" w14:textId="77777777" w:rsidR="00BC3CB7" w:rsidRPr="00BC3CB7" w:rsidRDefault="00BC3CB7" w:rsidP="00BC3CB7">
      <w:r w:rsidRPr="00BC3CB7">
        <w:rPr>
          <w:b/>
          <w:bCs/>
        </w:rPr>
        <w:t>Business Impact:</w:t>
      </w:r>
      <w:r w:rsidRPr="00BC3CB7">
        <w:br/>
        <w:t xml:space="preserve">Approximately </w:t>
      </w:r>
      <w:r w:rsidRPr="00BC3CB7">
        <w:rPr>
          <w:b/>
          <w:bCs/>
        </w:rPr>
        <w:t>28% of orders did not remain as delivered orders</w:t>
      </w:r>
      <w:r w:rsidRPr="00BC3CB7">
        <w:t xml:space="preserve"> in this dataset. This makes cancellations and returns an important operational metric to investigate.</w:t>
      </w:r>
    </w:p>
    <w:p w14:paraId="105F5B73" w14:textId="77777777" w:rsidR="00BC3CB7" w:rsidRPr="00BC3CB7" w:rsidRDefault="00BC3CB7" w:rsidP="00BC3CB7">
      <w:r w:rsidRPr="00BC3CB7">
        <w:t>Possible areas for further analysis:</w:t>
      </w:r>
    </w:p>
    <w:p w14:paraId="35440FF0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category </w:t>
      </w:r>
    </w:p>
    <w:p w14:paraId="0F2436C4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product </w:t>
      </w:r>
    </w:p>
    <w:p w14:paraId="7B55C91A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geography </w:t>
      </w:r>
    </w:p>
    <w:p w14:paraId="2510EAB9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payment method </w:t>
      </w:r>
    </w:p>
    <w:p w14:paraId="150993DA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customer segment </w:t>
      </w:r>
    </w:p>
    <w:p w14:paraId="2B79C11A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order value </w:t>
      </w:r>
    </w:p>
    <w:p w14:paraId="78F1D10B" w14:textId="77777777" w:rsidR="00BC3CB7" w:rsidRPr="00BC3CB7" w:rsidRDefault="00BC3CB7" w:rsidP="00BC3CB7">
      <w:pPr>
        <w:numPr>
          <w:ilvl w:val="0"/>
          <w:numId w:val="11"/>
        </w:numPr>
      </w:pPr>
      <w:r w:rsidRPr="00BC3CB7">
        <w:t xml:space="preserve">delivery time </w:t>
      </w:r>
    </w:p>
    <w:p w14:paraId="6FED8196" w14:textId="77777777" w:rsidR="00BC3CB7" w:rsidRPr="00BC3CB7" w:rsidRDefault="00BC3CB7" w:rsidP="00BC3CB7">
      <w:r w:rsidRPr="00BC3CB7">
        <w:t xml:space="preserve">We should </w:t>
      </w:r>
      <w:r w:rsidRPr="00BC3CB7">
        <w:rPr>
          <w:b/>
          <w:bCs/>
        </w:rPr>
        <w:t>not assume the reason</w:t>
      </w:r>
      <w:r w:rsidRPr="00BC3CB7">
        <w:t xml:space="preserve"> for cancellations or returns without additional data.</w:t>
      </w:r>
    </w:p>
    <w:p w14:paraId="05915B98" w14:textId="77777777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t>Portfolio statement:</w:t>
      </w:r>
    </w:p>
    <w:p w14:paraId="347392B0" w14:textId="77777777" w:rsidR="00BC3CB7" w:rsidRPr="00BC3CB7" w:rsidRDefault="00BC3CB7" w:rsidP="00BC3CB7">
      <w:r w:rsidRPr="00BC3CB7">
        <w:rPr>
          <w:b/>
          <w:bCs/>
        </w:rPr>
        <w:t>Approximately 28.08% of orders were either cancelled or returned, making order-status performance an important area for further investigation. Segmenting cancellations and returns by product, geography and customer characteristics could help identify potential drivers.</w:t>
      </w:r>
    </w:p>
    <w:p w14:paraId="5FDCDAFA" w14:textId="77777777" w:rsidR="00F0597B" w:rsidRDefault="00F0597B" w:rsidP="00BC3CB7"/>
    <w:p w14:paraId="6E891DD4" w14:textId="77777777" w:rsidR="00F0597B" w:rsidRDefault="00F0597B" w:rsidP="00BC3CB7"/>
    <w:p w14:paraId="3803B683" w14:textId="36C995EB" w:rsidR="00BC3CB7" w:rsidRPr="00BC3CB7" w:rsidRDefault="00BC3CB7" w:rsidP="00BC3CB7">
      <w:pPr>
        <w:rPr>
          <w:b/>
          <w:bCs/>
        </w:rPr>
      </w:pPr>
      <w:r w:rsidRPr="00BC3CB7">
        <w:rPr>
          <w:b/>
          <w:bCs/>
        </w:rPr>
        <w:lastRenderedPageBreak/>
        <w:t>Final Business Insights Table</w:t>
      </w:r>
    </w:p>
    <w:p w14:paraId="017D946A" w14:textId="77777777" w:rsidR="00BC3CB7" w:rsidRPr="00BC3CB7" w:rsidRDefault="00BC3CB7" w:rsidP="00BC3CB7">
      <w:r w:rsidRPr="00BC3CB7">
        <w:t xml:space="preserve">This is the version I'd actually put into your </w:t>
      </w:r>
      <w:r w:rsidRPr="00BC3CB7">
        <w:rPr>
          <w:b/>
          <w:bCs/>
        </w:rPr>
        <w:t>GitHub README / portfolio documentation</w:t>
      </w:r>
      <w:r w:rsidRPr="00BC3CB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597B" w14:paraId="6F75BFA2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"/>
              <w:gridCol w:w="66"/>
              <w:gridCol w:w="66"/>
              <w:gridCol w:w="66"/>
              <w:gridCol w:w="2334"/>
              <w:gridCol w:w="2450"/>
              <w:gridCol w:w="3621"/>
            </w:tblGrid>
            <w:tr w:rsidR="00F0597B" w:rsidRPr="00F0597B" w14:paraId="7AD836F8" w14:textId="77777777" w:rsidTr="005C63D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7996E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  <w:r w:rsidRPr="00F0597B">
                    <w:rPr>
                      <w:b/>
                      <w:bCs/>
                    </w:rPr>
                    <w:t>#</w:t>
                  </w:r>
                </w:p>
              </w:tc>
              <w:tc>
                <w:tcPr>
                  <w:tcW w:w="0" w:type="auto"/>
                </w:tcPr>
                <w:p w14:paraId="07B5E363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7E0F8F2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3CBB4DA8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EF587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  <w:r w:rsidRPr="00F0597B">
                    <w:rPr>
                      <w:b/>
                      <w:bCs/>
                    </w:rPr>
                    <w:t>Finding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E3189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  <w:r w:rsidRPr="00F0597B">
                    <w:rPr>
                      <w:b/>
                      <w:bCs/>
                    </w:rPr>
                    <w:t>Evidence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F010D" w14:textId="77777777" w:rsidR="00F0597B" w:rsidRPr="00F0597B" w:rsidRDefault="00F0597B" w:rsidP="005C63D8">
                  <w:pPr>
                    <w:rPr>
                      <w:b/>
                      <w:bCs/>
                    </w:rPr>
                  </w:pPr>
                  <w:r w:rsidRPr="00F0597B">
                    <w:rPr>
                      <w:b/>
                      <w:bCs/>
                    </w:rPr>
                    <w:t>Business Impact</w:t>
                  </w:r>
                </w:p>
              </w:tc>
            </w:tr>
            <w:tr w:rsidR="00F0597B" w:rsidRPr="00F0597B" w14:paraId="6BBA900B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1D3D6" w14:textId="77777777" w:rsidR="00F0597B" w:rsidRPr="00F0597B" w:rsidRDefault="00F0597B" w:rsidP="005C63D8">
                  <w:r w:rsidRPr="00F0597B">
                    <w:t>1</w:t>
                  </w:r>
                </w:p>
              </w:tc>
              <w:tc>
                <w:tcPr>
                  <w:tcW w:w="0" w:type="auto"/>
                </w:tcPr>
                <w:p w14:paraId="4DE88970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CED7F93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E442E33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48AD47D9" w14:textId="77777777" w:rsidR="00F0597B" w:rsidRPr="00F0597B" w:rsidRDefault="00F0597B" w:rsidP="005C63D8">
                  <w:r w:rsidRPr="00F0597B">
                    <w:t>Electronics dominates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A2A45" w14:textId="77777777" w:rsidR="00F0597B" w:rsidRPr="00F0597B" w:rsidRDefault="00F0597B" w:rsidP="005C63D8">
                  <w:r w:rsidRPr="00F0597B">
                    <w:t>₹2.359B, ~59.9% of total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47C20" w14:textId="77777777" w:rsidR="00F0597B" w:rsidRPr="00F0597B" w:rsidRDefault="00F0597B" w:rsidP="005C63D8">
                  <w:r w:rsidRPr="00F0597B">
                    <w:t>Overall revenue is highly influenced by Electronics performance</w:t>
                  </w:r>
                </w:p>
              </w:tc>
            </w:tr>
            <w:tr w:rsidR="00F0597B" w:rsidRPr="00F0597B" w14:paraId="261DB16A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4ED94" w14:textId="77777777" w:rsidR="00F0597B" w:rsidRPr="00F0597B" w:rsidRDefault="00F0597B" w:rsidP="005C63D8">
                  <w:r w:rsidRPr="00F0597B">
                    <w:t>2</w:t>
                  </w:r>
                </w:p>
              </w:tc>
              <w:tc>
                <w:tcPr>
                  <w:tcW w:w="0" w:type="auto"/>
                </w:tcPr>
                <w:p w14:paraId="5C8B4312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598F090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3751BB26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55857DCA" w14:textId="77777777" w:rsidR="00F0597B" w:rsidRPr="00F0597B" w:rsidRDefault="00F0597B" w:rsidP="005C63D8">
                  <w:r w:rsidRPr="00F0597B">
                    <w:t>Strong repeat-order pattern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7982E" w14:textId="77777777" w:rsidR="00F0597B" w:rsidRPr="00F0597B" w:rsidRDefault="00F0597B" w:rsidP="005C63D8">
                  <w:r w:rsidRPr="00F0597B">
                    <w:t>89.59% repeat customer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608D5" w14:textId="77777777" w:rsidR="00F0597B" w:rsidRPr="00F0597B" w:rsidRDefault="00F0597B" w:rsidP="005C63D8">
                  <w:r w:rsidRPr="00F0597B">
                    <w:t>Customer retention and purchase frequency are important areas for analysis</w:t>
                  </w:r>
                </w:p>
              </w:tc>
            </w:tr>
            <w:tr w:rsidR="00F0597B" w:rsidRPr="00F0597B" w14:paraId="45A63952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C07C6" w14:textId="77777777" w:rsidR="00F0597B" w:rsidRPr="00F0597B" w:rsidRDefault="00F0597B" w:rsidP="005C63D8">
                  <w:r w:rsidRPr="00F0597B">
                    <w:t>3</w:t>
                  </w:r>
                </w:p>
              </w:tc>
              <w:tc>
                <w:tcPr>
                  <w:tcW w:w="0" w:type="auto"/>
                </w:tcPr>
                <w:p w14:paraId="20330FB9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1EEE90C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256F5E15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3C79149C" w14:textId="77777777" w:rsidR="00F0597B" w:rsidRPr="00F0597B" w:rsidRDefault="00F0597B" w:rsidP="005C63D8">
                  <w:r w:rsidRPr="00F0597B">
                    <w:t>Product performance is concentrated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187B5E" w14:textId="77777777" w:rsidR="00F0597B" w:rsidRPr="00F0597B" w:rsidRDefault="00F0597B" w:rsidP="005C63D8">
                  <w:r w:rsidRPr="00F0597B">
                    <w:t>Top products generate substantial revenue/profit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17EB2" w14:textId="77777777" w:rsidR="00F0597B" w:rsidRPr="00F0597B" w:rsidRDefault="00F0597B" w:rsidP="005C63D8">
                  <w:r w:rsidRPr="00F0597B">
                    <w:t>Product-level monitoring can support inventory and promotional decisions</w:t>
                  </w:r>
                </w:p>
              </w:tc>
            </w:tr>
            <w:tr w:rsidR="00F0597B" w:rsidRPr="00F0597B" w14:paraId="6A6D3D82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1E3A5" w14:textId="77777777" w:rsidR="00F0597B" w:rsidRPr="00F0597B" w:rsidRDefault="00F0597B" w:rsidP="005C63D8">
                  <w:r w:rsidRPr="00F0597B">
                    <w:t>4</w:t>
                  </w:r>
                </w:p>
              </w:tc>
              <w:tc>
                <w:tcPr>
                  <w:tcW w:w="0" w:type="auto"/>
                </w:tcPr>
                <w:p w14:paraId="1EB6F727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C344E36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2DA94C8E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52EA9C75" w14:textId="77777777" w:rsidR="00F0597B" w:rsidRPr="00F0597B" w:rsidRDefault="00F0597B" w:rsidP="005C63D8">
                  <w:r w:rsidRPr="00F0597B">
                    <w:t>Revenue and profitability need separate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1092D" w14:textId="77777777" w:rsidR="00F0597B" w:rsidRPr="00F0597B" w:rsidRDefault="00F0597B" w:rsidP="005C63D8">
                  <w:r w:rsidRPr="00F0597B">
                    <w:t>Category margins range roughly 17.02%–18.16%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9C091" w14:textId="77777777" w:rsidR="00F0597B" w:rsidRPr="00F0597B" w:rsidRDefault="00F0597B" w:rsidP="005C63D8">
                  <w:r w:rsidRPr="00F0597B">
                    <w:t>High sales volume should be evaluated alongside profit and margin</w:t>
                  </w:r>
                </w:p>
              </w:tc>
            </w:tr>
            <w:tr w:rsidR="00F0597B" w:rsidRPr="00F0597B" w14:paraId="4C012C58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DA553" w14:textId="77777777" w:rsidR="00F0597B" w:rsidRPr="00F0597B" w:rsidRDefault="00F0597B" w:rsidP="005C63D8">
                  <w:r w:rsidRPr="00F0597B">
                    <w:t>5</w:t>
                  </w:r>
                </w:p>
              </w:tc>
              <w:tc>
                <w:tcPr>
                  <w:tcW w:w="0" w:type="auto"/>
                </w:tcPr>
                <w:p w14:paraId="011C6016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389ED414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403AE3ED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2E46C62D" w14:textId="77777777" w:rsidR="00F0597B" w:rsidRPr="00F0597B" w:rsidRDefault="00F0597B" w:rsidP="005C63D8">
                  <w:r w:rsidRPr="00F0597B">
                    <w:t>Delivery performance is stable around 6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D8656" w14:textId="77777777" w:rsidR="00F0597B" w:rsidRPr="00F0597B" w:rsidRDefault="00F0597B" w:rsidP="005C63D8">
                  <w:r w:rsidRPr="00F0597B">
                    <w:t>Average = 6.00 days; monthly range ~5.86–6.12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770DA" w14:textId="77777777" w:rsidR="00F0597B" w:rsidRPr="00F0597B" w:rsidRDefault="00F0597B" w:rsidP="005C63D8">
                  <w:r w:rsidRPr="00F0597B">
                    <w:t>Geographic/time-based analysis can identify specific delivery issues</w:t>
                  </w:r>
                </w:p>
              </w:tc>
            </w:tr>
            <w:tr w:rsidR="00F0597B" w:rsidRPr="00F0597B" w14:paraId="3C959689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EFAF1" w14:textId="77777777" w:rsidR="00F0597B" w:rsidRPr="00F0597B" w:rsidRDefault="00F0597B" w:rsidP="005C63D8">
                  <w:r w:rsidRPr="00F0597B">
                    <w:t>6</w:t>
                  </w:r>
                </w:p>
              </w:tc>
              <w:tc>
                <w:tcPr>
                  <w:tcW w:w="0" w:type="auto"/>
                </w:tcPr>
                <w:p w14:paraId="2DBDDAA0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778F541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2665A33E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24345931" w14:textId="77777777" w:rsidR="00F0597B" w:rsidRPr="00F0597B" w:rsidRDefault="00F0597B" w:rsidP="005C63D8">
                  <w:r w:rsidRPr="00F0597B">
                    <w:t>UPI is the dominant payment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E7436" w14:textId="77777777" w:rsidR="00F0597B" w:rsidRPr="00F0597B" w:rsidRDefault="00F0597B" w:rsidP="005C63D8">
                  <w:r w:rsidRPr="00F0597B">
                    <w:t>34,138 orders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CF310" w14:textId="77777777" w:rsidR="00F0597B" w:rsidRPr="00F0597B" w:rsidRDefault="00F0597B" w:rsidP="005C63D8">
                  <w:r w:rsidRPr="00F0597B">
                    <w:t xml:space="preserve">Payment </w:t>
                  </w:r>
                  <w:proofErr w:type="spellStart"/>
                  <w:r w:rsidRPr="00F0597B">
                    <w:t>behavior</w:t>
                  </w:r>
                  <w:proofErr w:type="spellEnd"/>
                  <w:r w:rsidRPr="00F0597B">
                    <w:t xml:space="preserve"> should be monitored alongside checkout performance</w:t>
                  </w:r>
                </w:p>
              </w:tc>
            </w:tr>
            <w:tr w:rsidR="00F0597B" w:rsidRPr="00F0597B" w14:paraId="67AEA897" w14:textId="77777777" w:rsidTr="005C63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CEAEC" w14:textId="77777777" w:rsidR="00F0597B" w:rsidRPr="00F0597B" w:rsidRDefault="00F0597B" w:rsidP="005C63D8">
                  <w:r w:rsidRPr="00F0597B">
                    <w:t>7</w:t>
                  </w:r>
                </w:p>
              </w:tc>
              <w:tc>
                <w:tcPr>
                  <w:tcW w:w="0" w:type="auto"/>
                </w:tcPr>
                <w:p w14:paraId="578D41D0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6122BFD9" w14:textId="77777777" w:rsidR="00F0597B" w:rsidRPr="00F0597B" w:rsidRDefault="00F0597B" w:rsidP="005C63D8"/>
              </w:tc>
              <w:tc>
                <w:tcPr>
                  <w:tcW w:w="0" w:type="auto"/>
                </w:tcPr>
                <w:p w14:paraId="0D26C845" w14:textId="77777777" w:rsidR="00F0597B" w:rsidRPr="00F0597B" w:rsidRDefault="00F0597B" w:rsidP="005C63D8"/>
              </w:tc>
              <w:tc>
                <w:tcPr>
                  <w:tcW w:w="0" w:type="auto"/>
                  <w:vAlign w:val="center"/>
                  <w:hideMark/>
                </w:tcPr>
                <w:p w14:paraId="23DDA9C7" w14:textId="77777777" w:rsidR="00F0597B" w:rsidRPr="00F0597B" w:rsidRDefault="00F0597B" w:rsidP="005C63D8">
                  <w:r w:rsidRPr="00F0597B">
                    <w:t>Cancellations and returns are significant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6FF4D" w14:textId="77777777" w:rsidR="00F0597B" w:rsidRPr="00F0597B" w:rsidRDefault="00F0597B" w:rsidP="005C63D8">
                  <w:r w:rsidRPr="00F0597B">
                    <w:t>28.08% combined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CF5CE" w14:textId="77777777" w:rsidR="00F0597B" w:rsidRPr="00F0597B" w:rsidRDefault="00F0597B" w:rsidP="005C63D8">
                  <w:r w:rsidRPr="00F0597B">
                    <w:t>Order-status analysis can identify potential operational/product issues</w:t>
                  </w:r>
                </w:p>
              </w:tc>
            </w:tr>
          </w:tbl>
          <w:p w14:paraId="32869102" w14:textId="77777777" w:rsidR="00F0597B" w:rsidRDefault="00F0597B"/>
        </w:tc>
      </w:tr>
    </w:tbl>
    <w:p w14:paraId="7F264894" w14:textId="25E99FC2" w:rsidR="00266FAD" w:rsidRDefault="0000187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26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1F2B"/>
    <w:multiLevelType w:val="multilevel"/>
    <w:tmpl w:val="C80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7CD5"/>
    <w:multiLevelType w:val="multilevel"/>
    <w:tmpl w:val="B49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67CA5"/>
    <w:multiLevelType w:val="multilevel"/>
    <w:tmpl w:val="337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7901"/>
    <w:multiLevelType w:val="multilevel"/>
    <w:tmpl w:val="E2C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24F3A"/>
    <w:multiLevelType w:val="multilevel"/>
    <w:tmpl w:val="63B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173E1"/>
    <w:multiLevelType w:val="multilevel"/>
    <w:tmpl w:val="B6E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D4459"/>
    <w:multiLevelType w:val="multilevel"/>
    <w:tmpl w:val="84E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F5C0F"/>
    <w:multiLevelType w:val="multilevel"/>
    <w:tmpl w:val="CFF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3795E"/>
    <w:multiLevelType w:val="multilevel"/>
    <w:tmpl w:val="C10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F2F1E"/>
    <w:multiLevelType w:val="multilevel"/>
    <w:tmpl w:val="994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D6EF8"/>
    <w:multiLevelType w:val="multilevel"/>
    <w:tmpl w:val="DCF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859921">
    <w:abstractNumId w:val="5"/>
  </w:num>
  <w:num w:numId="2" w16cid:durableId="1552578045">
    <w:abstractNumId w:val="8"/>
  </w:num>
  <w:num w:numId="3" w16cid:durableId="1689018003">
    <w:abstractNumId w:val="4"/>
  </w:num>
  <w:num w:numId="4" w16cid:durableId="1411997904">
    <w:abstractNumId w:val="10"/>
  </w:num>
  <w:num w:numId="5" w16cid:durableId="1108353579">
    <w:abstractNumId w:val="1"/>
  </w:num>
  <w:num w:numId="6" w16cid:durableId="343829599">
    <w:abstractNumId w:val="9"/>
  </w:num>
  <w:num w:numId="7" w16cid:durableId="675764779">
    <w:abstractNumId w:val="3"/>
  </w:num>
  <w:num w:numId="8" w16cid:durableId="262348377">
    <w:abstractNumId w:val="0"/>
  </w:num>
  <w:num w:numId="9" w16cid:durableId="1270308351">
    <w:abstractNumId w:val="7"/>
  </w:num>
  <w:num w:numId="10" w16cid:durableId="1948154403">
    <w:abstractNumId w:val="2"/>
  </w:num>
  <w:num w:numId="11" w16cid:durableId="135584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B7"/>
    <w:rsid w:val="00001870"/>
    <w:rsid w:val="00140D8F"/>
    <w:rsid w:val="00266FAD"/>
    <w:rsid w:val="005344C7"/>
    <w:rsid w:val="00733BE0"/>
    <w:rsid w:val="00BC3CB7"/>
    <w:rsid w:val="00DA6958"/>
    <w:rsid w:val="00E279CA"/>
    <w:rsid w:val="00F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067C"/>
  <w15:chartTrackingRefBased/>
  <w15:docId w15:val="{56E85DD4-D7F8-4168-B788-9CC79799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Sekhar Tenneti</dc:creator>
  <cp:keywords/>
  <dc:description/>
  <cp:lastModifiedBy>Kamal Sekhar Tenneti</cp:lastModifiedBy>
  <cp:revision>3</cp:revision>
  <dcterms:created xsi:type="dcterms:W3CDTF">2026-09-26T18:33:00Z</dcterms:created>
  <dcterms:modified xsi:type="dcterms:W3CDTF">2026-09-27T07:33:00Z</dcterms:modified>
</cp:coreProperties>
</file>