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991" w:rsidRPr="00EF0B86" w:rsidRDefault="00B74B67" w:rsidP="00C7577D">
      <w:pPr>
        <w:jc w:val="right"/>
        <w:rPr>
          <w:rFonts w:ascii="Times New Roman" w:hAnsi="Times New Roman" w:cs="Times New Roman"/>
        </w:rPr>
      </w:pPr>
      <w:r w:rsidRPr="00EF0B86">
        <w:rPr>
          <w:rFonts w:ascii="Times New Roman" w:hAnsi="Times New Roman" w:cs="Times New Roman"/>
        </w:rPr>
        <w:t>Date: 08/01/2026</w:t>
      </w:r>
    </w:p>
    <w:p w:rsidR="004222E2" w:rsidRPr="00EF0B86" w:rsidRDefault="00345991" w:rsidP="00C7577D">
      <w:pPr>
        <w:jc w:val="right"/>
        <w:rPr>
          <w:rFonts w:ascii="Times New Roman" w:hAnsi="Times New Roman" w:cs="Times New Roman"/>
        </w:rPr>
      </w:pPr>
      <w:r w:rsidRPr="00EF0B86">
        <w:rPr>
          <w:rFonts w:ascii="Times New Roman" w:hAnsi="Times New Roman" w:cs="Times New Roman"/>
        </w:rPr>
        <w:t>Dr. Prachi Janrao</w:t>
      </w:r>
    </w:p>
    <w:p w:rsidR="00345991" w:rsidRPr="00EF0B86" w:rsidRDefault="00345991" w:rsidP="00C7577D">
      <w:pPr>
        <w:jc w:val="right"/>
        <w:rPr>
          <w:rFonts w:ascii="Times New Roman" w:hAnsi="Times New Roman" w:cs="Times New Roman"/>
        </w:rPr>
      </w:pPr>
      <w:r w:rsidRPr="00EF0B86">
        <w:rPr>
          <w:rFonts w:ascii="Times New Roman" w:hAnsi="Times New Roman" w:cs="Times New Roman"/>
        </w:rPr>
        <w:t xml:space="preserve">Associate Professor, </w:t>
      </w:r>
      <w:proofErr w:type="spellStart"/>
      <w:r w:rsidRPr="00EF0B86">
        <w:rPr>
          <w:rFonts w:ascii="Times New Roman" w:hAnsi="Times New Roman" w:cs="Times New Roman"/>
        </w:rPr>
        <w:t>HoD</w:t>
      </w:r>
      <w:proofErr w:type="spellEnd"/>
      <w:r w:rsidRPr="00EF0B86">
        <w:rPr>
          <w:rFonts w:ascii="Times New Roman" w:hAnsi="Times New Roman" w:cs="Times New Roman"/>
        </w:rPr>
        <w:t>-AI&amp;DS,</w:t>
      </w:r>
    </w:p>
    <w:p w:rsidR="00345991" w:rsidRPr="00EF0B86" w:rsidRDefault="00345991" w:rsidP="00C7577D">
      <w:pPr>
        <w:jc w:val="right"/>
        <w:rPr>
          <w:rFonts w:ascii="Times New Roman" w:hAnsi="Times New Roman" w:cs="Times New Roman"/>
        </w:rPr>
      </w:pPr>
      <w:r w:rsidRPr="00EF0B86">
        <w:rPr>
          <w:rFonts w:ascii="Times New Roman" w:hAnsi="Times New Roman" w:cs="Times New Roman"/>
        </w:rPr>
        <w:t>TCET, Mumbai.</w:t>
      </w:r>
    </w:p>
    <w:p w:rsidR="00345991" w:rsidRPr="00EF0B86" w:rsidRDefault="00345991" w:rsidP="00C7577D">
      <w:pPr>
        <w:jc w:val="both"/>
        <w:rPr>
          <w:rFonts w:ascii="Times New Roman" w:hAnsi="Times New Roman" w:cs="Times New Roman"/>
        </w:rPr>
      </w:pPr>
    </w:p>
    <w:p w:rsidR="00345991" w:rsidRPr="00EF0B86" w:rsidRDefault="00345991" w:rsidP="00C7577D">
      <w:pPr>
        <w:jc w:val="both"/>
        <w:rPr>
          <w:rFonts w:ascii="Times New Roman" w:hAnsi="Times New Roman" w:cs="Times New Roman"/>
        </w:rPr>
      </w:pPr>
      <w:r w:rsidRPr="00EF0B86">
        <w:rPr>
          <w:rFonts w:ascii="Times New Roman" w:hAnsi="Times New Roman" w:cs="Times New Roman"/>
        </w:rPr>
        <w:t>To</w:t>
      </w:r>
    </w:p>
    <w:p w:rsidR="00345991" w:rsidRPr="00EF0B86" w:rsidRDefault="00345991" w:rsidP="00C7577D">
      <w:pPr>
        <w:jc w:val="both"/>
        <w:rPr>
          <w:rFonts w:ascii="Times New Roman" w:hAnsi="Times New Roman" w:cs="Times New Roman"/>
        </w:rPr>
      </w:pPr>
      <w:r w:rsidRPr="00EF0B86">
        <w:rPr>
          <w:rFonts w:ascii="Times New Roman" w:hAnsi="Times New Roman" w:cs="Times New Roman"/>
        </w:rPr>
        <w:t>The Principal</w:t>
      </w:r>
    </w:p>
    <w:p w:rsidR="00345991" w:rsidRDefault="00345991" w:rsidP="00C7577D">
      <w:pPr>
        <w:jc w:val="both"/>
        <w:rPr>
          <w:rFonts w:ascii="Times New Roman" w:hAnsi="Times New Roman" w:cs="Times New Roman"/>
        </w:rPr>
      </w:pPr>
      <w:r w:rsidRPr="00EF0B86">
        <w:rPr>
          <w:rFonts w:ascii="Times New Roman" w:hAnsi="Times New Roman" w:cs="Times New Roman"/>
        </w:rPr>
        <w:t>TCET, Mumbai.</w:t>
      </w:r>
    </w:p>
    <w:p w:rsidR="00EF0B86" w:rsidRPr="00EF0B86" w:rsidRDefault="00EF0B86" w:rsidP="00C7577D">
      <w:pPr>
        <w:jc w:val="both"/>
        <w:rPr>
          <w:rFonts w:ascii="Times New Roman" w:hAnsi="Times New Roman" w:cs="Times New Roman"/>
        </w:rPr>
      </w:pPr>
    </w:p>
    <w:p w:rsidR="0043000A" w:rsidRDefault="00052161" w:rsidP="00EF0B86">
      <w:pPr>
        <w:jc w:val="center"/>
        <w:rPr>
          <w:rFonts w:ascii="Times New Roman" w:hAnsi="Times New Roman" w:cs="Times New Roman"/>
        </w:rPr>
      </w:pPr>
      <w:r w:rsidRPr="00EF0B86">
        <w:rPr>
          <w:rFonts w:ascii="Times New Roman" w:hAnsi="Times New Roman" w:cs="Times New Roman"/>
        </w:rPr>
        <w:t xml:space="preserve">Subject: Intimation Regarding Innovative Initiative </w:t>
      </w:r>
      <w:r w:rsidR="0051263B">
        <w:rPr>
          <w:rFonts w:ascii="Times New Roman" w:hAnsi="Times New Roman" w:cs="Times New Roman"/>
        </w:rPr>
        <w:t>u</w:t>
      </w:r>
      <w:r w:rsidRPr="00EF0B86">
        <w:rPr>
          <w:rFonts w:ascii="Times New Roman" w:hAnsi="Times New Roman" w:cs="Times New Roman"/>
        </w:rPr>
        <w:t xml:space="preserve">ndertaken at </w:t>
      </w:r>
      <w:r w:rsidR="0043000A" w:rsidRPr="00EF0B86">
        <w:rPr>
          <w:rFonts w:ascii="Times New Roman" w:hAnsi="Times New Roman" w:cs="Times New Roman"/>
        </w:rPr>
        <w:t>AI&amp;DS d</w:t>
      </w:r>
      <w:r w:rsidRPr="00EF0B86">
        <w:rPr>
          <w:rFonts w:ascii="Times New Roman" w:hAnsi="Times New Roman" w:cs="Times New Roman"/>
        </w:rPr>
        <w:t>epartment</w:t>
      </w:r>
      <w:r w:rsidR="0051263B">
        <w:rPr>
          <w:rFonts w:ascii="Times New Roman" w:hAnsi="Times New Roman" w:cs="Times New Roman"/>
        </w:rPr>
        <w:t>.</w:t>
      </w:r>
    </w:p>
    <w:p w:rsidR="00EF0B86" w:rsidRPr="00EF0B86" w:rsidRDefault="00EF0B86" w:rsidP="00EF0B86">
      <w:pPr>
        <w:jc w:val="center"/>
        <w:rPr>
          <w:rFonts w:ascii="Times New Roman" w:hAnsi="Times New Roman" w:cs="Times New Roman"/>
        </w:rPr>
      </w:pPr>
    </w:p>
    <w:p w:rsidR="00052161" w:rsidRPr="00EF0B86" w:rsidRDefault="00052161" w:rsidP="00052161">
      <w:pPr>
        <w:jc w:val="both"/>
        <w:rPr>
          <w:rFonts w:ascii="Times New Roman" w:hAnsi="Times New Roman" w:cs="Times New Roman"/>
        </w:rPr>
      </w:pPr>
      <w:r w:rsidRPr="00EF0B86">
        <w:rPr>
          <w:rFonts w:ascii="Times New Roman" w:hAnsi="Times New Roman" w:cs="Times New Roman"/>
        </w:rPr>
        <w:t>Respected Sir,</w:t>
      </w:r>
    </w:p>
    <w:p w:rsidR="00B74B67" w:rsidRPr="00EF0B86" w:rsidRDefault="00052161" w:rsidP="00EF0B86">
      <w:pPr>
        <w:pStyle w:val="NormalWeb"/>
        <w:jc w:val="both"/>
        <w:rPr>
          <w:sz w:val="22"/>
          <w:szCs w:val="22"/>
        </w:rPr>
      </w:pPr>
      <w:r w:rsidRPr="00EF0B86">
        <w:rPr>
          <w:sz w:val="22"/>
          <w:szCs w:val="22"/>
        </w:rPr>
        <w:t xml:space="preserve">I am pleased to inform you that our department has undertaken a new innovative initiative in the </w:t>
      </w:r>
      <w:r w:rsidR="00B74B67" w:rsidRPr="00EF0B86">
        <w:rPr>
          <w:sz w:val="22"/>
          <w:szCs w:val="22"/>
        </w:rPr>
        <w:t xml:space="preserve">even </w:t>
      </w:r>
      <w:r w:rsidRPr="00EF0B86">
        <w:rPr>
          <w:sz w:val="22"/>
          <w:szCs w:val="22"/>
        </w:rPr>
        <w:t xml:space="preserve">semester aimed </w:t>
      </w:r>
      <w:r w:rsidR="00B74B67" w:rsidRPr="00EF0B86">
        <w:rPr>
          <w:sz w:val="22"/>
          <w:szCs w:val="22"/>
        </w:rPr>
        <w:t>to address the challenges associated with CO-PO-PSO mapping and attainment documentation across departments.</w:t>
      </w:r>
    </w:p>
    <w:p w:rsidR="00B74B67" w:rsidRPr="00EF0B86" w:rsidRDefault="00B74B67" w:rsidP="00EF0B86">
      <w:pPr>
        <w:pStyle w:val="NormalWeb"/>
        <w:jc w:val="both"/>
        <w:rPr>
          <w:sz w:val="22"/>
          <w:szCs w:val="22"/>
        </w:rPr>
      </w:pPr>
      <w:r w:rsidRPr="00EF0B86">
        <w:rPr>
          <w:sz w:val="22"/>
          <w:szCs w:val="22"/>
        </w:rPr>
        <w:t>As a part of the academic and accreditation-related activities under NBA Criteria 3, an innovative software-based initiative has been undertaken during the process of NBA data collection and verification, it was observed that CO-PO-PSO mapping and attainment records were largely maintained manually in Excel sheets, leading to inconsistencies, data gaps, and significant effort during audits. To overcome these challenges, a centralized CO-PO-PSO Mapping and Attainment Automation Software has been designed and developed. The system standardizes CO-PO-PSO mapping, supports question-wise CO mapping including optional questions, automates attainment calculations based on predefined targets, and maintains year-wise and subject-wise academic data in a structured manner.</w:t>
      </w:r>
    </w:p>
    <w:p w:rsidR="00B74B67" w:rsidRPr="00EF0B86" w:rsidRDefault="00B74B67" w:rsidP="00EF0B86">
      <w:pPr>
        <w:pStyle w:val="NormalWeb"/>
        <w:jc w:val="both"/>
        <w:rPr>
          <w:sz w:val="22"/>
          <w:szCs w:val="22"/>
        </w:rPr>
      </w:pPr>
      <w:r w:rsidRPr="00EF0B86">
        <w:rPr>
          <w:sz w:val="22"/>
          <w:szCs w:val="22"/>
        </w:rPr>
        <w:t xml:space="preserve">This initiative has already been demonstrated to </w:t>
      </w:r>
      <w:r w:rsidR="0051263B">
        <w:rPr>
          <w:sz w:val="22"/>
          <w:szCs w:val="22"/>
        </w:rPr>
        <w:t xml:space="preserve">department </w:t>
      </w:r>
      <w:r w:rsidRPr="00EF0B86">
        <w:rPr>
          <w:sz w:val="22"/>
          <w:szCs w:val="22"/>
        </w:rPr>
        <w:t>faculty members</w:t>
      </w:r>
      <w:r w:rsidR="0097624B" w:rsidRPr="00EF0B86">
        <w:rPr>
          <w:sz w:val="22"/>
          <w:szCs w:val="22"/>
        </w:rPr>
        <w:t>, Dean</w:t>
      </w:r>
      <w:r w:rsidR="0051263B">
        <w:rPr>
          <w:sz w:val="22"/>
          <w:szCs w:val="22"/>
        </w:rPr>
        <w:t xml:space="preserve"> academics</w:t>
      </w:r>
      <w:r w:rsidR="00EF0B86" w:rsidRPr="00EF0B86">
        <w:rPr>
          <w:sz w:val="22"/>
          <w:szCs w:val="22"/>
        </w:rPr>
        <w:t xml:space="preserve"> and Associate Dean - Quality Assurance and Accreditation</w:t>
      </w:r>
      <w:r w:rsidR="0051263B">
        <w:rPr>
          <w:sz w:val="22"/>
          <w:szCs w:val="22"/>
        </w:rPr>
        <w:t>. I</w:t>
      </w:r>
      <w:r w:rsidRPr="00EF0B86">
        <w:rPr>
          <w:sz w:val="22"/>
          <w:szCs w:val="22"/>
        </w:rPr>
        <w:t>t has received</w:t>
      </w:r>
      <w:r w:rsidR="0051263B">
        <w:rPr>
          <w:sz w:val="22"/>
          <w:szCs w:val="22"/>
        </w:rPr>
        <w:t xml:space="preserve"> a</w:t>
      </w:r>
      <w:r w:rsidRPr="00EF0B86">
        <w:rPr>
          <w:sz w:val="22"/>
          <w:szCs w:val="22"/>
        </w:rPr>
        <w:t xml:space="preserve"> positive</w:t>
      </w:r>
      <w:bookmarkStart w:id="0" w:name="_GoBack"/>
      <w:bookmarkEnd w:id="0"/>
      <w:r w:rsidRPr="00EF0B86">
        <w:rPr>
          <w:sz w:val="22"/>
          <w:szCs w:val="22"/>
        </w:rPr>
        <w:t xml:space="preserve"> feedback for its ease of use and potential to significantly reduce faculty workload while improving documentation quality. The software is expected to strengthen the implementation of Outcome-Based Education and improve institutional readiness for NBA audits and continuous quality improvement activities.</w:t>
      </w:r>
    </w:p>
    <w:p w:rsidR="00B74B67" w:rsidRPr="00EF0B86" w:rsidRDefault="00B74B67" w:rsidP="00EF0B86">
      <w:pPr>
        <w:pStyle w:val="NormalWeb"/>
        <w:jc w:val="both"/>
        <w:rPr>
          <w:sz w:val="22"/>
          <w:szCs w:val="22"/>
        </w:rPr>
      </w:pPr>
      <w:r w:rsidRPr="00EF0B86">
        <w:rPr>
          <w:sz w:val="22"/>
          <w:szCs w:val="22"/>
        </w:rPr>
        <w:t>I kindly request you to acknowledge this academic initiative. Your guidance and support will greatly encourage further refinement and institution-wide adoption of the system, enabling its benefits to reach all departments and contribute to long-term academic quality enhancement.</w:t>
      </w:r>
    </w:p>
    <w:p w:rsidR="00052161" w:rsidRPr="00EF0B86" w:rsidRDefault="00B74B67" w:rsidP="00EF0B86">
      <w:pPr>
        <w:pStyle w:val="NormalWeb"/>
        <w:jc w:val="both"/>
        <w:rPr>
          <w:sz w:val="22"/>
          <w:szCs w:val="22"/>
        </w:rPr>
      </w:pPr>
      <w:r w:rsidRPr="00EF0B86">
        <w:rPr>
          <w:sz w:val="22"/>
          <w:szCs w:val="22"/>
        </w:rPr>
        <w:t>Thank you for your time and consideration.</w:t>
      </w:r>
    </w:p>
    <w:p w:rsidR="00EF0B86" w:rsidRPr="00EF0B86" w:rsidRDefault="00EF0B86" w:rsidP="00EF0B86">
      <w:pPr>
        <w:pStyle w:val="NormalWeb"/>
        <w:jc w:val="both"/>
        <w:rPr>
          <w:sz w:val="22"/>
          <w:szCs w:val="22"/>
        </w:rPr>
      </w:pPr>
    </w:p>
    <w:p w:rsidR="002C3336" w:rsidRPr="00EF0B86" w:rsidRDefault="002C3336" w:rsidP="00C7577D">
      <w:pPr>
        <w:jc w:val="both"/>
        <w:rPr>
          <w:rFonts w:ascii="Times New Roman" w:hAnsi="Times New Roman" w:cs="Times New Roman"/>
        </w:rPr>
      </w:pPr>
      <w:r w:rsidRPr="00EF0B86">
        <w:rPr>
          <w:rFonts w:ascii="Times New Roman" w:hAnsi="Times New Roman" w:cs="Times New Roman"/>
        </w:rPr>
        <w:t>Yours sincerely,</w:t>
      </w:r>
    </w:p>
    <w:p w:rsidR="002C3336" w:rsidRPr="00EF0B86" w:rsidRDefault="002C3336" w:rsidP="00C7577D">
      <w:pPr>
        <w:jc w:val="both"/>
        <w:rPr>
          <w:rFonts w:ascii="Times New Roman" w:hAnsi="Times New Roman" w:cs="Times New Roman"/>
        </w:rPr>
      </w:pPr>
      <w:r w:rsidRPr="00EF0B86">
        <w:rPr>
          <w:rFonts w:ascii="Times New Roman" w:hAnsi="Times New Roman" w:cs="Times New Roman"/>
        </w:rPr>
        <w:t>Dr. Prachi Janrao</w:t>
      </w:r>
    </w:p>
    <w:p w:rsidR="00345991" w:rsidRPr="00EF0B86" w:rsidRDefault="002C3336" w:rsidP="00C7577D">
      <w:pPr>
        <w:jc w:val="both"/>
        <w:rPr>
          <w:rFonts w:ascii="Times New Roman" w:hAnsi="Times New Roman" w:cs="Times New Roman"/>
        </w:rPr>
      </w:pPr>
      <w:proofErr w:type="spellStart"/>
      <w:r w:rsidRPr="00EF0B86">
        <w:rPr>
          <w:rFonts w:ascii="Times New Roman" w:hAnsi="Times New Roman" w:cs="Times New Roman"/>
        </w:rPr>
        <w:t>HoD</w:t>
      </w:r>
      <w:proofErr w:type="spellEnd"/>
      <w:r w:rsidRPr="00EF0B86">
        <w:rPr>
          <w:rFonts w:ascii="Times New Roman" w:hAnsi="Times New Roman" w:cs="Times New Roman"/>
        </w:rPr>
        <w:t>-AI&amp;DS</w:t>
      </w:r>
    </w:p>
    <w:p w:rsidR="002C3336" w:rsidRPr="00EF0B86" w:rsidRDefault="002C3336" w:rsidP="00C7577D">
      <w:pPr>
        <w:jc w:val="both"/>
        <w:rPr>
          <w:rFonts w:ascii="Times New Roman" w:hAnsi="Times New Roman" w:cs="Times New Roman"/>
        </w:rPr>
      </w:pPr>
    </w:p>
    <w:sectPr w:rsidR="002C3336" w:rsidRPr="00EF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991"/>
    <w:rsid w:val="00052161"/>
    <w:rsid w:val="000B638B"/>
    <w:rsid w:val="00213AF5"/>
    <w:rsid w:val="002C3336"/>
    <w:rsid w:val="00345991"/>
    <w:rsid w:val="004222E2"/>
    <w:rsid w:val="0043000A"/>
    <w:rsid w:val="00451F3F"/>
    <w:rsid w:val="0051263B"/>
    <w:rsid w:val="0097624B"/>
    <w:rsid w:val="009B3175"/>
    <w:rsid w:val="00B74B67"/>
    <w:rsid w:val="00BD7D6F"/>
    <w:rsid w:val="00C7577D"/>
    <w:rsid w:val="00C9376A"/>
    <w:rsid w:val="00D063C0"/>
    <w:rsid w:val="00EF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B2FDE"/>
  <w15:chartTrackingRefBased/>
  <w15:docId w15:val="{E3195977-AB1B-469A-8EB4-2B758351B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57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577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B74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18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Dr.Prachi Janrao</dc:creator>
  <cp:keywords/>
  <dc:description/>
  <cp:lastModifiedBy>Dr.Prachi Janrao</cp:lastModifiedBy>
  <cp:revision>2</cp:revision>
  <cp:lastPrinted>2025-11-28T06:22:00Z</cp:lastPrinted>
  <dcterms:created xsi:type="dcterms:W3CDTF">2026-01-09T06:10:00Z</dcterms:created>
  <dcterms:modified xsi:type="dcterms:W3CDTF">2026-01-09T06:10:00Z</dcterms:modified>
</cp:coreProperties>
</file>