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2xpoyzb48z8" w:id="0"/>
      <w:bookmarkEnd w:id="0"/>
      <w:r w:rsidDel="00000000" w:rsidR="00000000" w:rsidRPr="00000000">
        <w:rPr>
          <w:rtl w:val="0"/>
        </w:rPr>
        <w:t xml:space="preserve">Project Documentation</w:t>
      </w:r>
    </w:p>
    <w:p w:rsidR="00000000" w:rsidDel="00000000" w:rsidP="00000000" w:rsidRDefault="00000000" w:rsidRPr="00000000" w14:paraId="00000002">
      <w:pPr>
        <w:jc w:val="center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Suppliers Quality </w:t>
      </w:r>
    </w:p>
    <w:p w:rsidR="00000000" w:rsidDel="00000000" w:rsidP="00000000" w:rsidRDefault="00000000" w:rsidRPr="00000000" w14:paraId="00000003">
      <w:pPr>
        <w:pStyle w:val="Heading3"/>
        <w:spacing w:before="280" w:lineRule="auto"/>
        <w:rPr>
          <w:b w:val="1"/>
          <w:color w:val="666666"/>
          <w:sz w:val="26"/>
          <w:szCs w:val="26"/>
        </w:rPr>
      </w:pPr>
      <w:bookmarkStart w:colFirst="0" w:colLast="0" w:name="_5co6pj4ft3sw" w:id="1"/>
      <w:bookmarkEnd w:id="1"/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1. Business Requirements Gathering and Analysis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Identifying the Business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Requirements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key performance indicators [ (KPIs)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tl w:val="0"/>
        </w:rPr>
        <w:t xml:space="preserve">for Quality Control: </w:t>
      </w:r>
      <w:r w:rsidDel="00000000" w:rsidR="00000000" w:rsidRPr="00000000">
        <w:rPr>
          <w:rtl w:val="0"/>
        </w:rPr>
        <w:t xml:space="preserve">Overall Quality Metrics, Category-Specific Metrics, Material-Related Metrics, Plant-Related Metrics, Vendor-Related Metrics, Time-Series Metrics]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Clarifying the project workflow with the team </w:t>
      </w:r>
    </w:p>
    <w:p w:rsidR="00000000" w:rsidDel="00000000" w:rsidP="00000000" w:rsidRDefault="00000000" w:rsidRPr="00000000" w14:paraId="00000007">
      <w:pPr>
        <w:rPr>
          <w:b w:val="1"/>
          <w:color w:val="666666"/>
          <w:sz w:val="26"/>
          <w:szCs w:val="26"/>
        </w:rPr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2. Data Acquisition and Preparation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rtl w:val="0"/>
        </w:rPr>
        <w:t xml:space="preserve"> Data Acquisition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Profiling: done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Cleaning: done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Data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Transformation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Data Validation: done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Data Testing: done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Reprofiling Data: done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before="280" w:lineRule="auto"/>
        <w:rPr>
          <w:b w:val="1"/>
          <w:color w:val="666666"/>
          <w:sz w:val="26"/>
          <w:szCs w:val="26"/>
        </w:rPr>
      </w:pPr>
      <w:bookmarkStart w:colFirst="0" w:colLast="0" w:name="_p80n6srz0xd0" w:id="2"/>
      <w:bookmarkEnd w:id="2"/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3. Data Modeling and Integration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Validate PK and FK keys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Generated a Calender table with a hierarchy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Reformatted the Diemention plant's table and Completed the attribute with more level of details containing the plant’s location (country, state, city)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modeling the schema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valid the data integrity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before="280" w:lineRule="auto"/>
        <w:rPr>
          <w:b w:val="1"/>
          <w:color w:val="666666"/>
          <w:sz w:val="30"/>
          <w:szCs w:val="30"/>
        </w:rPr>
      </w:pPr>
      <w:bookmarkStart w:colFirst="0" w:colLast="0" w:name="_wse0vqrobfhm" w:id="3"/>
      <w:bookmarkEnd w:id="3"/>
      <w:r w:rsidDel="00000000" w:rsidR="00000000" w:rsidRPr="00000000">
        <w:rPr>
          <w:b w:val="1"/>
          <w:color w:val="666666"/>
          <w:sz w:val="30"/>
          <w:szCs w:val="30"/>
          <w:rtl w:val="0"/>
        </w:rPr>
        <w:t xml:space="preserve">4. Data Analysis and EDA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Hypotheses and Assumptions: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the structure of the data, here are some hypotheses and assumptions about the potential EDA and correlations: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Root Cause Analysis: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Hypothesis:</w:t>
      </w:r>
      <w:r w:rsidDel="00000000" w:rsidR="00000000" w:rsidRPr="00000000">
        <w:rPr>
          <w:rtl w:val="0"/>
        </w:rPr>
        <w:t xml:space="preserve"> Specific combinations of category, defect type, material type, plant, or vendor may frequently contribute to defects.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Assumption:</w:t>
      </w:r>
      <w:r w:rsidDel="00000000" w:rsidR="00000000" w:rsidRPr="00000000">
        <w:rPr>
          <w:rtl w:val="0"/>
        </w:rPr>
        <w:t xml:space="preserve"> Analyzing the distribution of defects across these dimensions will help identify common patterns and potential root causes.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Material Quality Impact: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Hypothesis:</w:t>
      </w:r>
      <w:r w:rsidDel="00000000" w:rsidR="00000000" w:rsidRPr="00000000">
        <w:rPr>
          <w:rtl w:val="0"/>
        </w:rPr>
        <w:t xml:space="preserve"> Certain material types may be more prone to defects than others.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Assumption:</w:t>
      </w:r>
      <w:r w:rsidDel="00000000" w:rsidR="00000000" w:rsidRPr="00000000">
        <w:rPr>
          <w:rtl w:val="0"/>
        </w:rPr>
        <w:t xml:space="preserve"> Comparing the defect rates for different material types will provide insights into material quality and its influence on defects.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Plant Performance: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Hypothesis:</w:t>
      </w:r>
      <w:r w:rsidDel="00000000" w:rsidR="00000000" w:rsidRPr="00000000">
        <w:rPr>
          <w:rtl w:val="0"/>
        </w:rPr>
        <w:t xml:space="preserve"> Some plants may have higher defect rates than others, indicating potential issues with manufacturing processes or equipment.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Assumption:</w:t>
      </w:r>
      <w:r w:rsidDel="00000000" w:rsidR="00000000" w:rsidRPr="00000000">
        <w:rPr>
          <w:rtl w:val="0"/>
        </w:rPr>
        <w:t xml:space="preserve"> Analyzing defect rates by the plant will help identify areas for improvement in manufacturing practices.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Vendor Quality: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Hypothesis:</w:t>
      </w:r>
      <w:r w:rsidDel="00000000" w:rsidR="00000000" w:rsidRPr="00000000">
        <w:rPr>
          <w:rtl w:val="0"/>
        </w:rPr>
        <w:t xml:space="preserve"> Certain vendors may supply materials that are more likely to be defective.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Assumption:</w:t>
      </w:r>
      <w:r w:rsidDel="00000000" w:rsidR="00000000" w:rsidRPr="00000000">
        <w:rPr>
          <w:rtl w:val="0"/>
        </w:rPr>
        <w:t xml:space="preserve"> Comparing defect rates by vendor will help assess the quality of materials from different suppliers.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Correlation Analysis: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Hypothesis:</w:t>
      </w:r>
      <w:r w:rsidDel="00000000" w:rsidR="00000000" w:rsidRPr="00000000">
        <w:rPr>
          <w:rtl w:val="0"/>
        </w:rPr>
        <w:t xml:space="preserve"> There may be correlations between different dimensions, such as defect type and material type, or between plant and defect rate.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Assumption:</w:t>
      </w:r>
      <w:r w:rsidDel="00000000" w:rsidR="00000000" w:rsidRPr="00000000">
        <w:rPr>
          <w:rtl w:val="0"/>
        </w:rPr>
        <w:t xml:space="preserve"> Using correlation analysis techniques will help identify relationships between variables and provide insights into the underlying factors contributing to defects.</w:t>
      </w:r>
    </w:p>
    <w:p w:rsidR="00000000" w:rsidDel="00000000" w:rsidP="00000000" w:rsidRDefault="00000000" w:rsidRPr="00000000" w14:paraId="00000028">
      <w:pPr>
        <w:rPr>
          <w:b w:val="1"/>
          <w:color w:val="666666"/>
          <w:sz w:val="26"/>
          <w:szCs w:val="26"/>
        </w:rPr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5. Visualisation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a </w:t>
      </w:r>
      <w:r w:rsidDel="00000000" w:rsidR="00000000" w:rsidRPr="00000000">
        <w:rPr>
          <w:b w:val="1"/>
          <w:rtl w:val="0"/>
        </w:rPr>
        <w:t xml:space="preserve">geographical map</w:t>
      </w:r>
      <w:r w:rsidDel="00000000" w:rsidR="00000000" w:rsidRPr="00000000">
        <w:rPr>
          <w:rtl w:val="0"/>
        </w:rPr>
        <w:t xml:space="preserve"> with pie charts to analyze defect data.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Time Series Analysis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scatter blot</w:t>
      </w:r>
      <w:r w:rsidDel="00000000" w:rsidR="00000000" w:rsidRPr="00000000">
        <w:rPr>
          <w:rtl w:val="0"/>
        </w:rPr>
        <w:t xml:space="preserve"> that analyzes the relationship between defect quantity and downtime hours for       different defect categories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combination chart</w:t>
      </w:r>
      <w:r w:rsidDel="00000000" w:rsidR="00000000" w:rsidRPr="00000000">
        <w:rPr>
          <w:rtl w:val="0"/>
        </w:rPr>
        <w:t xml:space="preserve"> that analyzes defect and downtime data for different plants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table calculation</w:t>
      </w:r>
      <w:r w:rsidDel="00000000" w:rsidR="00000000" w:rsidRPr="00000000">
        <w:rPr>
          <w:rtl w:val="0"/>
        </w:rPr>
        <w:t xml:space="preserve"> that shows  percentages of Defect Items per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before="280" w:lineRule="auto"/>
        <w:rPr>
          <w:b w:val="1"/>
          <w:color w:val="666666"/>
          <w:sz w:val="26"/>
          <w:szCs w:val="26"/>
        </w:rPr>
      </w:pPr>
      <w:bookmarkStart w:colFirst="0" w:colLast="0" w:name="_90gu773gfemt" w:id="4"/>
      <w:bookmarkEnd w:id="4"/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6. Business Report and Recommendations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Summary of Findings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metrics were identified and tracked, showing clear trends in material quality, plant performance, and vendor quality.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Root cause analysis highlighted that certain vendors and plants are consistently associated with higher defect rates, particularly in specific product categories.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Material type analysis revealed that some materials are more defect-prone, with certain suppliers contributing to most of these defects.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Actionable Insights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Vendor Improvements</w:t>
      </w:r>
      <w:r w:rsidDel="00000000" w:rsidR="00000000" w:rsidRPr="00000000">
        <w:rPr>
          <w:rtl w:val="0"/>
        </w:rPr>
        <w:t xml:space="preserve">: Negotiate with vendors who supply high-defect materials and explore alternative suppliers for key materials.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Plant Process Optimizations</w:t>
      </w:r>
      <w:r w:rsidDel="00000000" w:rsidR="00000000" w:rsidRPr="00000000">
        <w:rPr>
          <w:rtl w:val="0"/>
        </w:rPr>
        <w:t xml:space="preserve">: Implement process improvements in the plants with the highest defect rates. Consider retraining staff or investing in better equipment.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Material Substitution</w:t>
      </w:r>
      <w:r w:rsidDel="00000000" w:rsidR="00000000" w:rsidRPr="00000000">
        <w:rPr>
          <w:rtl w:val="0"/>
        </w:rPr>
        <w:t xml:space="preserve">: Investigate the possibility of substituting high-defect materials with alternatives that have shown better quality performance.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Correlated Defects</w:t>
      </w:r>
      <w:r w:rsidDel="00000000" w:rsidR="00000000" w:rsidRPr="00000000">
        <w:rPr>
          <w:rtl w:val="0"/>
        </w:rPr>
        <w:t xml:space="preserve">: Focus on the specific combinations of defects, materials, and plants that are highly correlated to investigate root causes further and mitigate them effectively.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Future Recommendations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continuous quality monitoring dashboards to track supplier and plant performance in real time.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Establish stronger quality control processes in plants and more rigorous material inspections from suppliers to prevent future defects.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Subtitle"/>
        <w:spacing w:after="240" w:before="240" w:lineRule="auto"/>
        <w:ind w:left="0" w:firstLine="0"/>
        <w:rPr/>
      </w:pPr>
      <w:bookmarkStart w:colFirst="0" w:colLast="0" w:name="_au8lwwq1ci5g" w:id="5"/>
      <w:bookmarkEnd w:id="5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mysxfUk9vayHGoYMxXTo0o0EdEeOzMU9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