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Сагдеров</w:t>
      </w:r>
      <w:r>
        <w:t xml:space="preserve"> </w:t>
      </w:r>
      <w:r>
        <w:t xml:space="preserve">Камал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язык разметки текстов. Такие тексты легко писать и читать. Их можно без труда сконвертировать в HTML. Большинство программистов предпочитают Markdown для написания документации, описаний своих проектов, написания блогов и так далее.</w:t>
      </w:r>
      <w:r>
        <w:t xml:space="preserve"> </w:t>
      </w:r>
      <w:r>
        <w:t xml:space="preserve">Использование:</w:t>
      </w:r>
      <w:r>
        <w:t xml:space="preserve"> </w:t>
      </w:r>
      <w:r>
        <w:t xml:space="preserve">1. Для добавления разметки туда, где невозможна реальная разметка. Например, в простом текстовом файле или в тех же СМС, где невозможно выделение жирным, создание заголовков, выделение цитат и пр.</w:t>
      </w:r>
      <w:r>
        <w:t xml:space="preserve"> </w:t>
      </w:r>
      <w:r>
        <w:t xml:space="preserve">2. Для более удобного написания текстов для последующей конвертации в HTML или другие форматы.</w:t>
      </w:r>
      <w:r>
        <w:t xml:space="preserve"> </w:t>
      </w:r>
      <w:r>
        <w:t xml:space="preserve">3. Написание документации для кода.</w:t>
      </w:r>
      <w:r>
        <w:t xml:space="preserve"> </w:t>
      </w:r>
      <w:r>
        <w:t xml:space="preserve">4. Составление заметок в личном цифровом блокноте.</w:t>
      </w:r>
      <w:r>
        <w:t xml:space="preserve"> </w:t>
      </w:r>
      <w:r>
        <w:t xml:space="preserve">5. Написание красивых сообщений в мессенджерах.</w:t>
      </w:r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№1</w:t>
      </w:r>
      <w:r>
        <w:t xml:space="preserve"> </w:t>
      </w:r>
      <w:r>
        <w:t xml:space="preserve">Открыли шаблон(отчет) по 2 лабораторной работе и указали свои данные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699000" cy="2489200"/>
            <wp:effectExtent b="0" l="0" r="0" t="0"/>
            <wp:docPr descr="Figure 1: Указание личных данных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Указание личных данных</w:t>
      </w:r>
    </w:p>
    <w:bookmarkEnd w:id="0"/>
    <w:p>
      <w:pPr>
        <w:pStyle w:val="BodyText"/>
      </w:pPr>
      <w:r>
        <w:t xml:space="preserve">Указали цели работы, задание и теоретическое введение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3941644"/>
            <wp:effectExtent b="0" l="0" r="0" t="0"/>
            <wp:docPr descr="Figure 2: Указание данных для лаб.работ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Указание данных для лаб.работы</w:t>
      </w:r>
    </w:p>
    <w:bookmarkEnd w:id="0"/>
    <w:p>
      <w:pPr>
        <w:pStyle w:val="BodyText"/>
      </w:pPr>
      <w:r>
        <w:t xml:space="preserve">№2</w:t>
      </w:r>
      <w:r>
        <w:t xml:space="preserve"> </w:t>
      </w:r>
      <w:r>
        <w:t xml:space="preserve">Поместили картинки в папку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  <w:r>
        <w:t xml:space="preserve">, сделали ссылки на картинки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3941644"/>
            <wp:effectExtent b="0" l="0" r="0" t="0"/>
            <wp:docPr descr="Figure 3: Картинки в папке “image”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Картинки в папке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</w:p>
    <w:bookmarkEnd w:id="0"/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1811759"/>
            <wp:effectExtent b="0" l="0" r="0" t="0"/>
            <wp:docPr descr="Figure 4: Ссылки на картинк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Ссылки на картинки</w:t>
      </w:r>
    </w:p>
    <w:bookmarkEnd w:id="0"/>
    <w:p>
      <w:pPr>
        <w:pStyle w:val="BodyText"/>
      </w:pPr>
      <w:r>
        <w:t xml:space="preserve">№3</w:t>
      </w:r>
      <w:r>
        <w:t xml:space="preserve"> </w:t>
      </w:r>
      <w:r>
        <w:t xml:space="preserve">Создаем список литературы, открыв в папке</w:t>
      </w:r>
      <w:r>
        <w:t xml:space="preserve"> </w:t>
      </w:r>
      <w:r>
        <w:t xml:space="preserve">“</w:t>
      </w:r>
      <w:r>
        <w:t xml:space="preserve">bib</w:t>
      </w:r>
      <w:r>
        <w:t xml:space="preserve">”</w:t>
      </w:r>
      <w:r>
        <w:t xml:space="preserve"> </w:t>
      </w:r>
      <w:r>
        <w:t xml:space="preserve">файл</w:t>
      </w:r>
      <w:r>
        <w:t xml:space="preserve"> </w:t>
      </w:r>
      <w:r>
        <w:t xml:space="preserve">“</w:t>
      </w:r>
      <w:r>
        <w:t xml:space="preserve">cite.bib</w:t>
      </w:r>
      <w:r>
        <w:t xml:space="preserve">”</w:t>
      </w:r>
      <w:r>
        <w:t xml:space="preserve">, где можем создать необходимый нам список литературы.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1993604"/>
            <wp:effectExtent b="0" l="0" r="0" t="0"/>
            <wp:docPr descr="Figure 5: Создание списка литератур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Создание списка литературы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научился работать с языком разметки Markdown, а также изучил базовый синтаксис Markdown.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Сагдеров Камал</dc:creator>
  <dc:language>ru-RU</dc:language>
  <cp:keywords/>
  <dcterms:created xsi:type="dcterms:W3CDTF">2023-02-23T17:31:55Z</dcterms:created>
  <dcterms:modified xsi:type="dcterms:W3CDTF">2023-02-23T17:31:55Z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