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пользователей1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учетную запись, созданную на предыдущей ЛР. Через терминал, используя команду useradd guest создаю нового пользователя с именем guest.</w:t>
      </w:r>
      <w:r>
        <w:t xml:space="preserve"> </w:t>
      </w:r>
      <w:r>
        <w:t xml:space="preserve">Задаю пароль с помощью команды passwd guest.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aptionedFigure"/>
      </w:pPr>
      <w:r>
        <w:drawing>
          <wp:inline>
            <wp:extent cx="3733800" cy="572703"/>
            <wp:effectExtent b="0" l="0" r="0" t="0"/>
            <wp:docPr descr="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693742"/>
            <wp:effectExtent b="0" l="0" r="0" t="0"/>
            <wp:docPr descr="2" title="fig: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Аналогично создайте второго пользователя guest2.</w:t>
      </w:r>
    </w:p>
    <w:p>
      <w:pPr>
        <w:pStyle w:val="CaptionedFigure"/>
      </w:pPr>
      <w:r>
        <w:drawing>
          <wp:inline>
            <wp:extent cx="3733800" cy="840533"/>
            <wp:effectExtent b="0" l="0" r="0" t="0"/>
            <wp:docPr descr="3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Добавьте пользователя guest2 в группу guest: gpasswd -a guest2 guest</w:t>
      </w:r>
    </w:p>
    <w:p>
      <w:pPr>
        <w:pStyle w:val="CaptionedFigure"/>
      </w:pPr>
      <w:r>
        <w:drawing>
          <wp:inline>
            <wp:extent cx="3733800" cy="461797"/>
            <wp:effectExtent b="0" l="0" r="0" t="0"/>
            <wp:docPr descr="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5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pStyle w:val="CaptionedFigure"/>
      </w:pPr>
      <w:r>
        <w:drawing>
          <wp:inline>
            <wp:extent cx="3733800" cy="1298078"/>
            <wp:effectExtent b="0" l="0" r="0" t="0"/>
            <wp:docPr descr="5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6"/>
        </w:numPr>
        <w:pStyle w:val="Compact"/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pStyle w:val="CaptionedFigure"/>
      </w:pPr>
      <w:r>
        <w:drawing>
          <wp:inline>
            <wp:extent cx="3733800" cy="1478761"/>
            <wp:effectExtent b="0" l="0" r="0" t="0"/>
            <wp:docPr descr="6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numPr>
          <w:ilvl w:val="0"/>
          <w:numId w:val="1007"/>
        </w:numPr>
        <w:pStyle w:val="Compac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CaptionedFigure"/>
      </w:pPr>
      <w:r>
        <w:drawing>
          <wp:inline>
            <wp:extent cx="3733800" cy="1318498"/>
            <wp:effectExtent b="0" l="0" r="0" t="0"/>
            <wp:docPr descr="7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8"/>
        </w:numPr>
        <w:pStyle w:val="Compact"/>
      </w:pPr>
      <w:r>
        <w:t xml:space="preserve">Сравните полученную информацию с содержимым файла /etc/group. Просмотрите файл командой</w:t>
      </w:r>
      <w:r>
        <w:t xml:space="preserve"> </w:t>
      </w:r>
      <w:r>
        <w:t xml:space="preserve">cat /etc/group</w:t>
      </w:r>
    </w:p>
    <w:p>
      <w:pPr>
        <w:pStyle w:val="CaptionedFigure"/>
      </w:pPr>
      <w:r>
        <w:drawing>
          <wp:inline>
            <wp:extent cx="3733800" cy="1292244"/>
            <wp:effectExtent b="0" l="0" r="0" t="0"/>
            <wp:docPr descr="8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</w:t>
      </w:r>
      <w:r>
        <w:t xml:space="preserve"> </w:t>
      </w:r>
      <w:r>
        <w:t xml:space="preserve">newgrp guest</w:t>
      </w:r>
    </w:p>
    <w:p>
      <w:pPr>
        <w:pStyle w:val="CaptionedFigure"/>
      </w:pPr>
      <w:r>
        <w:drawing>
          <wp:inline>
            <wp:extent cx="3733800" cy="643758"/>
            <wp:effectExtent b="0" l="0" r="0" t="0"/>
            <wp:docPr descr="9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измените права директории /home/guest, 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FirstParagraph"/>
      </w:pPr>
      <w:bookmarkStart w:id="51" w:name="fig:010"/>
      <w:r>
        <w:drawing>
          <wp:inline>
            <wp:extent cx="3733800" cy="1356419"/>
            <wp:effectExtent b="0" l="0" r="0" t="0"/>
            <wp:docPr descr="1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11. От имени пользователя guest снимите с директории /home/guest/dir1 все атрибуты командой</w:t>
      </w:r>
      <w:r>
        <w:t xml:space="preserve"> </w:t>
      </w:r>
      <w:r>
        <w:t xml:space="preserve">chmod 000 dirl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ImageCaption"/>
      </w:pPr>
      <w:r>
        <w:t xml:space="preserve">11</w:t>
      </w:r>
    </w:p>
    <w:bookmarkEnd w:id="52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дискреционное разграничение прав в Linux используя двух пользователей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Сагдеров Камал</dc:creator>
  <dc:language>ru-RU</dc:language>
  <cp:keywords/>
  <dcterms:created xsi:type="dcterms:W3CDTF">2024-03-15T13:40:39Z</dcterms:created>
  <dcterms:modified xsi:type="dcterms:W3CDTF">2024-03-15T13:40:39Z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