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70.png" ContentType="image/png"/>
  <Override PartName="/word/media/rId64.png" ContentType="image/png"/>
  <Override PartName="/word/media/rId67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Джангиров</w:t>
      </w:r>
      <w:r>
        <w:t xml:space="preserve"> </w:t>
      </w:r>
      <w:r>
        <w:t xml:space="preserve">Илгар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Создайте программу simpleid.c:</w:t>
      </w:r>
    </w:p>
    <w:p>
      <w:pPr>
        <w:pStyle w:val="CaptionedFigure"/>
      </w:pPr>
      <w:r>
        <w:drawing>
          <wp:inline>
            <wp:extent cx="3733800" cy="1690340"/>
            <wp:effectExtent b="0" l="0" r="0" t="0"/>
            <wp:docPr descr="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3733800" cy="1881485"/>
            <wp:effectExtent b="0" l="0" r="0" t="0"/>
            <wp:docPr descr="Исходный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файл</w:t>
      </w:r>
    </w:p>
    <w:p>
      <w:pPr>
        <w:numPr>
          <w:ilvl w:val="0"/>
          <w:numId w:val="1002"/>
        </w:numPr>
        <w:pStyle w:val="Compact"/>
      </w:pPr>
      <w:r>
        <w:t xml:space="preserve">Скомплилируйте программу и убедитесь, что файл программы создан: gcc simpleid.c -o simpleid</w:t>
      </w:r>
    </w:p>
    <w:p>
      <w:pPr>
        <w:numPr>
          <w:ilvl w:val="0"/>
          <w:numId w:val="1002"/>
        </w:numPr>
        <w:pStyle w:val="Compact"/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pStyle w:val="CaptionedFigure"/>
      </w:pPr>
      <w:r>
        <w:drawing>
          <wp:inline>
            <wp:extent cx="3733800" cy="991318"/>
            <wp:effectExtent b="0" l="0" r="0" t="0"/>
            <wp:docPr descr="Резулта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</w:t>
      </w:r>
    </w:p>
    <w:p>
      <w:pPr>
        <w:numPr>
          <w:ilvl w:val="0"/>
          <w:numId w:val="1003"/>
        </w:numPr>
        <w:pStyle w:val="Compact"/>
      </w:pPr>
      <w:r>
        <w:t xml:space="preserve">Выполните системную программу id: id 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536951"/>
            <wp:effectExtent b="0" l="0" r="0" t="0"/>
            <wp:docPr descr="Резулта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</w:t>
      </w:r>
    </w:p>
    <w:p>
      <w:pPr>
        <w:numPr>
          <w:ilvl w:val="0"/>
          <w:numId w:val="1004"/>
        </w:numPr>
        <w:pStyle w:val="Compact"/>
      </w:pPr>
      <w:r>
        <w:t xml:space="preserve">Усложните программу, добавив вывод действительных идентификаторов:</w:t>
      </w:r>
    </w:p>
    <w:p>
      <w:pPr>
        <w:pStyle w:val="CaptionedFigure"/>
      </w:pPr>
      <w:r>
        <w:drawing>
          <wp:inline>
            <wp:extent cx="3733800" cy="956094"/>
            <wp:effectExtent b="0" l="0" r="0" t="0"/>
            <wp:docPr descr="Изменени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pStyle w:val="CaptionedFigure"/>
      </w:pPr>
      <w:r>
        <w:drawing>
          <wp:inline>
            <wp:extent cx="3733800" cy="2537871"/>
            <wp:effectExtent b="0" l="0" r="0" t="0"/>
            <wp:docPr descr="Измене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numPr>
          <w:ilvl w:val="0"/>
          <w:numId w:val="1005"/>
        </w:numPr>
        <w:pStyle w:val="Compact"/>
      </w:pPr>
      <w:r>
        <w:t xml:space="preserve">Скомпилируйте и запустите simpleid2.c: gcc simpleid2.c -o simpleid2 ./simpleid2</w:t>
      </w:r>
    </w:p>
    <w:p>
      <w:pPr>
        <w:pStyle w:val="CaptionedFigure"/>
      </w:pPr>
      <w:r>
        <w:drawing>
          <wp:inline>
            <wp:extent cx="2497310" cy="330413"/>
            <wp:effectExtent b="0" l="0" r="0" t="0"/>
            <wp:docPr descr="7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6"/>
        </w:numPr>
        <w:pStyle w:val="Compact"/>
      </w:pPr>
      <w:r>
        <w:t xml:space="preserve">Используйте sudo или повысьте временно свои права с помощью su. Поясните, что делают эти команды.</w:t>
      </w:r>
    </w:p>
    <w:p>
      <w:pPr>
        <w:numPr>
          <w:ilvl w:val="0"/>
          <w:numId w:val="1006"/>
        </w:numPr>
        <w:pStyle w:val="Compact"/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</w:p>
    <w:p>
      <w:pPr>
        <w:pStyle w:val="CaptionedFigure"/>
      </w:pPr>
      <w:r>
        <w:drawing>
          <wp:inline>
            <wp:extent cx="3733800" cy="643527"/>
            <wp:effectExtent b="0" l="0" r="0" t="0"/>
            <wp:docPr descr="7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7"/>
        </w:numPr>
        <w:pStyle w:val="Compact"/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07"/>
        </w:numPr>
        <w:pStyle w:val="Compact"/>
      </w:pPr>
      <w:r>
        <w:t xml:space="preserve">Проделайте тоже самое относительно SetGID-бита.</w:t>
      </w:r>
    </w:p>
    <w:p>
      <w:pPr>
        <w:numPr>
          <w:ilvl w:val="0"/>
          <w:numId w:val="1007"/>
        </w:numPr>
        <w:pStyle w:val="Compact"/>
      </w:pPr>
      <w:r>
        <w:t xml:space="preserve">Создайте программу readfile.c:</w:t>
      </w:r>
    </w:p>
    <w:p>
      <w:pPr>
        <w:pStyle w:val="CaptionedFigure"/>
      </w:pPr>
      <w:r>
        <w:drawing>
          <wp:inline>
            <wp:extent cx="3733800" cy="2854463"/>
            <wp:effectExtent b="0" l="0" r="0" t="0"/>
            <wp:docPr descr="7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8"/>
        </w:numPr>
        <w:pStyle w:val="Compact"/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900760"/>
            <wp:effectExtent b="0" l="0" r="0" t="0"/>
            <wp:docPr descr="7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51"/>
    <w:bookmarkStart w:id="80" w:name="исследование-sticky-би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9"/>
        </w:numPr>
        <w:pStyle w:val="Compact"/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242662" cy="468726"/>
            <wp:effectExtent b="0" l="0" r="0" t="0"/>
            <wp:docPr descr="7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создайте файл file01.txt в директории 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0"/>
        </w:numPr>
        <w:pStyle w:val="Compact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534655" cy="968188"/>
            <wp:effectExtent b="0" l="0" r="0" t="0"/>
            <wp:docPr descr="7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r>
        <w:drawing>
          <wp:inline>
            <wp:extent cx="3534655" cy="822191"/>
            <wp:effectExtent b="0" l="0" r="0" t="0"/>
            <wp:docPr descr="7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417596"/>
            <wp:effectExtent b="0" l="0" r="0" t="0"/>
            <wp:docPr descr="7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2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r>
        <w:drawing>
          <wp:inline>
            <wp:extent cx="3473183" cy="499462"/>
            <wp:effectExtent b="0" l="0" r="0" t="0"/>
            <wp:docPr descr="7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3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aptionedFigure"/>
      </w:pPr>
      <w:r>
        <w:drawing>
          <wp:inline>
            <wp:extent cx="2881512" cy="437989"/>
            <wp:effectExtent b="0" l="0" r="0" t="0"/>
            <wp:docPr descr="7" title="fig: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файл?</w:t>
      </w:r>
    </w:p>
    <w:p>
      <w:pPr>
        <w:numPr>
          <w:ilvl w:val="0"/>
          <w:numId w:val="1014"/>
        </w:numPr>
        <w:pStyle w:val="Compact"/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pStyle w:val="CaptionedFigure"/>
      </w:pPr>
      <w:r>
        <w:drawing>
          <wp:inline>
            <wp:extent cx="2397418" cy="622406"/>
            <wp:effectExtent b="0" l="0" r="0" t="0"/>
            <wp:docPr descr="7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5"/>
        </w:numPr>
        <w:pStyle w:val="Compact"/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204242" cy="729983"/>
            <wp:effectExtent b="0" l="0" r="0" t="0"/>
            <wp:docPr descr="7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6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6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16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bookmarkStart w:id="79" w:name="fig:019"/>
      <w:r>
        <w:drawing>
          <wp:inline>
            <wp:extent cx="3733800" cy="800099"/>
            <wp:effectExtent b="0" l="0" r="0" t="0"/>
            <wp:docPr descr="7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Джангиров Илгар</dc:creator>
  <dc:language>ru-RU</dc:language>
  <cp:keywords/>
  <dcterms:created xsi:type="dcterms:W3CDTF">2024-04-13T14:00:06Z</dcterms:created>
  <dcterms:modified xsi:type="dcterms:W3CDTF">2024-04-13T14:00:06Z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