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4.png" ContentType="image/png"/>
  <Override PartName="/word/media/rId52.png" ContentType="image/png"/>
  <Override PartName="/word/media/rId49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9.png" ContentType="image/png"/>
  <Override PartName="/word/media/rId66.png" ContentType="image/png"/>
  <Override PartName="/word/media/rId24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84.png" ContentType="image/png"/>
  <Override PartName="/word/media/rId81.png" ContentType="image/png"/>
  <Override PartName="/word/media/rId27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</w:t>
      </w:r>
      <w:r>
        <w:t xml:space="preserve"> </w:t>
      </w:r>
      <w:r>
        <w:t xml:space="preserve">6.</w:t>
      </w:r>
    </w:p>
    <w:p>
      <w:pPr>
        <w:pStyle w:val="Author"/>
      </w:pPr>
      <w:r>
        <w:t xml:space="preserve">Сагдеров</w:t>
      </w:r>
      <w:r>
        <w:t xml:space="preserve"> </w:t>
      </w:r>
      <w:r>
        <w:t xml:space="preserve">Камал,</w:t>
      </w:r>
      <w:r>
        <w:t xml:space="preserve"> </w:t>
      </w:r>
      <w:r>
        <w:t xml:space="preserve">НФИбд-04-22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</w:t>
      </w:r>
    </w:p>
    <w:bookmarkEnd w:id="20"/>
    <w:bookmarkStart w:id="8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4" w:name="подготовка-лабораторного-стен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 лабораторного стенда</w:t>
      </w:r>
    </w:p>
    <w:p>
      <w:pPr>
        <w:numPr>
          <w:ilvl w:val="0"/>
          <w:numId w:val="1001"/>
        </w:numPr>
        <w:pStyle w:val="Compact"/>
      </w:pPr>
      <w:r>
        <w:t xml:space="preserve">Установить</w:t>
      </w:r>
      <w:r>
        <w:t xml:space="preserve"> </w:t>
      </w:r>
      <w:r>
        <w:rPr>
          <w:rStyle w:val="VerbatimChar"/>
        </w:rPr>
        <w:t xml:space="preserve">Apache2</w:t>
      </w:r>
      <w:r>
        <w:t xml:space="preserve"> </w:t>
      </w:r>
      <w:r>
        <w:t xml:space="preserve">при помощи</w:t>
      </w:r>
      <w:r>
        <w:t xml:space="preserve"> </w:t>
      </w:r>
      <w:r>
        <w:rPr>
          <w:rStyle w:val="VerbatimChar"/>
        </w:rPr>
        <w:t xml:space="preserve">dnf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dnf install httpd</w:t>
      </w:r>
    </w:p>
    <w:p>
      <w:pPr>
        <w:numPr>
          <w:ilvl w:val="0"/>
          <w:numId w:val="1002"/>
        </w:numPr>
        <w:pStyle w:val="Compact"/>
      </w:pPr>
      <w:r>
        <w:t xml:space="preserve">В конфигурационном файле httpd.conf прописать параметр ServerName (??).</w:t>
      </w:r>
    </w:p>
    <w:p>
      <w:pPr>
        <w:pStyle w:val="CaptionedFigure"/>
      </w:pPr>
      <w:r>
        <w:drawing>
          <wp:inline>
            <wp:extent cx="5334000" cy="2890195"/>
            <wp:effectExtent b="0" l="0" r="0" t="0"/>
            <wp:docPr descr="ServerName" title="fig:" id="22" name="Picture"/>
            <a:graphic>
              <a:graphicData uri="http://schemas.openxmlformats.org/drawingml/2006/picture">
                <pic:pic>
                  <pic:nvPicPr>
                    <pic:cNvPr descr="./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0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ServerName</w:t>
      </w:r>
    </w:p>
    <w:p>
      <w:pPr>
        <w:pStyle w:val="CaptionedFigure"/>
      </w:pPr>
      <w:r>
        <w:drawing>
          <wp:inline>
            <wp:extent cx="5334000" cy="1207558"/>
            <wp:effectExtent b="0" l="0" r="0" t="0"/>
            <wp:docPr descr="ServerName" title="fig:" id="25" name="Picture"/>
            <a:graphic>
              <a:graphicData uri="http://schemas.openxmlformats.org/drawingml/2006/picture">
                <pic:pic>
                  <pic:nvPicPr>
                    <pic:cNvPr descr="./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7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ServerName</w:t>
      </w:r>
    </w:p>
    <w:p>
      <w:pPr>
        <w:numPr>
          <w:ilvl w:val="0"/>
          <w:numId w:val="1003"/>
        </w:numPr>
        <w:pStyle w:val="Compact"/>
      </w:pPr>
      <w:r>
        <w:t xml:space="preserve">Отключить пакетный фильтр при помощи</w:t>
      </w:r>
      <w:r>
        <w:t xml:space="preserve"> </w:t>
      </w:r>
      <w:r>
        <w:rPr>
          <w:rStyle w:val="VerbatimChar"/>
        </w:rPr>
        <w:t xml:space="preserve">iptables</w:t>
      </w:r>
      <w:r>
        <w:t xml:space="preserve"> </w:t>
      </w:r>
      <w:r>
        <w:t xml:space="preserve">(??).</w:t>
      </w:r>
    </w:p>
    <w:p>
      <w:pPr>
        <w:pStyle w:val="CaptionedFigure"/>
      </w:pPr>
      <w:r>
        <w:drawing>
          <wp:inline>
            <wp:extent cx="5334000" cy="864373"/>
            <wp:effectExtent b="0" l="0" r="0" t="0"/>
            <wp:docPr descr="iptables" title="fig:" id="28" name="Picture"/>
            <a:graphic>
              <a:graphicData uri="http://schemas.openxmlformats.org/drawingml/2006/picture">
                <pic:pic>
                  <pic:nvPicPr>
                    <pic:cNvPr descr="./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4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iptables</w:t>
      </w:r>
    </w:p>
    <w:p>
      <w:pPr>
        <w:pStyle w:val="BodyText"/>
      </w:pPr>
      <w:hyperlink r:id="rId30">
        <w:r>
          <w:rPr>
            <w:rStyle w:val="Hyperlink"/>
          </w:rPr>
          <w:t xml:space="preserve">ServerName</w:t>
        </w:r>
      </w:hyperlink>
    </w:p>
    <w:p>
      <w:pPr>
        <w:pStyle w:val="BodyText"/>
      </w:pPr>
      <w:hyperlink r:id="rId31">
        <w:r>
          <w:rPr>
            <w:rStyle w:val="Hyperlink"/>
          </w:rPr>
          <w:t xml:space="preserve">ServerName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ServerName</w:t>
        </w:r>
      </w:hyperlink>
    </w:p>
    <w:p>
      <w:pPr>
        <w:pStyle w:val="BodyText"/>
      </w:pPr>
      <w:hyperlink r:id="rId33">
        <w:r>
          <w:rPr>
            <w:rStyle w:val="Hyperlink"/>
          </w:rPr>
          <w:t xml:space="preserve">ServerName</w:t>
        </w:r>
      </w:hyperlink>
    </w:p>
    <w:bookmarkEnd w:id="34"/>
    <w:bookmarkStart w:id="87" w:name="выполнение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</w:t>
      </w:r>
    </w:p>
    <w:p>
      <w:pPr>
        <w:numPr>
          <w:ilvl w:val="0"/>
          <w:numId w:val="1004"/>
        </w:numPr>
        <w:pStyle w:val="Compact"/>
      </w:pPr>
      <w:r>
        <w:t xml:space="preserve">Проверим правильность работы SELinux. Должен быть выставлен режим enforcing политики targeted (??).</w:t>
      </w:r>
    </w:p>
    <w:p>
      <w:pPr>
        <w:pStyle w:val="CaptionedFigure"/>
      </w:pPr>
      <w:r>
        <w:drawing>
          <wp:inline>
            <wp:extent cx="4244340" cy="2423160"/>
            <wp:effectExtent b="0" l="0" r="0" t="0"/>
            <wp:docPr descr="sestatus" title="fig:" id="36" name="Picture"/>
            <a:graphic>
              <a:graphicData uri="http://schemas.openxmlformats.org/drawingml/2006/picture">
                <pic:pic>
                  <pic:nvPicPr>
                    <pic:cNvPr descr="./image/7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2423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sestatus</w:t>
      </w:r>
    </w:p>
    <w:p>
      <w:pPr>
        <w:numPr>
          <w:ilvl w:val="0"/>
          <w:numId w:val="1005"/>
        </w:numPr>
        <w:pStyle w:val="Compact"/>
      </w:pPr>
      <w:r>
        <w:t xml:space="preserve">Запустим Apache веб-сервер (??).</w:t>
      </w:r>
    </w:p>
    <w:p>
      <w:pPr>
        <w:pStyle w:val="CaptionedFigure"/>
      </w:pPr>
      <w:r>
        <w:drawing>
          <wp:inline>
            <wp:extent cx="5044440" cy="2712720"/>
            <wp:effectExtent b="0" l="0" r="0" t="0"/>
            <wp:docPr descr="httpd" title="fig:" id="39" name="Picture"/>
            <a:graphic>
              <a:graphicData uri="http://schemas.openxmlformats.org/drawingml/2006/picture">
                <pic:pic>
                  <pic:nvPicPr>
                    <pic:cNvPr descr="./image/8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2712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httpd</w:t>
      </w:r>
    </w:p>
    <w:p>
      <w:pPr>
        <w:numPr>
          <w:ilvl w:val="0"/>
          <w:numId w:val="1006"/>
        </w:numPr>
        <w:pStyle w:val="Compact"/>
      </w:pPr>
      <w:r>
        <w:t xml:space="preserve">В списке процессов найдем httpd (??). На этот процесс выставлен следующий контекст безопасности (первый столбец изображения</w:t>
      </w:r>
      <w:r>
        <w:t xml:space="preserve"> </w:t>
      </w:r>
      <w:r>
        <w:t xml:space="preserve">[</w:t>
      </w:r>
      <w:r>
        <w:rPr>
          <w:bCs/>
          <w:b/>
        </w:rPr>
        <w:t xml:space="preserve">gentooSELinuxTutorialsLinuxServices?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5334000" cy="1577661"/>
            <wp:effectExtent b="0" l="0" r="0" t="0"/>
            <wp:docPr descr="Контекст безопасности" title="fig:" id="42" name="Picture"/>
            <a:graphic>
              <a:graphicData uri="http://schemas.openxmlformats.org/drawingml/2006/picture">
                <pic:pic>
                  <pic:nvPicPr>
                    <pic:cNvPr descr="./image/9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7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Контекст безопасности</w:t>
      </w:r>
    </w:p>
    <w:p>
      <w:pPr>
        <w:numPr>
          <w:ilvl w:val="0"/>
          <w:numId w:val="1007"/>
        </w:numPr>
      </w:pPr>
      <w:r>
        <w:t xml:space="preserve">Посмотрим текущее состояние переключателей SELinux для Apache2 (??).</w:t>
      </w:r>
    </w:p>
    <w:p>
      <w:pPr>
        <w:numPr>
          <w:ilvl w:val="0"/>
          <w:numId w:val="1007"/>
        </w:numPr>
      </w:pPr>
      <w:r>
        <w:t xml:space="preserve">Также посмотрим текущую статистику по политике (??).</w:t>
      </w:r>
    </w:p>
    <w:p>
      <w:pPr>
        <w:pStyle w:val="CaptionedFigure"/>
      </w:pPr>
      <w:r>
        <w:drawing>
          <wp:inline>
            <wp:extent cx="5334000" cy="673834"/>
            <wp:effectExtent b="0" l="0" r="0" t="0"/>
            <wp:docPr descr="Статистика по политике" title="fig:" id="45" name="Picture"/>
            <a:graphic>
              <a:graphicData uri="http://schemas.openxmlformats.org/drawingml/2006/picture">
                <pic:pic>
                  <pic:nvPicPr>
                    <pic:cNvPr descr="./image/10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3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Статистика по политике</w:t>
      </w:r>
    </w:p>
    <w:p>
      <w:pPr>
        <w:numPr>
          <w:ilvl w:val="0"/>
          <w:numId w:val="1008"/>
        </w:numPr>
        <w:pStyle w:val="Compact"/>
      </w:pPr>
      <w:r>
        <w:t xml:space="preserve">Посмотрим текущий контекст безопасности для файлов и поддиректорий в директории</w:t>
      </w:r>
      <w:r>
        <w:t xml:space="preserve"> </w:t>
      </w:r>
      <w:r>
        <w:rPr>
          <w:rStyle w:val="VerbatimChar"/>
        </w:rPr>
        <w:t xml:space="preserve">/var/www</w:t>
      </w:r>
      <w:r>
        <w:t xml:space="preserve"> </w:t>
      </w:r>
      <w:r>
        <w:t xml:space="preserve">(??).</w:t>
      </w:r>
    </w:p>
    <w:p>
      <w:pPr>
        <w:numPr>
          <w:ilvl w:val="0"/>
          <w:numId w:val="1009"/>
        </w:numPr>
      </w:pPr>
      <w:r>
        <w:t xml:space="preserve">Установлен контекст</w:t>
      </w:r>
      <w:r>
        <w:t xml:space="preserve"> </w:t>
      </w:r>
      <w:r>
        <w:rPr>
          <w:rStyle w:val="VerbatimChar"/>
        </w:rPr>
        <w:t xml:space="preserve">httpd_sys_script_exec_t</w:t>
      </w:r>
      <w:r>
        <w:t xml:space="preserve"> </w:t>
      </w:r>
      <w:r>
        <w:t xml:space="preserve">для cgi-скриптов, чтобы был разрешен им доступ ко всем sys-типам.</w:t>
      </w:r>
    </w:p>
    <w:p>
      <w:pPr>
        <w:numPr>
          <w:ilvl w:val="0"/>
          <w:numId w:val="1009"/>
        </w:numPr>
      </w:pPr>
      <w:r>
        <w:t xml:space="preserve">Установлен контекст</w:t>
      </w:r>
      <w:r>
        <w:t xml:space="preserve"> </w:t>
      </w:r>
      <w:r>
        <w:rPr>
          <w:rStyle w:val="VerbatimChar"/>
        </w:rPr>
        <w:t xml:space="preserve">httpd_sys_content_t</w:t>
      </w:r>
      <w:r>
        <w:t xml:space="preserve"> </w:t>
      </w:r>
      <w:r>
        <w:t xml:space="preserve">для содержимого, которое должно быть доступно для всех скриптов httpd и для самого демона.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Статистика по политике</w:t>
            </w:r>
          </w:p>
        </w:tc>
      </w:tr>
    </w:tbl>
    <w:p>
      <w:pPr>
        <w:pStyle w:val="ImageCaption"/>
      </w:pPr>
      <w:r>
        <w:t xml:space="preserve">Статистика по политике</w:t>
      </w:r>
    </w:p>
    <w:p>
      <w:pPr>
        <w:numPr>
          <w:ilvl w:val="0"/>
          <w:numId w:val="1010"/>
        </w:numPr>
        <w:pStyle w:val="Compact"/>
      </w:pPr>
      <w:r>
        <w:t xml:space="preserve">В директории</w:t>
      </w:r>
      <w:r>
        <w:t xml:space="preserve"> </w:t>
      </w:r>
      <w:r>
        <w:rPr>
          <w:rStyle w:val="VerbatimChar"/>
        </w:rPr>
        <w:t xml:space="preserve">/var/www/html</w:t>
      </w:r>
      <w:r>
        <w:t xml:space="preserve"> </w:t>
      </w:r>
      <w:r>
        <w:t xml:space="preserve">пусто.</w:t>
      </w:r>
    </w:p>
    <w:p>
      <w:pPr>
        <w:pStyle w:val="CaptionedFigure"/>
      </w:pPr>
      <w:r>
        <w:drawing>
          <wp:inline>
            <wp:extent cx="5334000" cy="673834"/>
            <wp:effectExtent b="0" l="0" r="0" t="0"/>
            <wp:docPr descr="/var/www/html" title="fig:" id="47" name="Picture"/>
            <a:graphic>
              <a:graphicData uri="http://schemas.openxmlformats.org/drawingml/2006/picture">
                <pic:pic>
                  <pic:nvPicPr>
                    <pic:cNvPr descr="./image/10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3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/var/www/html</w:t>
      </w:r>
    </w:p>
    <w:p>
      <w:pPr>
        <w:numPr>
          <w:ilvl w:val="0"/>
          <w:numId w:val="1011"/>
        </w:numPr>
        <w:pStyle w:val="Compact"/>
      </w:pPr>
      <w:r>
        <w:t xml:space="preserve">В директории</w:t>
      </w:r>
      <w:r>
        <w:t xml:space="preserve"> </w:t>
      </w:r>
      <w:r>
        <w:rPr>
          <w:rStyle w:val="VerbatimChar"/>
        </w:rPr>
        <w:t xml:space="preserve">/var/www/html</w:t>
      </w:r>
      <w:r>
        <w:t xml:space="preserve"> </w:t>
      </w:r>
      <w:r>
        <w:t xml:space="preserve">создавать папки может только root (право w есть только у него).</w:t>
      </w:r>
    </w:p>
    <w:p>
      <w:pPr>
        <w:pStyle w:val="CaptionedFigure"/>
      </w:pPr>
      <w:r>
        <w:drawing>
          <wp:inline>
            <wp:extent cx="5334000" cy="979459"/>
            <wp:effectExtent b="0" l="0" r="0" t="0"/>
            <wp:docPr descr="Статистика по политике" title="fig:" id="50" name="Picture"/>
            <a:graphic>
              <a:graphicData uri="http://schemas.openxmlformats.org/drawingml/2006/picture">
                <pic:pic>
                  <pic:nvPicPr>
                    <pic:cNvPr descr="./image/1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9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Статистика по политике</w:t>
      </w:r>
    </w:p>
    <w:p>
      <w:pPr>
        <w:numPr>
          <w:ilvl w:val="0"/>
          <w:numId w:val="1012"/>
        </w:numPr>
        <w:pStyle w:val="Compact"/>
      </w:pPr>
      <w:r>
        <w:t xml:space="preserve">Создадим файл</w:t>
      </w:r>
      <w:r>
        <w:t xml:space="preserve"> </w:t>
      </w:r>
      <w:r>
        <w:rPr>
          <w:rStyle w:val="VerbatimChar"/>
        </w:rPr>
        <w:t xml:space="preserve">/var/www/html/test.html</w:t>
      </w:r>
      <w:r>
        <w:t xml:space="preserve"> </w:t>
      </w:r>
      <w:r>
        <w:t xml:space="preserve">(??).</w:t>
      </w:r>
    </w:p>
    <w:p>
      <w:pPr>
        <w:pStyle w:val="CaptionedFigure"/>
      </w:pPr>
      <w:r>
        <w:drawing>
          <wp:inline>
            <wp:extent cx="3086100" cy="1104900"/>
            <wp:effectExtent b="0" l="0" r="0" t="0"/>
            <wp:docPr descr="test.html" title="fig:" id="53" name="Picture"/>
            <a:graphic>
              <a:graphicData uri="http://schemas.openxmlformats.org/drawingml/2006/picture">
                <pic:pic>
                  <pic:nvPicPr>
                    <pic:cNvPr descr="./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test.html</w:t>
      </w:r>
    </w:p>
    <w:p>
      <w:pPr>
        <w:numPr>
          <w:ilvl w:val="0"/>
          <w:numId w:val="1013"/>
        </w:numPr>
        <w:pStyle w:val="Compact"/>
      </w:pPr>
      <w:r>
        <w:t xml:space="preserve">Проверим контекст созданного нами файла (??).</w:t>
      </w:r>
    </w:p>
    <w:p>
      <w:pPr>
        <w:pStyle w:val="CaptionedFigure"/>
      </w:pPr>
      <w:r>
        <w:drawing>
          <wp:inline>
            <wp:extent cx="3086100" cy="1104900"/>
            <wp:effectExtent b="0" l="0" r="0" t="0"/>
            <wp:docPr descr="test.html" title="fig:" id="55" name="Picture"/>
            <a:graphic>
              <a:graphicData uri="http://schemas.openxmlformats.org/drawingml/2006/picture">
                <pic:pic>
                  <pic:nvPicPr>
                    <pic:cNvPr descr="./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test.html</w:t>
      </w:r>
    </w:p>
    <w:p>
      <w:pPr>
        <w:numPr>
          <w:ilvl w:val="0"/>
          <w:numId w:val="1014"/>
        </w:numPr>
        <w:pStyle w:val="Compact"/>
      </w:pPr>
      <w:r>
        <w:t xml:space="preserve">Перейдем в браузер и в нем проверим доступность данного файла (??).</w:t>
      </w:r>
    </w:p>
    <w:p>
      <w:pPr>
        <w:pStyle w:val="CaptionedFigure"/>
      </w:pPr>
      <w:r>
        <w:drawing>
          <wp:inline>
            <wp:extent cx="5334000" cy="1444361"/>
            <wp:effectExtent b="0" l="0" r="0" t="0"/>
            <wp:docPr descr="Проверка" title="fig:" id="58" name="Picture"/>
            <a:graphic>
              <a:graphicData uri="http://schemas.openxmlformats.org/drawingml/2006/picture">
                <pic:pic>
                  <pic:nvPicPr>
                    <pic:cNvPr descr="./image/16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4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numPr>
          <w:ilvl w:val="0"/>
          <w:numId w:val="1015"/>
        </w:numPr>
        <w:pStyle w:val="Compact"/>
      </w:pPr>
      <w:r>
        <w:t xml:space="preserve">Изменим конекст файла, чтобы Apache не смог получить доступ (??).</w:t>
      </w:r>
    </w:p>
    <w:p>
      <w:pPr>
        <w:pStyle w:val="CaptionedFigure"/>
      </w:pPr>
      <w:r>
        <w:drawing>
          <wp:inline>
            <wp:extent cx="5334000" cy="642650"/>
            <wp:effectExtent b="0" l="0" r="0" t="0"/>
            <wp:docPr descr="test.html" title="fig:" id="61" name="Picture"/>
            <a:graphic>
              <a:graphicData uri="http://schemas.openxmlformats.org/drawingml/2006/picture">
                <pic:pic>
                  <pic:nvPicPr>
                    <pic:cNvPr descr="./image/17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2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test.html</w:t>
      </w:r>
    </w:p>
    <w:p>
      <w:pPr>
        <w:numPr>
          <w:ilvl w:val="0"/>
          <w:numId w:val="1016"/>
        </w:numPr>
        <w:pStyle w:val="Compact"/>
      </w:pPr>
      <w:r>
        <w:t xml:space="preserve">Проверим, что доступ к файлу стал не доступен (??).</w:t>
      </w:r>
    </w:p>
    <w:p>
      <w:pPr>
        <w:pStyle w:val="CaptionedFigure"/>
      </w:pPr>
      <w:r>
        <w:drawing>
          <wp:inline>
            <wp:extent cx="5334000" cy="1101859"/>
            <wp:effectExtent b="0" l="0" r="0" t="0"/>
            <wp:docPr descr="Проверка" title="fig:" id="64" name="Picture"/>
            <a:graphic>
              <a:graphicData uri="http://schemas.openxmlformats.org/drawingml/2006/picture">
                <pic:pic>
                  <pic:nvPicPr>
                    <pic:cNvPr descr="./image/18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1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numPr>
          <w:ilvl w:val="0"/>
          <w:numId w:val="1017"/>
        </w:numPr>
        <w:pStyle w:val="Compact"/>
      </w:pPr>
      <w:r>
        <w:t xml:space="preserve">Посмотрим логи от веб-сервера Apache (??).</w:t>
      </w:r>
    </w:p>
    <w:p>
      <w:pPr>
        <w:pStyle w:val="CaptionedFigure"/>
      </w:pPr>
      <w:r>
        <w:drawing>
          <wp:inline>
            <wp:extent cx="5334000" cy="264265"/>
            <wp:effectExtent b="0" l="0" r="0" t="0"/>
            <wp:docPr descr="/var/log/messages" title="fig:" id="67" name="Picture"/>
            <a:graphic>
              <a:graphicData uri="http://schemas.openxmlformats.org/drawingml/2006/picture">
                <pic:pic>
                  <pic:nvPicPr>
                    <pic:cNvPr descr="./image/19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/var/log/messages</w:t>
      </w:r>
    </w:p>
    <w:p>
      <w:pPr>
        <w:pStyle w:val="BodyText"/>
      </w:pPr>
      <w:r>
        <w:t xml:space="preserve">Также проверим audit.log (??).</w:t>
      </w:r>
    </w:p>
    <w:p>
      <w:pPr>
        <w:pStyle w:val="CaptionedFigure"/>
      </w:pPr>
      <w:r>
        <w:drawing>
          <wp:inline>
            <wp:extent cx="5334000" cy="362055"/>
            <wp:effectExtent b="0" l="0" r="0" t="0"/>
            <wp:docPr descr="/var/log/audit/audit.log" title="fig:" id="70" name="Picture"/>
            <a:graphic>
              <a:graphicData uri="http://schemas.openxmlformats.org/drawingml/2006/picture">
                <pic:pic>
                  <pic:nvPicPr>
                    <pic:cNvPr descr="./image/19.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/var/log/audit/audit.log</w:t>
      </w:r>
    </w:p>
    <w:p>
      <w:pPr>
        <w:numPr>
          <w:ilvl w:val="0"/>
          <w:numId w:val="1018"/>
        </w:numPr>
        <w:pStyle w:val="Compact"/>
      </w:pPr>
      <w:r>
        <w:t xml:space="preserve">Поменяем порт, на котором работает Apache.</w:t>
      </w:r>
    </w:p>
    <w:p>
      <w:pPr>
        <w:pStyle w:val="CaptionedFigure"/>
      </w:pPr>
      <w:r>
        <w:drawing>
          <wp:inline>
            <wp:extent cx="2603500" cy="774700"/>
            <wp:effectExtent b="0" l="0" r="0" t="0"/>
            <wp:docPr descr="Порт 81" title="fig:" id="73" name="Picture"/>
            <a:graphic>
              <a:graphicData uri="http://schemas.openxmlformats.org/drawingml/2006/picture">
                <pic:pic>
                  <pic:nvPicPr>
                    <pic:cNvPr descr="./image/20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Порт 81</w:t>
      </w:r>
    </w:p>
    <w:p>
      <w:pPr>
        <w:numPr>
          <w:ilvl w:val="0"/>
          <w:numId w:val="1019"/>
        </w:numPr>
        <w:pStyle w:val="Compact"/>
      </w:pPr>
      <w:r>
        <w:t xml:space="preserve">Перезапустим веб-сервер (успешно).</w:t>
      </w:r>
    </w:p>
    <w:p>
      <w:pPr>
        <w:pStyle w:val="CaptionedFigure"/>
      </w:pPr>
      <w:r>
        <w:drawing>
          <wp:inline>
            <wp:extent cx="5334000" cy="643355"/>
            <wp:effectExtent b="0" l="0" r="0" t="0"/>
            <wp:docPr descr="Перезапуск" title="fig:" id="76" name="Picture"/>
            <a:graphic>
              <a:graphicData uri="http://schemas.openxmlformats.org/drawingml/2006/picture">
                <pic:pic>
                  <pic:nvPicPr>
                    <pic:cNvPr descr="./image/2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3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Перезапуск</w:t>
      </w:r>
    </w:p>
    <w:p>
      <w:pPr>
        <w:numPr>
          <w:ilvl w:val="0"/>
          <w:numId w:val="1020"/>
        </w:numPr>
        <w:pStyle w:val="Compact"/>
      </w:pPr>
      <w:r>
        <w:t xml:space="preserve">В логах наблюдаем запуск сервера на 81 порту.</w:t>
      </w:r>
    </w:p>
    <w:p>
      <w:pPr>
        <w:pStyle w:val="CaptionedFigure"/>
      </w:pPr>
      <w:r>
        <w:drawing>
          <wp:inline>
            <wp:extent cx="5334000" cy="606322"/>
            <wp:effectExtent b="0" l="0" r="0" t="0"/>
            <wp:docPr descr="/var/log/messages" title="fig:" id="79" name="Picture"/>
            <a:graphic>
              <a:graphicData uri="http://schemas.openxmlformats.org/drawingml/2006/picture">
                <pic:pic>
                  <pic:nvPicPr>
                    <pic:cNvPr descr="./image/22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6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/var/log/messages</w:t>
      </w:r>
    </w:p>
    <w:p>
      <w:pPr>
        <w:numPr>
          <w:ilvl w:val="0"/>
          <w:numId w:val="1021"/>
        </w:numPr>
        <w:pStyle w:val="Compact"/>
      </w:pPr>
      <w:r>
        <w:t xml:space="preserve">Добавим порт в</w:t>
      </w:r>
      <w:r>
        <w:t xml:space="preserve"> </w:t>
      </w:r>
      <w:r>
        <w:rPr>
          <w:rStyle w:val="VerbatimChar"/>
        </w:rPr>
        <w:t xml:space="preserve">semanage</w:t>
      </w:r>
      <w:r>
        <w:t xml:space="preserve"> </w:t>
      </w:r>
      <w:r>
        <w:t xml:space="preserve">для</w:t>
      </w:r>
      <w:r>
        <w:t xml:space="preserve"> </w:t>
      </w:r>
      <w:r>
        <w:rPr>
          <w:rStyle w:val="VerbatimChar"/>
        </w:rPr>
        <w:t xml:space="preserve">http_port_t</w:t>
      </w:r>
      <w:r>
        <w:t xml:space="preserve"> </w:t>
      </w:r>
      <w:r>
        <w:t xml:space="preserve">и проверим его добавление</w:t>
      </w:r>
    </w:p>
    <w:p>
      <w:pPr>
        <w:pStyle w:val="CaptionedFigure"/>
      </w:pPr>
      <w:r>
        <w:drawing>
          <wp:inline>
            <wp:extent cx="5334000" cy="579120"/>
            <wp:effectExtent b="0" l="0" r="0" t="0"/>
            <wp:docPr descr="Добавление" title="fig:" id="82" name="Picture"/>
            <a:graphic>
              <a:graphicData uri="http://schemas.openxmlformats.org/drawingml/2006/picture">
                <pic:pic>
                  <pic:nvPicPr>
                    <pic:cNvPr descr="./image/23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</w:t>
      </w:r>
    </w:p>
    <w:p>
      <w:pPr>
        <w:pStyle w:val="CaptionedFigure"/>
      </w:pPr>
      <w:r>
        <w:drawing>
          <wp:inline>
            <wp:extent cx="5334000" cy="462767"/>
            <wp:effectExtent b="0" l="0" r="0" t="0"/>
            <wp:docPr descr="Проверка" title="fig:" id="85" name="Picture"/>
            <a:graphic>
              <a:graphicData uri="http://schemas.openxmlformats.org/drawingml/2006/picture">
                <pic:pic>
                  <pic:nvPicPr>
                    <pic:cNvPr descr="./image/23.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numPr>
          <w:ilvl w:val="0"/>
          <w:numId w:val="1022"/>
        </w:numPr>
      </w:pPr>
      <w:r>
        <w:t xml:space="preserve">Ввернем контекст файлу</w:t>
      </w:r>
      <w:r>
        <w:t xml:space="preserve"> </w:t>
      </w:r>
      <w:r>
        <w:rPr>
          <w:rStyle w:val="VerbatimChar"/>
        </w:rPr>
        <w:t xml:space="preserve">test.html</w:t>
      </w:r>
      <w:r>
        <w:t xml:space="preserve">.</w:t>
      </w:r>
    </w:p>
    <w:p>
      <w:pPr>
        <w:numPr>
          <w:ilvl w:val="0"/>
          <w:numId w:val="1022"/>
        </w:numPr>
      </w:pPr>
      <w:r>
        <w:t xml:space="preserve">Удалим привязку порта.</w:t>
      </w:r>
    </w:p>
    <w:p>
      <w:pPr>
        <w:numPr>
          <w:ilvl w:val="0"/>
          <w:numId w:val="1022"/>
        </w:numPr>
      </w:pPr>
      <w:r>
        <w:t xml:space="preserve">Удалим файл</w:t>
      </w:r>
      <w:r>
        <w:t xml:space="preserve"> </w:t>
      </w:r>
      <w:r>
        <w:rPr>
          <w:rStyle w:val="VerbatimChar"/>
        </w:rPr>
        <w:t xml:space="preserve">test.html</w:t>
      </w:r>
      <w:r>
        <w:t xml:space="preserve">.</w:t>
      </w:r>
    </w:p>
    <w:bookmarkEnd w:id="87"/>
    <w:bookmarkEnd w:id="88"/>
    <w:bookmarkStart w:id="8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я выполнил цели работы.</w:t>
      </w:r>
    </w:p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1"/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4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5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6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7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8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9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20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21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22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4" Target="media/rId44.png" /><Relationship Type="http://schemas.openxmlformats.org/officeDocument/2006/relationships/image" Id="rId52" Target="media/rId52.png" /><Relationship Type="http://schemas.openxmlformats.org/officeDocument/2006/relationships/image" Id="rId49" Target="media/rId49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9" Target="media/rId69.png" /><Relationship Type="http://schemas.openxmlformats.org/officeDocument/2006/relationships/image" Id="rId66" Target="media/rId66.png" /><Relationship Type="http://schemas.openxmlformats.org/officeDocument/2006/relationships/image" Id="rId24" Target="media/rId24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4" Target="media/rId84.png" /><Relationship Type="http://schemas.openxmlformats.org/officeDocument/2006/relationships/image" Id="rId81" Target="media/rId81.png" /><Relationship Type="http://schemas.openxmlformats.org/officeDocument/2006/relationships/image" Id="rId27" Target="media/rId27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hyperlink" Id="rId33" Target="./image/15.png" TargetMode="External" /><Relationship Type="http://schemas.openxmlformats.org/officeDocument/2006/relationships/hyperlink" Id="rId30" Target="./image/4.png" TargetMode="External" /><Relationship Type="http://schemas.openxmlformats.org/officeDocument/2006/relationships/hyperlink" Id="rId31" Target="./image/5.png" TargetMode="External" /><Relationship Type="http://schemas.openxmlformats.org/officeDocument/2006/relationships/hyperlink" Id="rId32" Target="./image/6.p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./image/15.png" TargetMode="External" /><Relationship Type="http://schemas.openxmlformats.org/officeDocument/2006/relationships/hyperlink" Id="rId30" Target="./image/4.png" TargetMode="External" /><Relationship Type="http://schemas.openxmlformats.org/officeDocument/2006/relationships/hyperlink" Id="rId31" Target="./image/5.png" TargetMode="External" /><Relationship Type="http://schemas.openxmlformats.org/officeDocument/2006/relationships/hyperlink" Id="rId32" Target="./image/6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 6.</dc:title>
  <dc:creator>Сагдеров Камал, НФИбд-04-22</dc:creator>
  <dc:language>ru-RU</dc:language>
  <cp:keywords/>
  <dcterms:created xsi:type="dcterms:W3CDTF">2024-04-27T15:45:15Z</dcterms:created>
  <dcterms:modified xsi:type="dcterms:W3CDTF">2024-04-27T15:45:15Z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